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ИНФОРМАЦИЯ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О среднемесячной заработной плате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Руководителей, их заместителей и главных бухгалтеров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Муниципальное к</w:t>
      </w:r>
      <w:r w:rsidR="00EB6A15">
        <w:rPr>
          <w:rFonts w:ascii="Arial" w:eastAsia="Times New Roman" w:hAnsi="Arial" w:cs="Arial"/>
          <w:color w:val="18343A"/>
          <w:sz w:val="23"/>
          <w:szCs w:val="23"/>
        </w:rPr>
        <w:t>азенное учреждение «</w:t>
      </w:r>
      <w:proofErr w:type="spellStart"/>
      <w:r>
        <w:rPr>
          <w:rFonts w:ascii="Arial" w:eastAsia="Times New Roman" w:hAnsi="Arial" w:cs="Arial"/>
          <w:color w:val="18343A"/>
          <w:sz w:val="23"/>
          <w:szCs w:val="23"/>
        </w:rPr>
        <w:t>Краснодолин</w:t>
      </w:r>
      <w:r w:rsidR="00EB6A15">
        <w:rPr>
          <w:rFonts w:ascii="Arial" w:eastAsia="Times New Roman" w:hAnsi="Arial" w:cs="Arial"/>
          <w:color w:val="18343A"/>
          <w:sz w:val="23"/>
          <w:szCs w:val="23"/>
        </w:rPr>
        <w:t>ский</w:t>
      </w:r>
      <w:proofErr w:type="spellEnd"/>
      <w:r w:rsidRPr="0017767A">
        <w:rPr>
          <w:rFonts w:ascii="Arial" w:eastAsia="Times New Roman" w:hAnsi="Arial" w:cs="Arial"/>
          <w:color w:val="18343A"/>
          <w:sz w:val="23"/>
          <w:szCs w:val="23"/>
        </w:rPr>
        <w:t xml:space="preserve"> сельс</w:t>
      </w:r>
      <w:r w:rsidR="00EB6A15">
        <w:rPr>
          <w:rFonts w:ascii="Arial" w:eastAsia="Times New Roman" w:hAnsi="Arial" w:cs="Arial"/>
          <w:color w:val="18343A"/>
          <w:sz w:val="23"/>
          <w:szCs w:val="23"/>
        </w:rPr>
        <w:t>кий Дом культуры</w:t>
      </w:r>
      <w:r w:rsidRPr="0017767A">
        <w:rPr>
          <w:rFonts w:ascii="Arial" w:eastAsia="Times New Roman" w:hAnsi="Arial" w:cs="Arial"/>
          <w:color w:val="18343A"/>
          <w:sz w:val="23"/>
          <w:szCs w:val="23"/>
        </w:rPr>
        <w:t xml:space="preserve"> </w:t>
      </w:r>
      <w:proofErr w:type="spellStart"/>
      <w:r w:rsidRPr="0017767A">
        <w:rPr>
          <w:rFonts w:ascii="Arial" w:eastAsia="Times New Roman" w:hAnsi="Arial" w:cs="Arial"/>
          <w:color w:val="18343A"/>
          <w:sz w:val="23"/>
          <w:szCs w:val="23"/>
        </w:rPr>
        <w:t>Касторенског</w:t>
      </w:r>
      <w:r>
        <w:rPr>
          <w:rFonts w:ascii="Arial" w:eastAsia="Times New Roman" w:hAnsi="Arial" w:cs="Arial"/>
          <w:color w:val="18343A"/>
          <w:sz w:val="23"/>
          <w:szCs w:val="23"/>
        </w:rPr>
        <w:t>о</w:t>
      </w:r>
      <w:proofErr w:type="spellEnd"/>
      <w:r>
        <w:rPr>
          <w:rFonts w:ascii="Arial" w:eastAsia="Times New Roman" w:hAnsi="Arial" w:cs="Arial"/>
          <w:color w:val="18343A"/>
          <w:sz w:val="23"/>
          <w:szCs w:val="23"/>
        </w:rPr>
        <w:t xml:space="preserve"> района Курской области</w:t>
      </w:r>
      <w:r w:rsidR="00EB6A15">
        <w:rPr>
          <w:rFonts w:ascii="Arial" w:eastAsia="Times New Roman" w:hAnsi="Arial" w:cs="Arial"/>
          <w:color w:val="18343A"/>
          <w:sz w:val="23"/>
          <w:szCs w:val="23"/>
        </w:rPr>
        <w:t>»</w:t>
      </w:r>
      <w:r w:rsidR="00C3048F">
        <w:rPr>
          <w:rFonts w:ascii="Arial" w:eastAsia="Times New Roman" w:hAnsi="Arial" w:cs="Arial"/>
          <w:color w:val="18343A"/>
          <w:sz w:val="23"/>
          <w:szCs w:val="23"/>
        </w:rPr>
        <w:t xml:space="preserve"> за 2022</w:t>
      </w:r>
      <w:r w:rsidRPr="0017767A">
        <w:rPr>
          <w:rFonts w:ascii="Arial" w:eastAsia="Times New Roman" w:hAnsi="Arial" w:cs="Arial"/>
          <w:color w:val="18343A"/>
          <w:sz w:val="23"/>
          <w:szCs w:val="23"/>
        </w:rPr>
        <w:t xml:space="preserve"> год.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tbl>
      <w:tblPr>
        <w:tblW w:w="976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"/>
        <w:gridCol w:w="3178"/>
        <w:gridCol w:w="2268"/>
        <w:gridCol w:w="3230"/>
      </w:tblGrid>
      <w:tr w:rsidR="0017767A" w:rsidRPr="0017767A" w:rsidTr="0017767A">
        <w:tc>
          <w:tcPr>
            <w:tcW w:w="109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№</w:t>
            </w:r>
          </w:p>
        </w:tc>
        <w:tc>
          <w:tcPr>
            <w:tcW w:w="317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Должность</w:t>
            </w:r>
          </w:p>
        </w:tc>
        <w:tc>
          <w:tcPr>
            <w:tcW w:w="323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Среднемесячная заработная плата, руб.</w:t>
            </w:r>
          </w:p>
        </w:tc>
      </w:tr>
      <w:tr w:rsidR="0017767A" w:rsidRPr="0017767A" w:rsidTr="0017767A">
        <w:tc>
          <w:tcPr>
            <w:tcW w:w="109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1</w:t>
            </w:r>
          </w:p>
        </w:tc>
        <w:tc>
          <w:tcPr>
            <w:tcW w:w="317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EB6A15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Тарковская Лариса Васильевна</w:t>
            </w:r>
          </w:p>
        </w:tc>
        <w:tc>
          <w:tcPr>
            <w:tcW w:w="226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Директор</w:t>
            </w:r>
          </w:p>
        </w:tc>
        <w:tc>
          <w:tcPr>
            <w:tcW w:w="323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783E13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33332,25</w:t>
            </w:r>
          </w:p>
        </w:tc>
      </w:tr>
    </w:tbl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p w:rsidR="00C910B6" w:rsidRDefault="00C910B6"/>
    <w:sectPr w:rsidR="00C910B6" w:rsidSect="00C9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67A"/>
    <w:rsid w:val="0017767A"/>
    <w:rsid w:val="00783E13"/>
    <w:rsid w:val="00AC71E5"/>
    <w:rsid w:val="00C3048F"/>
    <w:rsid w:val="00C910B6"/>
    <w:rsid w:val="00EB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2021-05-30T20:24:00Z</dcterms:created>
  <dcterms:modified xsi:type="dcterms:W3CDTF">2023-03-15T07:53:00Z</dcterms:modified>
</cp:coreProperties>
</file>