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2F7C3" w14:textId="77777777" w:rsidR="007C30AE" w:rsidRPr="00600C6A" w:rsidRDefault="00B10C93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Сведения о доходах, расходах, об имуществе и обязательствах имущественного характера, представленные </w:t>
      </w:r>
      <w:r w:rsidR="000109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депутатами </w:t>
      </w:r>
    </w:p>
    <w:p w14:paraId="0887DDDE" w14:textId="77777777" w:rsidR="007C30AE" w:rsidRPr="00600C6A" w:rsidRDefault="00B10C93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01090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Собрания депутатов Краснодолинского сельсовета </w:t>
      </w: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</w:t>
      </w:r>
      <w:r w:rsidR="007C30AE"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асторенского района К</w:t>
      </w: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урской области, </w:t>
      </w:r>
    </w:p>
    <w:p w14:paraId="5F574206" w14:textId="482C9474" w:rsidR="00B10C93" w:rsidRPr="00600C6A" w:rsidRDefault="00B10C93" w:rsidP="00B10C93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 отчетный период с 1 января 20</w:t>
      </w:r>
      <w:r w:rsidR="00144D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19</w:t>
      </w: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года по 31 декабря 201</w:t>
      </w:r>
      <w:r w:rsidR="00144D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9</w:t>
      </w:r>
      <w:r w:rsidRPr="00600C6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года</w:t>
      </w:r>
    </w:p>
    <w:p w14:paraId="318CB8BF" w14:textId="77777777" w:rsidR="007C30AE" w:rsidRDefault="007C30AE" w:rsidP="007C30AE">
      <w:pPr>
        <w:shd w:val="clear" w:color="auto" w:fill="FFFFFF"/>
        <w:spacing w:after="0" w:line="312" w:lineRule="atLeast"/>
        <w:textAlignment w:val="baseline"/>
        <w:rPr>
          <w:rFonts w:ascii="Tahoma" w:eastAsia="Times New Roman" w:hAnsi="Tahoma" w:cs="Tahoma"/>
          <w:b/>
          <w:bCs/>
          <w:color w:val="333333"/>
          <w:sz w:val="20"/>
          <w:szCs w:val="20"/>
          <w:bdr w:val="none" w:sz="0" w:space="0" w:color="auto" w:frame="1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02"/>
        <w:gridCol w:w="1307"/>
        <w:gridCol w:w="1276"/>
        <w:gridCol w:w="1276"/>
        <w:gridCol w:w="992"/>
        <w:gridCol w:w="18"/>
        <w:gridCol w:w="1116"/>
        <w:gridCol w:w="1134"/>
        <w:gridCol w:w="1134"/>
        <w:gridCol w:w="1276"/>
        <w:gridCol w:w="1134"/>
        <w:gridCol w:w="1417"/>
        <w:gridCol w:w="1701"/>
        <w:gridCol w:w="1637"/>
      </w:tblGrid>
      <w:tr w:rsidR="00FE6B41" w:rsidRPr="007C30AE" w14:paraId="5702E40F" w14:textId="77777777" w:rsidTr="005C611E">
        <w:tc>
          <w:tcPr>
            <w:tcW w:w="502" w:type="dxa"/>
            <w:vMerge w:val="restart"/>
          </w:tcPr>
          <w:p w14:paraId="7E9845AF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32B643A9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154E7241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7D81E281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№ п/п</w:t>
            </w:r>
          </w:p>
        </w:tc>
        <w:tc>
          <w:tcPr>
            <w:tcW w:w="1307" w:type="dxa"/>
            <w:vMerge w:val="restart"/>
          </w:tcPr>
          <w:p w14:paraId="7ADB6639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ED802F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5B5F12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5B00C4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</w:t>
            </w:r>
          </w:p>
          <w:p w14:paraId="1D394722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1276" w:type="dxa"/>
            <w:vMerge w:val="restart"/>
          </w:tcPr>
          <w:p w14:paraId="396A946E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CD18D3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3E40D2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9C741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6DD1F8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5"/>
          </w:tcPr>
          <w:p w14:paraId="171CEA44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53FE01" w14:textId="77777777" w:rsidR="00FE6B41" w:rsidRPr="00600C6A" w:rsidRDefault="00F20FD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FE6B41"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бъекты недвижимости, находящиеся в собственности</w:t>
            </w:r>
          </w:p>
          <w:p w14:paraId="70445B41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3544" w:type="dxa"/>
            <w:gridSpan w:val="3"/>
            <w:vAlign w:val="center"/>
          </w:tcPr>
          <w:p w14:paraId="096DC63A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14:paraId="535A4B0D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vAlign w:val="center"/>
          </w:tcPr>
          <w:p w14:paraId="49FE2377" w14:textId="77777777" w:rsidR="00FE6B41" w:rsidRPr="00600C6A" w:rsidRDefault="00FE6B41" w:rsidP="001022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vertAlign w:val="superscript"/>
                <w:lang w:eastAsia="ru-RU"/>
              </w:rPr>
              <w:t>1</w:t>
            </w: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за 201</w:t>
            </w:r>
            <w:r w:rsidR="00CB24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637" w:type="dxa"/>
            <w:vMerge w:val="restart"/>
            <w:vAlign w:val="center"/>
          </w:tcPr>
          <w:p w14:paraId="35A35BBB" w14:textId="77777777" w:rsidR="00FE6B41" w:rsidRPr="00600C6A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vertAlign w:val="superscript"/>
                <w:lang w:eastAsia="ru-RU"/>
              </w:rPr>
              <w:t>2</w:t>
            </w:r>
            <w:r w:rsidRPr="00600C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(вид приобретенного имущества, источники)</w:t>
            </w:r>
          </w:p>
        </w:tc>
      </w:tr>
      <w:tr w:rsidR="00FE6B41" w:rsidRPr="007C30AE" w14:paraId="7077456D" w14:textId="77777777" w:rsidTr="005B772E">
        <w:tc>
          <w:tcPr>
            <w:tcW w:w="502" w:type="dxa"/>
            <w:vMerge/>
          </w:tcPr>
          <w:p w14:paraId="24F3E619" w14:textId="77777777" w:rsidR="00FE6B41" w:rsidRPr="00383F71" w:rsidRDefault="00FE6B41" w:rsidP="007C30AE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</w:tcPr>
          <w:p w14:paraId="3BCF0DF8" w14:textId="77777777" w:rsidR="00FE6B41" w:rsidRPr="00383F71" w:rsidRDefault="00FE6B41" w:rsidP="007C30A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14:paraId="1157C87A" w14:textId="77777777" w:rsidR="00FE6B41" w:rsidRPr="00383F71" w:rsidRDefault="00FE6B41" w:rsidP="007C30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6FB29A94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E10AB1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010" w:type="dxa"/>
            <w:gridSpan w:val="2"/>
          </w:tcPr>
          <w:p w14:paraId="2163E392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1E2585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16" w:type="dxa"/>
          </w:tcPr>
          <w:p w14:paraId="6F920BBF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D99393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</w:tcPr>
          <w:p w14:paraId="45FF4B8A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01BE81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14:paraId="53F63EBE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vAlign w:val="center"/>
          </w:tcPr>
          <w:p w14:paraId="28D1DDCF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134" w:type="dxa"/>
            <w:vAlign w:val="center"/>
          </w:tcPr>
          <w:p w14:paraId="16371F6D" w14:textId="77777777" w:rsidR="00FE6B41" w:rsidRPr="00383F71" w:rsidRDefault="00FE6B41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F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vAlign w:val="center"/>
          </w:tcPr>
          <w:p w14:paraId="5BBD482D" w14:textId="77777777" w:rsidR="00FE6B41" w:rsidRPr="00383F71" w:rsidRDefault="00FE6B41" w:rsidP="002C105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0786CD4E" w14:textId="77777777" w:rsidR="00FE6B41" w:rsidRPr="00383F71" w:rsidRDefault="00FE6B41" w:rsidP="006359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vAlign w:val="center"/>
          </w:tcPr>
          <w:p w14:paraId="597ECC7A" w14:textId="77777777" w:rsidR="00FE6B41" w:rsidRPr="00383F71" w:rsidRDefault="00FE6B41" w:rsidP="00F620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DEC" w:rsidRPr="007C30AE" w14:paraId="0F50D72A" w14:textId="77777777" w:rsidTr="005B772E">
        <w:tc>
          <w:tcPr>
            <w:tcW w:w="502" w:type="dxa"/>
          </w:tcPr>
          <w:p w14:paraId="5F11BA3A" w14:textId="77777777" w:rsidR="001D6DEC" w:rsidRPr="00383F71" w:rsidRDefault="001D6DEC" w:rsidP="007C30AE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</w:tcPr>
          <w:p w14:paraId="462227B3" w14:textId="77777777" w:rsidR="001D6DEC" w:rsidRPr="00383F71" w:rsidRDefault="001D6DEC" w:rsidP="007C30AE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2759D5B2" w14:textId="77777777" w:rsidR="001D6DEC" w:rsidRPr="00383F71" w:rsidRDefault="001D6DEC" w:rsidP="007C30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14:paraId="3C67D512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</w:tcPr>
          <w:p w14:paraId="7665F159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</w:tcPr>
          <w:p w14:paraId="3FE8CD0E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10F7750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61211D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E402257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D721E0D" w14:textId="77777777" w:rsidR="001D6DEC" w:rsidRPr="00383F71" w:rsidRDefault="001D6DEC" w:rsidP="00FE6B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DF7A646" w14:textId="77777777" w:rsidR="001D6DEC" w:rsidRPr="00383F71" w:rsidRDefault="001D6DEC" w:rsidP="002C105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10B2A532" w14:textId="77777777" w:rsidR="001D6DEC" w:rsidRPr="00383F71" w:rsidRDefault="001D6DEC" w:rsidP="006359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Align w:val="center"/>
          </w:tcPr>
          <w:p w14:paraId="307839DE" w14:textId="77777777" w:rsidR="001D6DEC" w:rsidRPr="00383F71" w:rsidRDefault="001D6DEC" w:rsidP="00F620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39F8" w:rsidRPr="000A3068" w14:paraId="3DA2579D" w14:textId="77777777" w:rsidTr="005B772E">
        <w:trPr>
          <w:trHeight w:val="1663"/>
        </w:trPr>
        <w:tc>
          <w:tcPr>
            <w:tcW w:w="502" w:type="dxa"/>
            <w:vMerge w:val="restart"/>
          </w:tcPr>
          <w:p w14:paraId="0BDCC479" w14:textId="77777777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4E3990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  <w:r w:rsidRPr="004E3990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  <w:p w14:paraId="2F6A1E30" w14:textId="791AB487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2AAF5006" w14:textId="26ADEAF0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 w:val="restart"/>
            <w:vAlign w:val="center"/>
          </w:tcPr>
          <w:p w14:paraId="18C9BDF1" w14:textId="3700287A" w:rsidR="001E39F8" w:rsidRPr="00383F71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Пьяных Наталья Александровна</w:t>
            </w:r>
          </w:p>
          <w:p w14:paraId="0E8891DB" w14:textId="77777777" w:rsidR="001E39F8" w:rsidRPr="00383F71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28504717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</w:t>
            </w:r>
          </w:p>
          <w:p w14:paraId="2AC4109A" w14:textId="77777777" w:rsidR="001E39F8" w:rsidRPr="00383F71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Краснодолинского сельсовета </w:t>
            </w:r>
          </w:p>
        </w:tc>
        <w:tc>
          <w:tcPr>
            <w:tcW w:w="1276" w:type="dxa"/>
          </w:tcPr>
          <w:p w14:paraId="3EBDB638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0F0446C2" w14:textId="77777777" w:rsidR="001E39F8" w:rsidRPr="00383F71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14:paraId="321B2DBC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7B6540C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32688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A9DE89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B1147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5628CAA" w14:textId="4BBB542E" w:rsidR="001E39F8" w:rsidRPr="00EA074C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14:paraId="30BB0E41" w14:textId="77777777" w:rsidR="001E39F8" w:rsidRPr="00EA074C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1EABCF" w14:textId="47E20B8A" w:rsidR="001E39F8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74.7</w:t>
            </w:r>
          </w:p>
          <w:p w14:paraId="482FA2AD" w14:textId="45E18626" w:rsidR="001E39F8" w:rsidRPr="00EA074C" w:rsidRDefault="001E39F8" w:rsidP="005B772E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B1CFA9" w14:textId="77777777" w:rsidR="001E39F8" w:rsidRPr="00EA074C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78475C" w14:textId="77777777" w:rsidR="001E39F8" w:rsidRPr="00EA074C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4AD71448" w14:textId="1F912574" w:rsidR="001E39F8" w:rsidRPr="0001090E" w:rsidRDefault="001E39F8" w:rsidP="000109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831F974" w14:textId="0499E920" w:rsidR="001E39F8" w:rsidRPr="00EA074C" w:rsidRDefault="001E39F8" w:rsidP="005B772E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73593,32</w:t>
            </w:r>
          </w:p>
        </w:tc>
        <w:tc>
          <w:tcPr>
            <w:tcW w:w="1637" w:type="dxa"/>
          </w:tcPr>
          <w:p w14:paraId="703BB52C" w14:textId="77777777" w:rsidR="001E39F8" w:rsidRPr="00EA074C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EA074C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 имеет</w:t>
            </w:r>
          </w:p>
        </w:tc>
      </w:tr>
      <w:tr w:rsidR="001E39F8" w:rsidRPr="000A3068" w14:paraId="1E6A5A2C" w14:textId="77777777" w:rsidTr="005B772E">
        <w:trPr>
          <w:trHeight w:val="1663"/>
        </w:trPr>
        <w:tc>
          <w:tcPr>
            <w:tcW w:w="502" w:type="dxa"/>
            <w:vMerge/>
          </w:tcPr>
          <w:p w14:paraId="1AE8E6DA" w14:textId="6446D16A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73ECF9DB" w14:textId="77777777" w:rsidR="001E39F8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653A3D65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5228D5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F51E64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0E9B9FD9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50002F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23AEF7" w14:textId="4F99F42B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06FC13CD" w14:textId="48EABEA8" w:rsidR="001E39F8" w:rsidRPr="00EA074C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14:paraId="0F905054" w14:textId="0246C553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2E666A7A" w14:textId="77777777" w:rsidR="001E39F8" w:rsidRPr="0001090E" w:rsidRDefault="001E39F8" w:rsidP="000109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2A0F9A7F" w14:textId="77777777" w:rsidR="001E39F8" w:rsidRDefault="001E39F8" w:rsidP="005B772E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33A6BB40" w14:textId="77777777" w:rsidR="001E39F8" w:rsidRPr="00EA074C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E39F8" w:rsidRPr="000A3068" w14:paraId="4E78AC2E" w14:textId="77777777" w:rsidTr="005B772E">
        <w:trPr>
          <w:trHeight w:val="1279"/>
        </w:trPr>
        <w:tc>
          <w:tcPr>
            <w:tcW w:w="502" w:type="dxa"/>
            <w:vMerge/>
          </w:tcPr>
          <w:p w14:paraId="1807FAFA" w14:textId="63C6411A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 w:val="restart"/>
            <w:vAlign w:val="center"/>
          </w:tcPr>
          <w:p w14:paraId="0534139A" w14:textId="289F9EED" w:rsidR="001E39F8" w:rsidRPr="0001090E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</w:tcPr>
          <w:p w14:paraId="39E0B910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D28648A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1A5F826" w14:textId="77777777" w:rsidR="001E39F8" w:rsidRPr="00383F71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14:paraId="272D8094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7AA7F24" w14:textId="77777777" w:rsidR="001E39F8" w:rsidRPr="00383F71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2DC4599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</w:p>
          <w:p w14:paraId="5766B6ED" w14:textId="77777777" w:rsidR="001E39F8" w:rsidRPr="00EA074C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14:paraId="508659BB" w14:textId="77777777" w:rsidR="001E39F8" w:rsidRDefault="001E39F8" w:rsidP="005B772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74.7</w:t>
            </w:r>
          </w:p>
          <w:p w14:paraId="1A8492B8" w14:textId="700CB719" w:rsidR="001E39F8" w:rsidRPr="00EA074C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FD678C" w14:textId="77777777" w:rsidR="001E39F8" w:rsidRPr="00EA074C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167A435F" w14:textId="77777777" w:rsidR="001E39F8" w:rsidRPr="00600C6A" w:rsidRDefault="001E39F8" w:rsidP="00600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B77615C" w14:textId="76B02230" w:rsidR="001E39F8" w:rsidRPr="00EA074C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542760,0</w:t>
            </w:r>
          </w:p>
        </w:tc>
        <w:tc>
          <w:tcPr>
            <w:tcW w:w="1637" w:type="dxa"/>
          </w:tcPr>
          <w:p w14:paraId="5DDEFC0F" w14:textId="77777777" w:rsidR="001E39F8" w:rsidRPr="00EA074C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 имеет</w:t>
            </w:r>
          </w:p>
        </w:tc>
      </w:tr>
      <w:tr w:rsidR="001E39F8" w:rsidRPr="000A3068" w14:paraId="14E54229" w14:textId="77777777" w:rsidTr="005B772E">
        <w:trPr>
          <w:trHeight w:val="1279"/>
        </w:trPr>
        <w:tc>
          <w:tcPr>
            <w:tcW w:w="502" w:type="dxa"/>
            <w:vMerge/>
          </w:tcPr>
          <w:p w14:paraId="77C8940A" w14:textId="0658B804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64E449FA" w14:textId="77777777" w:rsidR="001E39F8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4F6EFE3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5D98CE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BBD94D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6E8C16DE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562FD2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7557CA" w14:textId="6AC1C7FB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48B5CBAE" w14:textId="3065B2AB" w:rsidR="001E39F8" w:rsidRDefault="001E39F8" w:rsidP="005B772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134" w:type="dxa"/>
          </w:tcPr>
          <w:p w14:paraId="0153B040" w14:textId="036DC4B1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029D3928" w14:textId="77777777" w:rsidR="001E39F8" w:rsidRDefault="001E39F8" w:rsidP="00600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A665F5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5EA256B5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E39F8" w:rsidRPr="000A3068" w14:paraId="6376D124" w14:textId="77777777" w:rsidTr="005B772E">
        <w:trPr>
          <w:trHeight w:val="1279"/>
        </w:trPr>
        <w:tc>
          <w:tcPr>
            <w:tcW w:w="502" w:type="dxa"/>
            <w:vMerge/>
          </w:tcPr>
          <w:p w14:paraId="1324D659" w14:textId="73C132B6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073FE050" w14:textId="77777777" w:rsidR="001E39F8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88D1795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CE83A7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9D4CF2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59DD15A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756A0C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722E0B" w14:textId="6B1668EE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105D341D" w14:textId="0E399DC9" w:rsidR="001E39F8" w:rsidRDefault="001E39F8" w:rsidP="005B772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134" w:type="dxa"/>
          </w:tcPr>
          <w:p w14:paraId="62A50763" w14:textId="251F5D5F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70194C69" w14:textId="77777777" w:rsidR="001E39F8" w:rsidRDefault="001E39F8" w:rsidP="00600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95441E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1A630300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E39F8" w:rsidRPr="000A3068" w14:paraId="75B35286" w14:textId="77777777" w:rsidTr="005B772E">
        <w:trPr>
          <w:trHeight w:val="1279"/>
        </w:trPr>
        <w:tc>
          <w:tcPr>
            <w:tcW w:w="502" w:type="dxa"/>
            <w:vMerge/>
          </w:tcPr>
          <w:p w14:paraId="591EEC67" w14:textId="392114C2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12600DF4" w14:textId="77777777" w:rsidR="001E39F8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A03F7A6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406303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233D6A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CF7BE62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4F9C42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2A3D9C" w14:textId="7B71D1EB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338A54E7" w14:textId="1C62A334" w:rsidR="001E39F8" w:rsidRDefault="001E39F8" w:rsidP="005B772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14:paraId="5CE7E37B" w14:textId="1A4A3C15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470EBD0D" w14:textId="77777777" w:rsidR="001E39F8" w:rsidRDefault="001E39F8" w:rsidP="00600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776D9F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4FB534B1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E39F8" w:rsidRPr="000A3068" w14:paraId="1B59A25D" w14:textId="77777777" w:rsidTr="005B772E">
        <w:trPr>
          <w:trHeight w:val="1398"/>
        </w:trPr>
        <w:tc>
          <w:tcPr>
            <w:tcW w:w="502" w:type="dxa"/>
            <w:vMerge/>
          </w:tcPr>
          <w:p w14:paraId="06724DA9" w14:textId="469140C0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 w:val="restart"/>
            <w:vAlign w:val="center"/>
          </w:tcPr>
          <w:p w14:paraId="6A1A03EA" w14:textId="77777777" w:rsidR="001E39F8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</w:tcPr>
          <w:p w14:paraId="031518B4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B616C0F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37B5DE8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14:paraId="6ECE71AF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00EC2FB4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EEB9DE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</w:p>
          <w:p w14:paraId="045D83AC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276" w:type="dxa"/>
          </w:tcPr>
          <w:p w14:paraId="12910C78" w14:textId="275EDA5F" w:rsidR="001E39F8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74.7</w:t>
            </w:r>
          </w:p>
        </w:tc>
        <w:tc>
          <w:tcPr>
            <w:tcW w:w="1134" w:type="dxa"/>
          </w:tcPr>
          <w:p w14:paraId="619806CC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2049AA96" w14:textId="77777777" w:rsidR="001E39F8" w:rsidRDefault="001E39F8" w:rsidP="00600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521F43D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637" w:type="dxa"/>
          </w:tcPr>
          <w:p w14:paraId="42A3A765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</w:tr>
      <w:tr w:rsidR="001E39F8" w:rsidRPr="000A3068" w14:paraId="50B46837" w14:textId="77777777" w:rsidTr="005B772E">
        <w:trPr>
          <w:trHeight w:val="1398"/>
        </w:trPr>
        <w:tc>
          <w:tcPr>
            <w:tcW w:w="502" w:type="dxa"/>
            <w:vMerge/>
          </w:tcPr>
          <w:p w14:paraId="5C0D2FEC" w14:textId="77777777" w:rsidR="001E39F8" w:rsidRPr="004E3990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00F44D93" w14:textId="77777777" w:rsidR="001E39F8" w:rsidRDefault="001E39F8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750B5E7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5F2CEC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4B1C0D" w14:textId="77777777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07FC8AF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2B09F" w14:textId="77777777" w:rsidR="001E39F8" w:rsidRDefault="001E39F8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EB5CD" w14:textId="7ABFCC30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561164D8" w14:textId="0FE65CE6" w:rsidR="001E39F8" w:rsidRDefault="001E39F8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14:paraId="74569778" w14:textId="28249DFB" w:rsidR="001E39F8" w:rsidRDefault="001E39F8" w:rsidP="0001090E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14:paraId="38FDD11A" w14:textId="77777777" w:rsidR="001E39F8" w:rsidRDefault="001E39F8" w:rsidP="00600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4BABAE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7E063F39" w14:textId="77777777" w:rsidR="001E39F8" w:rsidRDefault="001E39F8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B24555" w:rsidRPr="000A3068" w14:paraId="3A1CFDFE" w14:textId="77777777" w:rsidTr="005B772E">
        <w:trPr>
          <w:trHeight w:val="550"/>
        </w:trPr>
        <w:tc>
          <w:tcPr>
            <w:tcW w:w="502" w:type="dxa"/>
            <w:vMerge w:val="restart"/>
          </w:tcPr>
          <w:p w14:paraId="58B68700" w14:textId="3B126B46" w:rsidR="00B24555" w:rsidRDefault="001E39F8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2</w:t>
            </w:r>
          </w:p>
          <w:p w14:paraId="6D65F432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7B562343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3293C058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6946C54F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5B0C63A1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055701F7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75F31879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09FEDF8F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11D31F55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6B65C410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3A1F7EE4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6553CC04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5AC69177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0EC75E2C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11746C98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3A76B5F2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772EDDA0" w14:textId="77777777" w:rsidR="00B24555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  <w:p w14:paraId="5BF945B9" w14:textId="47472739" w:rsidR="00B24555" w:rsidRPr="004E3990" w:rsidRDefault="00B24555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14:paraId="04F4BB21" w14:textId="77777777" w:rsidR="00B24555" w:rsidRPr="00383F71" w:rsidRDefault="00B24555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Тарковский Иван Дмитриевич </w:t>
            </w:r>
          </w:p>
        </w:tc>
        <w:tc>
          <w:tcPr>
            <w:tcW w:w="1276" w:type="dxa"/>
          </w:tcPr>
          <w:p w14:paraId="3BBB8A33" w14:textId="77777777" w:rsidR="00B24555" w:rsidRPr="00383F71" w:rsidRDefault="00B24555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24B19C9F" w14:textId="77777777" w:rsidR="00B24555" w:rsidRPr="00383F71" w:rsidRDefault="00B24555" w:rsidP="00B24555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4CD24E49" w14:textId="77777777" w:rsidR="00B24555" w:rsidRPr="00383F71" w:rsidRDefault="00B24555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14:paraId="3B122E25" w14:textId="77777777" w:rsidR="00B24555" w:rsidRPr="00383F71" w:rsidRDefault="00B24555" w:rsidP="00B2455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381234C" w14:textId="77777777" w:rsidR="00B24555" w:rsidRPr="00383F71" w:rsidRDefault="00B24555" w:rsidP="00B2455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C33FCFD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17D62B6" w14:textId="77777777" w:rsidR="00B24555" w:rsidRPr="00EA074C" w:rsidRDefault="004C199D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14:paraId="424089B4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F90F7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9191D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54F05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5325B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9A819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29528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D103B5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83156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99061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848E6F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59372E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6A71E" w14:textId="5FCBBB03" w:rsidR="00B24555" w:rsidRPr="00EA074C" w:rsidRDefault="001A226C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  <w:p w14:paraId="196607B6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29479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6F179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AA9131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0BD4C" w14:textId="77777777" w:rsidR="00B24555" w:rsidRPr="00EA074C" w:rsidRDefault="004C199D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2CBAE4CD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85E4C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64A93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17AF63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B03578" w14:textId="77777777" w:rsid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14:paraId="24000188" w14:textId="77777777" w:rsidR="00B24555" w:rsidRPr="00B24555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NIVA-CEVRALE</w:t>
            </w:r>
          </w:p>
          <w:p w14:paraId="2F477614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9B588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05FB33" w14:textId="77777777" w:rsidR="00B24555" w:rsidRPr="00EA074C" w:rsidRDefault="00B24555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82905F" w14:textId="41496BC7" w:rsidR="00B24555" w:rsidRPr="00500C2A" w:rsidRDefault="00500C2A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1</w:t>
            </w:r>
            <w:r w:rsidR="001A226C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80144,63</w:t>
            </w:r>
          </w:p>
        </w:tc>
        <w:tc>
          <w:tcPr>
            <w:tcW w:w="1637" w:type="dxa"/>
          </w:tcPr>
          <w:p w14:paraId="48E952DF" w14:textId="77777777" w:rsidR="00B24555" w:rsidRPr="00EA074C" w:rsidRDefault="00B24555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EA074C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 имеет</w:t>
            </w:r>
          </w:p>
        </w:tc>
      </w:tr>
      <w:tr w:rsidR="001A226C" w:rsidRPr="000A3068" w14:paraId="51C1F2C1" w14:textId="77777777" w:rsidTr="005B772E">
        <w:trPr>
          <w:trHeight w:val="550"/>
        </w:trPr>
        <w:tc>
          <w:tcPr>
            <w:tcW w:w="502" w:type="dxa"/>
            <w:vMerge/>
          </w:tcPr>
          <w:p w14:paraId="50EC1BE4" w14:textId="77777777" w:rsidR="001A226C" w:rsidRPr="004E3990" w:rsidRDefault="001A226C" w:rsidP="00383F71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14:paraId="0CF6E6ED" w14:textId="77777777" w:rsidR="001A226C" w:rsidRDefault="001A226C" w:rsidP="00383F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05D78E" w14:textId="77777777" w:rsidR="001A226C" w:rsidRDefault="001A226C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2B4B09" w14:textId="77777777" w:rsidR="001A226C" w:rsidRDefault="001A226C" w:rsidP="00B24555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EA7A34" w14:textId="77777777" w:rsidR="001A226C" w:rsidRDefault="001A226C" w:rsidP="00383F71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F5EDFDF" w14:textId="77777777" w:rsidR="001A226C" w:rsidRDefault="001A226C" w:rsidP="00B2455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BF7D0C" w14:textId="77777777" w:rsidR="001A226C" w:rsidRDefault="001A226C" w:rsidP="00B24555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2D2C1F" w14:textId="396AD2BE" w:rsidR="001A226C" w:rsidRPr="00EA074C" w:rsidRDefault="001A226C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3602775B" w14:textId="0F1AD5F7" w:rsidR="001A226C" w:rsidRPr="00EA074C" w:rsidRDefault="001A226C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14:paraId="05C8B794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17A9AC96" w14:textId="77777777" w:rsidR="001A226C" w:rsidRPr="00EA074C" w:rsidRDefault="001A226C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4EB7C1" w14:textId="77777777" w:rsidR="001A226C" w:rsidRPr="00EA074C" w:rsidRDefault="001A226C" w:rsidP="00EA0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EC48F8" w14:textId="77777777" w:rsidR="001A226C" w:rsidRDefault="001A226C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4CB83479" w14:textId="77777777" w:rsidR="001A226C" w:rsidRPr="00EA074C" w:rsidRDefault="001A226C" w:rsidP="00EA074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B24555" w:rsidRPr="000A3068" w14:paraId="1AB4BB2B" w14:textId="77777777" w:rsidTr="005B772E">
        <w:trPr>
          <w:trHeight w:val="1501"/>
        </w:trPr>
        <w:tc>
          <w:tcPr>
            <w:tcW w:w="502" w:type="dxa"/>
            <w:vMerge/>
          </w:tcPr>
          <w:p w14:paraId="0548CFF8" w14:textId="77777777" w:rsidR="00B24555" w:rsidRPr="00383F71" w:rsidRDefault="00B24555" w:rsidP="008D70F6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</w:tcPr>
          <w:p w14:paraId="555F16A3" w14:textId="77777777" w:rsidR="00B24555" w:rsidRPr="00B24555" w:rsidRDefault="00B24555" w:rsidP="008D70F6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супруга</w:t>
            </w:r>
          </w:p>
        </w:tc>
        <w:tc>
          <w:tcPr>
            <w:tcW w:w="1276" w:type="dxa"/>
          </w:tcPr>
          <w:p w14:paraId="3BF4583C" w14:textId="77777777" w:rsidR="00B24555" w:rsidRPr="00383F71" w:rsidRDefault="00B24555" w:rsidP="008D70F6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14:paraId="27E9DAA7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175FEE0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14:paraId="36BFB8C8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420AF96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D1304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CF4E4E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AFBD59B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EA242" w14:textId="77777777" w:rsidR="00B24555" w:rsidRPr="00383F71" w:rsidRDefault="00B24555" w:rsidP="008D70F6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E376B3" w14:textId="77777777" w:rsidR="00B24555" w:rsidRPr="00EA074C" w:rsidRDefault="004C199D" w:rsidP="008D70F6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14:paraId="144D77C3" w14:textId="12672B08" w:rsidR="00B24555" w:rsidRPr="00EA074C" w:rsidRDefault="001A226C" w:rsidP="008D70F6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92,2</w:t>
            </w:r>
          </w:p>
        </w:tc>
        <w:tc>
          <w:tcPr>
            <w:tcW w:w="1134" w:type="dxa"/>
          </w:tcPr>
          <w:p w14:paraId="7AF8394C" w14:textId="77777777" w:rsidR="00B24555" w:rsidRPr="00EA074C" w:rsidRDefault="004C199D" w:rsidP="008D70F6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417" w:type="dxa"/>
          </w:tcPr>
          <w:p w14:paraId="1FBB0110" w14:textId="77777777" w:rsidR="00B24555" w:rsidRPr="008D70F6" w:rsidRDefault="00B24555" w:rsidP="008D70F6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701" w:type="dxa"/>
          </w:tcPr>
          <w:p w14:paraId="64247E61" w14:textId="66D2C3FE" w:rsidR="00B24555" w:rsidRPr="008D70F6" w:rsidRDefault="001A226C" w:rsidP="001B3945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312265,05</w:t>
            </w:r>
          </w:p>
        </w:tc>
        <w:tc>
          <w:tcPr>
            <w:tcW w:w="1637" w:type="dxa"/>
          </w:tcPr>
          <w:p w14:paraId="67113896" w14:textId="77777777" w:rsidR="00B24555" w:rsidRPr="008D70F6" w:rsidRDefault="00B24555" w:rsidP="008D70F6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8D70F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 имеет</w:t>
            </w:r>
          </w:p>
        </w:tc>
      </w:tr>
      <w:tr w:rsidR="001A226C" w:rsidRPr="000A3068" w14:paraId="31D48FB7" w14:textId="77777777" w:rsidTr="005B772E">
        <w:trPr>
          <w:trHeight w:val="1501"/>
        </w:trPr>
        <w:tc>
          <w:tcPr>
            <w:tcW w:w="502" w:type="dxa"/>
            <w:vMerge/>
          </w:tcPr>
          <w:p w14:paraId="078D3C03" w14:textId="77777777" w:rsidR="001A226C" w:rsidRPr="00383F71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</w:tcPr>
          <w:p w14:paraId="5043EDC5" w14:textId="77777777" w:rsidR="001A226C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14:paraId="59057EA0" w14:textId="77777777" w:rsidR="001A226C" w:rsidRPr="00383F71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14:paraId="42D794B8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713374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08CFD677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63473C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B07E86" w14:textId="6B4E11B1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24F29739" w14:textId="2D099FCC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14:paraId="65442F8C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09A0368F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14:paraId="6259BF0C" w14:textId="77777777" w:rsidR="001A226C" w:rsidRPr="008D70F6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701" w:type="dxa"/>
          </w:tcPr>
          <w:p w14:paraId="28032AEB" w14:textId="77777777" w:rsidR="001A226C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1C924101" w14:textId="77777777" w:rsidR="001A226C" w:rsidRPr="008D70F6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A226C" w:rsidRPr="000A3068" w14:paraId="581E6FBD" w14:textId="77777777" w:rsidTr="005B772E">
        <w:tc>
          <w:tcPr>
            <w:tcW w:w="502" w:type="dxa"/>
            <w:vMerge/>
          </w:tcPr>
          <w:p w14:paraId="227D30F2" w14:textId="77777777" w:rsidR="001A226C" w:rsidRPr="00383F71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</w:tcPr>
          <w:p w14:paraId="37CB82F7" w14:textId="77777777" w:rsidR="001A226C" w:rsidRPr="00083866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08386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14:paraId="156C0969" w14:textId="77777777" w:rsidR="001A226C" w:rsidRPr="00383F71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14:paraId="6CB1C627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992" w:type="dxa"/>
          </w:tcPr>
          <w:p w14:paraId="7B0BAB2B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134" w:type="dxa"/>
            <w:gridSpan w:val="2"/>
          </w:tcPr>
          <w:p w14:paraId="09B28B22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134" w:type="dxa"/>
          </w:tcPr>
          <w:p w14:paraId="21904A3B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134" w:type="dxa"/>
          </w:tcPr>
          <w:p w14:paraId="377C79B9" w14:textId="77777777" w:rsidR="001A226C" w:rsidRPr="00EA074C" w:rsidRDefault="001A226C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14:paraId="3D568234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CDD01F" w14:textId="56860F36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  <w:p w14:paraId="04B5F6D4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AD405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3495B7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2760556A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701" w:type="dxa"/>
          </w:tcPr>
          <w:p w14:paraId="35B9855F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637" w:type="dxa"/>
          </w:tcPr>
          <w:p w14:paraId="293E5A64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</w:tr>
      <w:tr w:rsidR="001A226C" w:rsidRPr="000A3068" w14:paraId="32BC7A13" w14:textId="77777777" w:rsidTr="005B772E">
        <w:tc>
          <w:tcPr>
            <w:tcW w:w="502" w:type="dxa"/>
          </w:tcPr>
          <w:p w14:paraId="2ED69515" w14:textId="77777777" w:rsidR="001A226C" w:rsidRPr="00383F71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</w:tcPr>
          <w:p w14:paraId="792219CC" w14:textId="77777777" w:rsidR="001A226C" w:rsidRPr="00083866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14:paraId="2C44A447" w14:textId="77777777" w:rsidR="001A226C" w:rsidRPr="00383F71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ahoma" w:eastAsia="Times New Roman" w:hAnsi="Tahoma" w:cs="Tahoma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276" w:type="dxa"/>
          </w:tcPr>
          <w:p w14:paraId="605F0F15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</w:tcPr>
          <w:p w14:paraId="39D289EC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5D01EEC9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</w:tcPr>
          <w:p w14:paraId="2E327CDF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134" w:type="dxa"/>
          </w:tcPr>
          <w:p w14:paraId="61ED4768" w14:textId="28C2C6B5" w:rsidR="001A226C" w:rsidRDefault="001A226C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66D95D29" w14:textId="534DD2FD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14:paraId="6BA40774" w14:textId="77777777" w:rsidR="001A226C" w:rsidRPr="00EA074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3BD7DBD1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18A64F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701" w:type="dxa"/>
          </w:tcPr>
          <w:p w14:paraId="43B1062E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7946F89C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A226C" w:rsidRPr="000A3068" w14:paraId="0CF22257" w14:textId="77777777" w:rsidTr="005B772E">
        <w:trPr>
          <w:trHeight w:val="2305"/>
        </w:trPr>
        <w:tc>
          <w:tcPr>
            <w:tcW w:w="502" w:type="dxa"/>
          </w:tcPr>
          <w:p w14:paraId="22B19575" w14:textId="77777777" w:rsidR="001A226C" w:rsidRPr="003D0C74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D0C74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1307" w:type="dxa"/>
            <w:vMerge w:val="restart"/>
            <w:vAlign w:val="center"/>
          </w:tcPr>
          <w:p w14:paraId="11BF5D48" w14:textId="77777777" w:rsidR="001A226C" w:rsidRDefault="001A226C" w:rsidP="001A2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Губанова </w:t>
            </w:r>
          </w:p>
          <w:p w14:paraId="756A5A56" w14:textId="77777777" w:rsidR="001A226C" w:rsidRPr="00600C6A" w:rsidRDefault="001A226C" w:rsidP="001A2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Любовь Михайловна</w:t>
            </w:r>
          </w:p>
        </w:tc>
        <w:tc>
          <w:tcPr>
            <w:tcW w:w="1276" w:type="dxa"/>
            <w:vMerge w:val="restart"/>
          </w:tcPr>
          <w:p w14:paraId="0C188484" w14:textId="77777777" w:rsidR="001A226C" w:rsidRPr="00600C6A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23A06564" w14:textId="77777777" w:rsidR="001A226C" w:rsidRPr="003D0C74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5B5E71F6" w14:textId="77777777" w:rsidR="001A226C" w:rsidRPr="003D0C74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14:paraId="5146D2E4" w14:textId="77777777" w:rsidR="001A226C" w:rsidRPr="003D0C74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25155D94" w14:textId="77777777" w:rsidR="001A226C" w:rsidRPr="003D0C74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FB3CE0F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14:paraId="6FF4E060" w14:textId="15B65CC9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95,8</w:t>
            </w:r>
          </w:p>
        </w:tc>
        <w:tc>
          <w:tcPr>
            <w:tcW w:w="1134" w:type="dxa"/>
          </w:tcPr>
          <w:p w14:paraId="2050B54B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417" w:type="dxa"/>
          </w:tcPr>
          <w:p w14:paraId="5347BFCF" w14:textId="77777777" w:rsidR="001A226C" w:rsidRPr="00EA074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1701" w:type="dxa"/>
          </w:tcPr>
          <w:p w14:paraId="02963F92" w14:textId="2926AF2A" w:rsidR="001A226C" w:rsidRPr="003D0C74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223355,62</w:t>
            </w:r>
          </w:p>
        </w:tc>
        <w:tc>
          <w:tcPr>
            <w:tcW w:w="1637" w:type="dxa"/>
          </w:tcPr>
          <w:p w14:paraId="59116F92" w14:textId="77777777" w:rsidR="001A226C" w:rsidRPr="003D0C74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3D0C74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 имеет</w:t>
            </w:r>
          </w:p>
        </w:tc>
      </w:tr>
      <w:tr w:rsidR="001A226C" w:rsidRPr="000A3068" w14:paraId="29275763" w14:textId="77777777" w:rsidTr="005B772E">
        <w:trPr>
          <w:trHeight w:val="2305"/>
        </w:trPr>
        <w:tc>
          <w:tcPr>
            <w:tcW w:w="502" w:type="dxa"/>
          </w:tcPr>
          <w:p w14:paraId="4DA7B3DF" w14:textId="77777777" w:rsidR="001A226C" w:rsidRPr="003D0C74" w:rsidRDefault="001A226C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35AC6241" w14:textId="77777777" w:rsidR="001A226C" w:rsidRDefault="001A226C" w:rsidP="001A22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1423533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FFBA58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9CB37D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A9E7D01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2E6ADB" w14:textId="77777777" w:rsidR="001A226C" w:rsidRDefault="001A226C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C5FEB8" w14:textId="129C26AC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14:paraId="6EC9A44B" w14:textId="0B8450DF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14:paraId="48B0CE14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14:paraId="41DEA06B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701" w:type="dxa"/>
          </w:tcPr>
          <w:p w14:paraId="14BD09D5" w14:textId="77777777" w:rsidR="001A226C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637" w:type="dxa"/>
          </w:tcPr>
          <w:p w14:paraId="332EE581" w14:textId="77777777" w:rsidR="001A226C" w:rsidRPr="003D0C74" w:rsidRDefault="001A226C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E39F8" w:rsidRPr="000A3068" w14:paraId="74F46C74" w14:textId="77777777" w:rsidTr="005B772E">
        <w:trPr>
          <w:trHeight w:val="2020"/>
        </w:trPr>
        <w:tc>
          <w:tcPr>
            <w:tcW w:w="502" w:type="dxa"/>
            <w:vMerge w:val="restart"/>
          </w:tcPr>
          <w:p w14:paraId="401C161C" w14:textId="77777777" w:rsidR="001E39F8" w:rsidRPr="003D0C74" w:rsidRDefault="001E39F8" w:rsidP="001A226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4.</w:t>
            </w:r>
          </w:p>
        </w:tc>
        <w:tc>
          <w:tcPr>
            <w:tcW w:w="1307" w:type="dxa"/>
            <w:vAlign w:val="center"/>
          </w:tcPr>
          <w:p w14:paraId="7104CCC8" w14:textId="78833AA1" w:rsidR="001E39F8" w:rsidRPr="005C611E" w:rsidRDefault="001E39F8" w:rsidP="001A2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Рыжкова Лилия Юрьевна</w:t>
            </w:r>
          </w:p>
        </w:tc>
        <w:tc>
          <w:tcPr>
            <w:tcW w:w="1276" w:type="dxa"/>
          </w:tcPr>
          <w:p w14:paraId="6031045F" w14:textId="77777777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5381AA1F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30683989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4012E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5E1554" w14:textId="70BAEF28" w:rsidR="001E39F8" w:rsidRPr="005C611E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14:paraId="4E652CA1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14:paraId="1A6DF2A9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2EC87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8B430" w14:textId="2FBA41BD" w:rsidR="001E39F8" w:rsidRPr="003D0C74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 долевая 1/3</w:t>
            </w:r>
          </w:p>
        </w:tc>
        <w:tc>
          <w:tcPr>
            <w:tcW w:w="1134" w:type="dxa"/>
            <w:gridSpan w:val="2"/>
          </w:tcPr>
          <w:p w14:paraId="1865514F" w14:textId="5ACF55BE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3589</w:t>
            </w:r>
          </w:p>
          <w:p w14:paraId="01ECFC33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3E25A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F8EE1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94C25" w14:textId="674EE7B1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134" w:type="dxa"/>
          </w:tcPr>
          <w:p w14:paraId="7DEAEB66" w14:textId="77777777" w:rsidR="001E39F8" w:rsidRPr="005C611E" w:rsidRDefault="001E39F8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38559E98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1EE7B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16C68B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CB7E83" w14:textId="77777777" w:rsidR="001E39F8" w:rsidRPr="005C611E" w:rsidRDefault="001E39F8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1DC15463" w14:textId="77777777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CF29EA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5287C894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26B60D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2D3DB" w14:textId="5C1129EA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14:paraId="49266F2B" w14:textId="3F64BDE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3589</w:t>
            </w:r>
          </w:p>
          <w:p w14:paraId="6283B323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C42D8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1D3F58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3FBF1" w14:textId="79540D37" w:rsidR="001E39F8" w:rsidRPr="003D0C74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134" w:type="dxa"/>
          </w:tcPr>
          <w:p w14:paraId="41B538BF" w14:textId="77777777" w:rsidR="001E39F8" w:rsidRPr="005C611E" w:rsidRDefault="001E39F8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604EDC50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6DC9A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29DD3C" w14:textId="77777777" w:rsidR="001E39F8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8FFBE" w14:textId="77777777" w:rsidR="001E39F8" w:rsidRPr="005C611E" w:rsidRDefault="001E39F8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0017F7AA" w14:textId="77777777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84EDDB" w14:textId="77777777" w:rsidR="001E39F8" w:rsidRPr="005C611E" w:rsidRDefault="001E39F8" w:rsidP="001A226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5ADC6" w14:textId="77777777" w:rsidR="001E39F8" w:rsidRPr="005C611E" w:rsidRDefault="001E39F8" w:rsidP="001A226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08436B" w14:textId="1C2C8DFA" w:rsidR="001E39F8" w:rsidRPr="005C611E" w:rsidRDefault="001E39F8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401911,68</w:t>
            </w:r>
          </w:p>
        </w:tc>
        <w:tc>
          <w:tcPr>
            <w:tcW w:w="1637" w:type="dxa"/>
          </w:tcPr>
          <w:p w14:paraId="5B0F4C71" w14:textId="77777777" w:rsidR="001E39F8" w:rsidRPr="005C611E" w:rsidRDefault="001E39F8" w:rsidP="001A226C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5C611E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Не имеет</w:t>
            </w:r>
          </w:p>
        </w:tc>
      </w:tr>
      <w:tr w:rsidR="001E39F8" w:rsidRPr="000A3068" w14:paraId="4EF0ED64" w14:textId="77777777" w:rsidTr="005B772E">
        <w:trPr>
          <w:trHeight w:val="2020"/>
        </w:trPr>
        <w:tc>
          <w:tcPr>
            <w:tcW w:w="502" w:type="dxa"/>
            <w:vMerge/>
          </w:tcPr>
          <w:p w14:paraId="7A7C157F" w14:textId="77777777" w:rsidR="001E39F8" w:rsidRDefault="001E39F8" w:rsidP="00943DFB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14:paraId="05519F61" w14:textId="2CF32750" w:rsidR="001E39F8" w:rsidRDefault="001E39F8" w:rsidP="0094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14:paraId="275BF1A1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517978" w14:textId="0FD4254E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14:paraId="09ADAB1E" w14:textId="4C6278D4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 долевая 1/3</w:t>
            </w:r>
          </w:p>
        </w:tc>
        <w:tc>
          <w:tcPr>
            <w:tcW w:w="1134" w:type="dxa"/>
            <w:gridSpan w:val="2"/>
          </w:tcPr>
          <w:p w14:paraId="668A4C0D" w14:textId="10289821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134" w:type="dxa"/>
          </w:tcPr>
          <w:p w14:paraId="0FE159D6" w14:textId="77777777" w:rsidR="001E39F8" w:rsidRPr="005C611E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62948ABA" w14:textId="77777777" w:rsidR="001E39F8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2A8225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23CF8B6E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24B81A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AF302" w14:textId="57B79FAD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14:paraId="3A758EC8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3589</w:t>
            </w:r>
          </w:p>
          <w:p w14:paraId="4AF36DD1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C8B8A0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FB9D3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99415" w14:textId="7568BC79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134" w:type="dxa"/>
          </w:tcPr>
          <w:p w14:paraId="4E137294" w14:textId="77777777" w:rsidR="001E39F8" w:rsidRPr="005C611E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5B1F8516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1775B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CBA25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E0058" w14:textId="77777777" w:rsidR="001E39F8" w:rsidRPr="005C611E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0362A2F4" w14:textId="77777777" w:rsidR="001E39F8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121C64" w14:textId="77777777" w:rsidR="001E39F8" w:rsidRPr="005C611E" w:rsidRDefault="001E39F8" w:rsidP="00943DFB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D8198C" w14:textId="3E5806C4" w:rsidR="001E39F8" w:rsidRDefault="001E39F8" w:rsidP="00943DFB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132096,96</w:t>
            </w:r>
          </w:p>
        </w:tc>
        <w:tc>
          <w:tcPr>
            <w:tcW w:w="1637" w:type="dxa"/>
          </w:tcPr>
          <w:p w14:paraId="3458D505" w14:textId="77777777" w:rsidR="001E39F8" w:rsidRPr="005C611E" w:rsidRDefault="001E39F8" w:rsidP="00943DFB">
            <w:pPr>
              <w:shd w:val="clear" w:color="auto" w:fill="FFFFFF"/>
              <w:spacing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</w:tr>
      <w:tr w:rsidR="001E39F8" w:rsidRPr="000A3068" w14:paraId="4781C0DD" w14:textId="77777777" w:rsidTr="005B772E">
        <w:trPr>
          <w:trHeight w:val="1290"/>
        </w:trPr>
        <w:tc>
          <w:tcPr>
            <w:tcW w:w="502" w:type="dxa"/>
            <w:vMerge w:val="restart"/>
          </w:tcPr>
          <w:p w14:paraId="5FF1A370" w14:textId="77777777" w:rsidR="001E39F8" w:rsidRDefault="001E39F8" w:rsidP="00943DFB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1307" w:type="dxa"/>
            <w:vMerge w:val="restart"/>
            <w:vAlign w:val="center"/>
          </w:tcPr>
          <w:p w14:paraId="5417DEEC" w14:textId="09AD255B" w:rsidR="001E39F8" w:rsidRPr="005C611E" w:rsidRDefault="001E39F8" w:rsidP="0094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Анатольевна</w:t>
            </w:r>
          </w:p>
        </w:tc>
        <w:tc>
          <w:tcPr>
            <w:tcW w:w="1276" w:type="dxa"/>
            <w:vMerge w:val="restart"/>
          </w:tcPr>
          <w:p w14:paraId="32CFD868" w14:textId="77777777" w:rsidR="001E39F8" w:rsidRPr="005C611E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6AADCAFF" w14:textId="0DF617B9" w:rsidR="001E39F8" w:rsidRPr="005C611E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5181D6" w14:textId="34F8D94B" w:rsidR="001E39F8" w:rsidRPr="005C611E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9EEC97B" w14:textId="49B4D7DB" w:rsidR="001E39F8" w:rsidRPr="005C611E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B44C40" w14:textId="39C9BC95" w:rsidR="001E39F8" w:rsidRPr="005C611E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E018C" w14:textId="77777777" w:rsidR="001E39F8" w:rsidRPr="004255F6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14:paraId="1AEE50F2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A41BC5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CA35D4" w14:textId="6143030E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14:paraId="2D7FB0A7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8B7B5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9C67B4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48435322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92B06" w14:textId="77777777" w:rsidR="001E39F8" w:rsidRPr="00EA074C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545FB1" w14:textId="77777777" w:rsidR="001E39F8" w:rsidRDefault="001E39F8" w:rsidP="00943DFB">
            <w:pPr>
              <w:spacing w:before="120" w:line="240" w:lineRule="exact"/>
              <w:jc w:val="center"/>
            </w:pPr>
            <w:r>
              <w:t>-</w:t>
            </w:r>
          </w:p>
        </w:tc>
        <w:tc>
          <w:tcPr>
            <w:tcW w:w="1701" w:type="dxa"/>
            <w:vAlign w:val="center"/>
          </w:tcPr>
          <w:p w14:paraId="6EE7F352" w14:textId="69C03675" w:rsidR="001E39F8" w:rsidRPr="005C611E" w:rsidRDefault="001E39F8" w:rsidP="00943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146921,79</w:t>
            </w:r>
          </w:p>
        </w:tc>
        <w:tc>
          <w:tcPr>
            <w:tcW w:w="1637" w:type="dxa"/>
          </w:tcPr>
          <w:p w14:paraId="536E91E4" w14:textId="77777777" w:rsidR="001E39F8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DFB078" w14:textId="77777777" w:rsidR="001E39F8" w:rsidRPr="005C611E" w:rsidRDefault="001E39F8" w:rsidP="00943DFB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1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E39F8" w:rsidRPr="000A3068" w14:paraId="15786F18" w14:textId="77777777" w:rsidTr="005B772E">
        <w:trPr>
          <w:trHeight w:val="1290"/>
        </w:trPr>
        <w:tc>
          <w:tcPr>
            <w:tcW w:w="502" w:type="dxa"/>
            <w:vMerge/>
          </w:tcPr>
          <w:p w14:paraId="226CDDE7" w14:textId="77777777" w:rsidR="001E39F8" w:rsidRDefault="001E39F8" w:rsidP="005E374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4589A3D6" w14:textId="77777777" w:rsidR="001E39F8" w:rsidRDefault="001E39F8" w:rsidP="005E37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C5F1611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DE7565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4AA11F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D13FECB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22BE77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4E567F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61591436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3FCC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19380" w14:textId="5B849141" w:rsidR="001E39F8" w:rsidRPr="004255F6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26FBA5" w14:textId="1E2EB33A" w:rsidR="001E39F8" w:rsidRDefault="001E39F8" w:rsidP="005E374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14:paraId="5190EADE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F1F4A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B02F26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B47F26" w14:textId="07C54222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9C82DF" w14:textId="77777777" w:rsidR="001E39F8" w:rsidRPr="005C611E" w:rsidRDefault="001E39F8" w:rsidP="005E374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365589B7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91101E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4122E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EC9FF" w14:textId="77777777" w:rsidR="001E39F8" w:rsidRDefault="001E39F8" w:rsidP="005E374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17F26A" w14:textId="77777777" w:rsidR="001E39F8" w:rsidRDefault="001E39F8" w:rsidP="005E374C">
            <w:pPr>
              <w:spacing w:before="120" w:line="24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6BBB7784" w14:textId="77777777" w:rsidR="001E39F8" w:rsidRDefault="001E39F8" w:rsidP="005E3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11E4E6D7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8" w:rsidRPr="000A3068" w14:paraId="376A1F00" w14:textId="77777777" w:rsidTr="005B772E">
        <w:trPr>
          <w:trHeight w:val="1290"/>
        </w:trPr>
        <w:tc>
          <w:tcPr>
            <w:tcW w:w="502" w:type="dxa"/>
            <w:vMerge/>
          </w:tcPr>
          <w:p w14:paraId="7A5DB5CD" w14:textId="77777777" w:rsidR="001E39F8" w:rsidRDefault="001E39F8" w:rsidP="005E374C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14:paraId="78148297" w14:textId="743C86E4" w:rsidR="001E39F8" w:rsidRDefault="001E39F8" w:rsidP="005E37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</w:tcPr>
          <w:p w14:paraId="45E2C448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45CCFC" w14:textId="236C8D20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14:paraId="166EB7BB" w14:textId="77777777" w:rsidR="001E39F8" w:rsidRPr="004255F6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C10B2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40D5E405" w14:textId="77777777" w:rsidR="001E39F8" w:rsidRPr="00EA074C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0C783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AD9CFE" w14:textId="252A4209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14:paraId="5557D243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14:paraId="3C66F87E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F8E64" w14:textId="77777777" w:rsidR="001E39F8" w:rsidRPr="00EA074C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2BFC2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49A80F43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  <w:p w14:paraId="4F5E4C63" w14:textId="77777777" w:rsidR="001E39F8" w:rsidRPr="00EA074C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56401" w14:textId="77777777" w:rsidR="001E39F8" w:rsidRDefault="001E39F8" w:rsidP="00097DB4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14:paraId="5BE6DD14" w14:textId="42392C3F" w:rsidR="001E39F8" w:rsidRPr="00EA074C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36725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E0773B" w14:textId="77777777" w:rsidR="001E39F8" w:rsidRPr="00EA074C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3F4B151C" w14:textId="77777777" w:rsidR="001E39F8" w:rsidRPr="00EA074C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75A49F" w14:textId="77777777" w:rsidR="001E39F8" w:rsidRPr="00EA074C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6A58BF0B" w14:textId="77777777" w:rsidR="001E39F8" w:rsidRPr="005C611E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A60992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CA1A8E" w14:textId="77777777" w:rsidR="001E39F8" w:rsidRDefault="001E39F8" w:rsidP="005E374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697E5E" w14:textId="77777777" w:rsidR="001E39F8" w:rsidRDefault="001E39F8" w:rsidP="005E374C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21D29D" w14:textId="77777777" w:rsidR="001E39F8" w:rsidRDefault="001E39F8" w:rsidP="005E374C">
            <w:pPr>
              <w:spacing w:before="120" w:line="24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57998B2E" w14:textId="70554EBF" w:rsidR="001E39F8" w:rsidRDefault="001E39F8" w:rsidP="005E3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73320,97</w:t>
            </w:r>
          </w:p>
        </w:tc>
        <w:tc>
          <w:tcPr>
            <w:tcW w:w="1637" w:type="dxa"/>
          </w:tcPr>
          <w:p w14:paraId="387D3BC1" w14:textId="77777777" w:rsidR="001E39F8" w:rsidRDefault="001E39F8" w:rsidP="005E374C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8" w:rsidRPr="000A3068" w14:paraId="3133BC45" w14:textId="77777777" w:rsidTr="005B772E">
        <w:trPr>
          <w:trHeight w:val="1290"/>
        </w:trPr>
        <w:tc>
          <w:tcPr>
            <w:tcW w:w="502" w:type="dxa"/>
            <w:vMerge w:val="restart"/>
          </w:tcPr>
          <w:p w14:paraId="57D0ACE2" w14:textId="77777777" w:rsidR="001E39F8" w:rsidRDefault="001E39F8" w:rsidP="00097DB4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6.</w:t>
            </w:r>
          </w:p>
        </w:tc>
        <w:tc>
          <w:tcPr>
            <w:tcW w:w="1307" w:type="dxa"/>
            <w:vMerge w:val="restart"/>
            <w:vAlign w:val="center"/>
          </w:tcPr>
          <w:p w14:paraId="7B8548B1" w14:textId="77777777" w:rsidR="001E39F8" w:rsidRDefault="001E39F8" w:rsidP="00097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Юдкина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Васильевна</w:t>
            </w:r>
          </w:p>
        </w:tc>
        <w:tc>
          <w:tcPr>
            <w:tcW w:w="1276" w:type="dxa"/>
            <w:vMerge w:val="restart"/>
          </w:tcPr>
          <w:p w14:paraId="4342B266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70C2D5E2" w14:textId="7DA3A354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14:paraId="7D942F57" w14:textId="47D61B09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 долевая 3/4</w:t>
            </w:r>
          </w:p>
        </w:tc>
        <w:tc>
          <w:tcPr>
            <w:tcW w:w="1134" w:type="dxa"/>
            <w:gridSpan w:val="2"/>
          </w:tcPr>
          <w:p w14:paraId="38E920B4" w14:textId="7BA534B6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134" w:type="dxa"/>
          </w:tcPr>
          <w:p w14:paraId="71BC0207" w14:textId="77777777" w:rsidR="001E39F8" w:rsidRPr="005C611E" w:rsidRDefault="001E39F8" w:rsidP="00097DB4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62987C38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E26097" w14:textId="77777777" w:rsidR="001E39F8" w:rsidRPr="004255F6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5F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14:paraId="1DA03814" w14:textId="77777777" w:rsidR="001E39F8" w:rsidRPr="00E960F1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26942C16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134" w:type="dxa"/>
          </w:tcPr>
          <w:p w14:paraId="1D6C1326" w14:textId="77777777" w:rsidR="001E39F8" w:rsidRPr="00E960F1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56275366" w14:textId="77777777" w:rsidR="001E39F8" w:rsidRPr="00E960F1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0F1">
              <w:rPr>
                <w:rFonts w:ascii="Times New Roman" w:hAnsi="Times New Roman" w:cs="Times New Roman"/>
                <w:lang w:val="en-US"/>
              </w:rPr>
              <w:t>Volswagen</w:t>
            </w:r>
            <w:proofErr w:type="spellEnd"/>
            <w:r w:rsidRPr="00E960F1">
              <w:rPr>
                <w:rFonts w:ascii="Times New Roman" w:hAnsi="Times New Roman" w:cs="Times New Roman"/>
                <w:lang w:val="en-US"/>
              </w:rPr>
              <w:t xml:space="preserve"> Polo</w:t>
            </w:r>
          </w:p>
        </w:tc>
        <w:tc>
          <w:tcPr>
            <w:tcW w:w="1701" w:type="dxa"/>
            <w:vAlign w:val="center"/>
          </w:tcPr>
          <w:p w14:paraId="3DB74B8B" w14:textId="10B615E7" w:rsidR="001E39F8" w:rsidRDefault="001E39F8" w:rsidP="00097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597290,92</w:t>
            </w:r>
          </w:p>
        </w:tc>
        <w:tc>
          <w:tcPr>
            <w:tcW w:w="1637" w:type="dxa"/>
          </w:tcPr>
          <w:p w14:paraId="3BD9E505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E39F8" w:rsidRPr="000A3068" w14:paraId="0E477DAD" w14:textId="77777777" w:rsidTr="005B772E">
        <w:trPr>
          <w:trHeight w:val="1290"/>
        </w:trPr>
        <w:tc>
          <w:tcPr>
            <w:tcW w:w="502" w:type="dxa"/>
            <w:vMerge/>
          </w:tcPr>
          <w:p w14:paraId="0F3686F5" w14:textId="77777777" w:rsidR="001E39F8" w:rsidRDefault="001E39F8" w:rsidP="00097DB4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Merge/>
            <w:vAlign w:val="center"/>
          </w:tcPr>
          <w:p w14:paraId="39E42C30" w14:textId="77777777" w:rsidR="001E39F8" w:rsidRDefault="001E39F8" w:rsidP="00097D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017FF659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1A5DB2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893354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4D8315AA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E2EB75" w14:textId="77777777" w:rsidR="001E39F8" w:rsidRDefault="001E39F8" w:rsidP="00097DB4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265403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746FB307" w14:textId="77777777" w:rsidR="001E39F8" w:rsidRPr="004255F6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341757" w14:textId="6A584C4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1134" w:type="dxa"/>
          </w:tcPr>
          <w:p w14:paraId="757051EC" w14:textId="1C7771DE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7103CB89" w14:textId="77777777" w:rsidR="001E39F8" w:rsidRPr="00E960F1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9A429E6" w14:textId="77777777" w:rsidR="001E39F8" w:rsidRDefault="001E39F8" w:rsidP="00097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69E84261" w14:textId="77777777" w:rsidR="001E39F8" w:rsidRDefault="001E39F8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DB4" w:rsidRPr="000A3068" w14:paraId="124B26F4" w14:textId="77777777" w:rsidTr="005B772E">
        <w:trPr>
          <w:trHeight w:val="1290"/>
        </w:trPr>
        <w:tc>
          <w:tcPr>
            <w:tcW w:w="502" w:type="dxa"/>
          </w:tcPr>
          <w:p w14:paraId="28CA7989" w14:textId="77777777" w:rsidR="00097DB4" w:rsidRDefault="00097DB4" w:rsidP="00097DB4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1307" w:type="dxa"/>
            <w:vAlign w:val="center"/>
          </w:tcPr>
          <w:p w14:paraId="7AA547C5" w14:textId="77777777" w:rsidR="00097DB4" w:rsidRDefault="00097DB4" w:rsidP="00097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Рябикова Ирина Владимировна</w:t>
            </w:r>
          </w:p>
        </w:tc>
        <w:tc>
          <w:tcPr>
            <w:tcW w:w="1276" w:type="dxa"/>
          </w:tcPr>
          <w:p w14:paraId="31BF49F4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1284D303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9FC481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684234FE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F7F3F3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569EE6" w14:textId="77777777" w:rsidR="00097DB4" w:rsidRPr="004255F6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14:paraId="2B1AAD6E" w14:textId="680A2D3E" w:rsidR="00097DB4" w:rsidRDefault="001D6DEC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</w:tcPr>
          <w:p w14:paraId="397C2090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69FA18B7" w14:textId="2A29F894" w:rsidR="00097DB4" w:rsidRPr="00E960F1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A930D9B" w14:textId="4814CEA8" w:rsidR="00097DB4" w:rsidRDefault="00097DB4" w:rsidP="00097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39F8">
              <w:rPr>
                <w:rFonts w:ascii="Times New Roman" w:hAnsi="Times New Roman" w:cs="Times New Roman"/>
                <w:sz w:val="20"/>
                <w:szCs w:val="20"/>
              </w:rPr>
              <w:t>89248,19</w:t>
            </w:r>
          </w:p>
        </w:tc>
        <w:tc>
          <w:tcPr>
            <w:tcW w:w="1637" w:type="dxa"/>
          </w:tcPr>
          <w:p w14:paraId="367DC714" w14:textId="77777777" w:rsidR="00097DB4" w:rsidRDefault="00097DB4" w:rsidP="00097DB4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E39F8" w:rsidRPr="000A3068" w14:paraId="07C76510" w14:textId="77777777" w:rsidTr="005B772E">
        <w:trPr>
          <w:trHeight w:val="2922"/>
        </w:trPr>
        <w:tc>
          <w:tcPr>
            <w:tcW w:w="502" w:type="dxa"/>
            <w:vMerge w:val="restart"/>
          </w:tcPr>
          <w:p w14:paraId="68222C90" w14:textId="77777777" w:rsidR="001E39F8" w:rsidRDefault="001E39F8" w:rsidP="00713648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307" w:type="dxa"/>
            <w:vAlign w:val="center"/>
          </w:tcPr>
          <w:p w14:paraId="696EEFD5" w14:textId="20E085E8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Чеканова Светлана Валентиновна</w:t>
            </w:r>
          </w:p>
          <w:p w14:paraId="5FF39DC3" w14:textId="77777777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F83B73" w14:textId="77777777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D7D0D" w14:textId="77777777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832022" w14:textId="77777777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42D6D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F5DBA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B8C14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C99722" w14:textId="77777777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7D236" w14:textId="77777777" w:rsidR="001E39F8" w:rsidRPr="00F27E9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0839F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</w:tc>
        <w:tc>
          <w:tcPr>
            <w:tcW w:w="1276" w:type="dxa"/>
          </w:tcPr>
          <w:p w14:paraId="0EDE677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295D5F93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2023E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CF3F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14:paraId="68A44BC3" w14:textId="7E28473E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83ED68" w14:textId="43675A1C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14:paraId="54D56AD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C571D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FB56EE" w14:textId="0D1F2585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1134" w:type="dxa"/>
            <w:gridSpan w:val="2"/>
          </w:tcPr>
          <w:p w14:paraId="5F0BC9C9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89200</w:t>
            </w:r>
          </w:p>
          <w:p w14:paraId="25F7AA5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61DE0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543B0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4288D5" w14:textId="312A716A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134" w:type="dxa"/>
          </w:tcPr>
          <w:p w14:paraId="1080C324" w14:textId="77777777" w:rsidR="001E39F8" w:rsidRPr="005C611E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707CB6FD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43AA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B96AB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FD858" w14:textId="77777777" w:rsidR="001E39F8" w:rsidRPr="005C611E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6D8818D6" w14:textId="411A26B4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DB3A6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14:paraId="13AE3AA7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03D0C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91C79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78C21" w14:textId="62EA2F10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уасток</w:t>
            </w:r>
            <w:proofErr w:type="spellEnd"/>
          </w:p>
        </w:tc>
        <w:tc>
          <w:tcPr>
            <w:tcW w:w="1276" w:type="dxa"/>
          </w:tcPr>
          <w:p w14:paraId="538197FE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44.4</w:t>
            </w:r>
          </w:p>
          <w:p w14:paraId="73CB6115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BE0633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0F1D8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77F37" w14:textId="5C4FC9BB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14:paraId="630A92E5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7B054170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388B52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7B450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01436" w14:textId="5EE0E85D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61D4189B" w14:textId="39B69FF4" w:rsidR="001E39F8" w:rsidRPr="00636E80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0C0ECF8" w14:textId="0D6618DC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203400</w:t>
            </w:r>
          </w:p>
          <w:p w14:paraId="244FA6D5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010D3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22127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EBF57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F5535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C49B9B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282D8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263EB" w14:textId="13C0EBCD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02B33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6350C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DDC7F3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CB721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5A1A3E9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14:paraId="3BDFD2EA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AB2D5B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F7C771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AE331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A778F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71B54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051DD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F157F0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8" w:rsidRPr="000A3068" w14:paraId="5DF1854C" w14:textId="77777777" w:rsidTr="005B772E">
        <w:trPr>
          <w:trHeight w:val="2922"/>
        </w:trPr>
        <w:tc>
          <w:tcPr>
            <w:tcW w:w="502" w:type="dxa"/>
            <w:vMerge/>
          </w:tcPr>
          <w:p w14:paraId="7E71774B" w14:textId="77777777" w:rsidR="001E39F8" w:rsidRDefault="001E39F8" w:rsidP="00713648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14:paraId="58DDE2AC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14:paraId="61FA6EC8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78D64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C16A03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0CD77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3B30364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95E347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18B1B3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14:paraId="2C660E06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34C88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DE6C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3CED5E" w14:textId="308AD37B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уасток</w:t>
            </w:r>
            <w:proofErr w:type="spellEnd"/>
          </w:p>
        </w:tc>
        <w:tc>
          <w:tcPr>
            <w:tcW w:w="1276" w:type="dxa"/>
          </w:tcPr>
          <w:p w14:paraId="58DFED33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44.4</w:t>
            </w:r>
          </w:p>
          <w:p w14:paraId="219B9D5D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0B879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1E2EE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AE911" w14:textId="3ECBB0A8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14:paraId="274501F6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1D69078C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533CC8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FA3F7" w14:textId="77777777" w:rsidR="001E39F8" w:rsidRDefault="001E39F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7C1AAC" w14:textId="7752165D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14:paraId="7F2811CE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  <w:p w14:paraId="14578D3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  <w:p w14:paraId="43049FCE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  <w:p w14:paraId="7A18462C" w14:textId="7DD0817D" w:rsidR="001E39F8" w:rsidRPr="0071364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211440</w:t>
            </w:r>
          </w:p>
        </w:tc>
        <w:tc>
          <w:tcPr>
            <w:tcW w:w="1701" w:type="dxa"/>
            <w:vAlign w:val="center"/>
          </w:tcPr>
          <w:p w14:paraId="1048F269" w14:textId="7ECE05F4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254320</w:t>
            </w:r>
          </w:p>
        </w:tc>
        <w:tc>
          <w:tcPr>
            <w:tcW w:w="1637" w:type="dxa"/>
          </w:tcPr>
          <w:p w14:paraId="3897948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14:paraId="59885353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8" w:rsidRPr="000A3068" w14:paraId="7E18D972" w14:textId="77777777" w:rsidTr="005B772E">
        <w:trPr>
          <w:trHeight w:val="1290"/>
        </w:trPr>
        <w:tc>
          <w:tcPr>
            <w:tcW w:w="502" w:type="dxa"/>
            <w:vMerge w:val="restart"/>
          </w:tcPr>
          <w:p w14:paraId="077CC63F" w14:textId="77777777" w:rsidR="001E39F8" w:rsidRPr="00636E80" w:rsidRDefault="001E39F8" w:rsidP="00713648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9</w:t>
            </w:r>
          </w:p>
        </w:tc>
        <w:tc>
          <w:tcPr>
            <w:tcW w:w="1307" w:type="dxa"/>
            <w:vAlign w:val="center"/>
          </w:tcPr>
          <w:p w14:paraId="58CE1189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Маслова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Люмила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Юрьевна</w:t>
            </w:r>
          </w:p>
          <w:p w14:paraId="7483ACE0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C1418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EBCD55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13661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0014DC" w14:textId="77777777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D0BE0" w14:textId="18664FDE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2D3C96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Депутат Собрания депутатов Краснодолинского сельсовета</w:t>
            </w:r>
          </w:p>
          <w:p w14:paraId="497A0069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6EA5A4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D57B30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E3CEE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6584840C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CAB94C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591ABF" w14:textId="20721A2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14:paraId="0763D98C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FEA7A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1C9D8044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7137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8523F8" w14:textId="53E2A3FF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A03F64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  <w:p w14:paraId="262987C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C1A3C7" w14:textId="0DDF0B2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134" w:type="dxa"/>
          </w:tcPr>
          <w:p w14:paraId="09B4FC76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7F45F56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5243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39E3AB7C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3689B0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D1661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606160" w14:textId="38BA611A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848D6B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D323123" w14:textId="24612BDD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370256,23</w:t>
            </w:r>
          </w:p>
        </w:tc>
        <w:tc>
          <w:tcPr>
            <w:tcW w:w="1637" w:type="dxa"/>
          </w:tcPr>
          <w:p w14:paraId="399401E1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8" w:rsidRPr="000A3068" w14:paraId="16822C37" w14:textId="77777777" w:rsidTr="005B772E">
        <w:trPr>
          <w:trHeight w:val="1290"/>
        </w:trPr>
        <w:tc>
          <w:tcPr>
            <w:tcW w:w="502" w:type="dxa"/>
            <w:vMerge/>
          </w:tcPr>
          <w:p w14:paraId="53399FDB" w14:textId="77777777" w:rsidR="001E39F8" w:rsidRDefault="001E39F8" w:rsidP="00713648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14:paraId="64B670CB" w14:textId="71099A03" w:rsidR="001E39F8" w:rsidRDefault="001E39F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14:paraId="46120C97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79C576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991A16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38A65C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6F6E7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F7700C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14:paraId="779271FE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C243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6076576D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4DDB2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CB526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B9BB1F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  <w:p w14:paraId="004C7CB7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EE5350" w14:textId="115933E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134" w:type="dxa"/>
          </w:tcPr>
          <w:p w14:paraId="2628D9F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083ED80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1E419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73C87A55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9F468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2186B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EFC1A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1A5BB1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33C8505" w14:textId="77777777" w:rsidR="001E39F8" w:rsidRDefault="001E39F8" w:rsidP="00713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33C7E3FD" w14:textId="77777777" w:rsidR="001E39F8" w:rsidRDefault="001E39F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648" w:rsidRPr="000A3068" w14:paraId="6459CD4B" w14:textId="77777777" w:rsidTr="005B772E">
        <w:trPr>
          <w:trHeight w:val="1290"/>
        </w:trPr>
        <w:tc>
          <w:tcPr>
            <w:tcW w:w="502" w:type="dxa"/>
          </w:tcPr>
          <w:p w14:paraId="1A5AD9E9" w14:textId="77777777" w:rsidR="00713648" w:rsidRDefault="00713648" w:rsidP="00713648">
            <w:pPr>
              <w:shd w:val="clear" w:color="auto" w:fill="FFFFFF"/>
              <w:spacing w:line="312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307" w:type="dxa"/>
            <w:vAlign w:val="center"/>
          </w:tcPr>
          <w:p w14:paraId="2A667DE9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Анисимов </w:t>
            </w:r>
          </w:p>
          <w:p w14:paraId="38F92B50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 Васильевич</w:t>
            </w:r>
          </w:p>
          <w:p w14:paraId="49FF6378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97D067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2E925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6EF3C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248C84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F74E0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A395D0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14:paraId="12B6F746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390070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D29184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256413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CEEC3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E0A215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6C131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E4C2B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CDF85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E8562C" w14:textId="77777777" w:rsidR="00144D21" w:rsidRDefault="00144D21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</w:t>
            </w:r>
          </w:p>
          <w:p w14:paraId="26F7B940" w14:textId="402E7918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Собрания депутатов Краснодолинского сельсовета</w:t>
            </w:r>
          </w:p>
          <w:p w14:paraId="088A8E1E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ABB69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492EB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5312A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BF266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7EFA3C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52BF10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78BEE6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C406195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EC7DC7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A1FD4F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</w:p>
          <w:p w14:paraId="6C7F7426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14:paraId="42FD9BA1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7097B556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494DD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9F9610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29B89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  <w:p w14:paraId="74D5BAA5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14:paraId="744CAAFE" w14:textId="436ABC32" w:rsidR="00713648" w:rsidRPr="008C27CC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AFEC02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  <w:p w14:paraId="465F5589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23ACA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  <w:p w14:paraId="1AE7253E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5C034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3BFC8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E2B5D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2838EE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  <w:p w14:paraId="611CEBF5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8C18B" w14:textId="2D950C9E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14:paraId="4E35C14B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7F45453D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452B28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1F7E440D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5692F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10E55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FC00C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46677F26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5B923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C2F82" w14:textId="7C962FA6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14:paraId="6857661E" w14:textId="77777777" w:rsidR="00713648" w:rsidRDefault="00713648" w:rsidP="00713648">
            <w:pPr>
              <w:spacing w:before="12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14:paraId="7BF56935" w14:textId="0359C8F4" w:rsidR="00713648" w:rsidRPr="001E39F8" w:rsidRDefault="00713648" w:rsidP="00713648">
            <w:pPr>
              <w:spacing w:before="120"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Shkoda</w:t>
            </w:r>
            <w:proofErr w:type="spellEnd"/>
            <w:r w:rsidRPr="001E3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Rapid</w:t>
            </w:r>
          </w:p>
          <w:p w14:paraId="10D20E11" w14:textId="0A1DDFB4" w:rsidR="00713648" w:rsidRPr="00445CFA" w:rsidRDefault="00713648" w:rsidP="00713648">
            <w:pPr>
              <w:spacing w:before="12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2131</w:t>
            </w:r>
          </w:p>
          <w:p w14:paraId="70DC1BDA" w14:textId="77777777" w:rsidR="00713648" w:rsidRPr="001E39F8" w:rsidRDefault="00713648" w:rsidP="00713648">
            <w:pPr>
              <w:spacing w:before="12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Нива</w:t>
            </w:r>
            <w:r w:rsidRPr="001E39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Шевроле</w:t>
            </w:r>
          </w:p>
        </w:tc>
        <w:tc>
          <w:tcPr>
            <w:tcW w:w="1701" w:type="dxa"/>
            <w:vAlign w:val="center"/>
          </w:tcPr>
          <w:p w14:paraId="47256711" w14:textId="5E411F4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569546,32</w:t>
            </w:r>
          </w:p>
          <w:p w14:paraId="00EFCE2C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51D0B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7E52C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1F947A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FD30D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A0858B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00DF3" w14:textId="28AEE499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848DA2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93DEB2" w14:textId="24D641EE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C0161" w14:textId="393D0CC0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435067,49</w:t>
            </w:r>
          </w:p>
          <w:p w14:paraId="4BD32E14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9B7FD1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836ADE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77687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AF580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229353F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C9492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C610E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F442E1" w14:textId="77777777" w:rsidR="00713648" w:rsidRDefault="00713648" w:rsidP="007136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72B6A80C" w14:textId="77777777" w:rsidR="00713648" w:rsidRDefault="00713648" w:rsidP="00713648">
            <w:pPr>
              <w:spacing w:before="12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2596AD" w14:textId="77777777" w:rsidR="00B10C93" w:rsidRPr="00B10C93" w:rsidRDefault="00B10C93" w:rsidP="00B10C93">
      <w:pPr>
        <w:shd w:val="clear" w:color="auto" w:fill="FFFFFF"/>
        <w:spacing w:after="0" w:line="312" w:lineRule="atLeast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</w:p>
    <w:p w14:paraId="11126249" w14:textId="77777777" w:rsidR="00B10C93" w:rsidRPr="00600C6A" w:rsidRDefault="00B10C93" w:rsidP="00B10C93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00C6A">
        <w:rPr>
          <w:rFonts w:ascii="Times New Roman" w:eastAsia="Times New Roman" w:hAnsi="Times New Roman" w:cs="Times New Roman"/>
          <w:color w:val="333333"/>
          <w:sz w:val="16"/>
          <w:szCs w:val="16"/>
          <w:bdr w:val="none" w:sz="0" w:space="0" w:color="auto" w:frame="1"/>
          <w:vertAlign w:val="superscript"/>
          <w:lang w:eastAsia="ru-RU"/>
        </w:rPr>
        <w:t>1 </w:t>
      </w:r>
      <w:r w:rsidRPr="00600C6A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 случае если в отчетном периоде лицу, замещающему государственную должность,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14:paraId="09515287" w14:textId="77777777" w:rsidR="00B10C93" w:rsidRPr="00600C6A" w:rsidRDefault="00B10C93" w:rsidP="00B10C93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00C6A">
        <w:rPr>
          <w:rFonts w:ascii="Times New Roman" w:eastAsia="Times New Roman" w:hAnsi="Times New Roman" w:cs="Times New Roman"/>
          <w:color w:val="333333"/>
          <w:sz w:val="16"/>
          <w:szCs w:val="16"/>
          <w:bdr w:val="none" w:sz="0" w:space="0" w:color="auto" w:frame="1"/>
          <w:vertAlign w:val="superscript"/>
          <w:lang w:eastAsia="ru-RU"/>
        </w:rPr>
        <w:lastRenderedPageBreak/>
        <w:t> 2 </w:t>
      </w:r>
      <w:r w:rsidRPr="00600C6A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Сведения указываются, если сумма сделки превышает общий доход лица, замещающего государственную должность, и его супруги (супруга) за три последних года, предшествующих совершению сделки.</w:t>
      </w:r>
    </w:p>
    <w:p w14:paraId="0FD7CDE0" w14:textId="77777777" w:rsidR="00CF547E" w:rsidRPr="00600C6A" w:rsidRDefault="00CF547E">
      <w:pPr>
        <w:rPr>
          <w:rFonts w:ascii="Times New Roman" w:hAnsi="Times New Roman" w:cs="Times New Roman"/>
          <w:sz w:val="16"/>
          <w:szCs w:val="16"/>
        </w:rPr>
      </w:pPr>
    </w:p>
    <w:sectPr w:rsidR="00CF547E" w:rsidRPr="00600C6A" w:rsidSect="00B10C9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B9DC7" w14:textId="77777777" w:rsidR="00153625" w:rsidRDefault="00153625" w:rsidP="0001090E">
      <w:pPr>
        <w:spacing w:after="0" w:line="240" w:lineRule="auto"/>
      </w:pPr>
      <w:r>
        <w:separator/>
      </w:r>
    </w:p>
  </w:endnote>
  <w:endnote w:type="continuationSeparator" w:id="0">
    <w:p w14:paraId="2092469D" w14:textId="77777777" w:rsidR="00153625" w:rsidRDefault="00153625" w:rsidP="00010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1170C" w14:textId="77777777" w:rsidR="00153625" w:rsidRDefault="00153625" w:rsidP="0001090E">
      <w:pPr>
        <w:spacing w:after="0" w:line="240" w:lineRule="auto"/>
      </w:pPr>
      <w:r>
        <w:separator/>
      </w:r>
    </w:p>
  </w:footnote>
  <w:footnote w:type="continuationSeparator" w:id="0">
    <w:p w14:paraId="0E8FE919" w14:textId="77777777" w:rsidR="00153625" w:rsidRDefault="00153625" w:rsidP="00010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C93"/>
    <w:rsid w:val="0001090E"/>
    <w:rsid w:val="00045B59"/>
    <w:rsid w:val="00083866"/>
    <w:rsid w:val="00097DB4"/>
    <w:rsid w:val="000A3068"/>
    <w:rsid w:val="000C0103"/>
    <w:rsid w:val="000E7121"/>
    <w:rsid w:val="001022D0"/>
    <w:rsid w:val="001309B1"/>
    <w:rsid w:val="001327D8"/>
    <w:rsid w:val="00144D21"/>
    <w:rsid w:val="00153625"/>
    <w:rsid w:val="0018715A"/>
    <w:rsid w:val="001A226C"/>
    <w:rsid w:val="001A2DA6"/>
    <w:rsid w:val="001B3945"/>
    <w:rsid w:val="001D6DEC"/>
    <w:rsid w:val="001E39F8"/>
    <w:rsid w:val="00225941"/>
    <w:rsid w:val="00303894"/>
    <w:rsid w:val="003710C8"/>
    <w:rsid w:val="00383F71"/>
    <w:rsid w:val="00397850"/>
    <w:rsid w:val="003B436A"/>
    <w:rsid w:val="003D0C74"/>
    <w:rsid w:val="0041024F"/>
    <w:rsid w:val="004105B4"/>
    <w:rsid w:val="004255F6"/>
    <w:rsid w:val="00445CFA"/>
    <w:rsid w:val="004C199D"/>
    <w:rsid w:val="004E3990"/>
    <w:rsid w:val="00500C2A"/>
    <w:rsid w:val="005B772E"/>
    <w:rsid w:val="005C611E"/>
    <w:rsid w:val="005E374C"/>
    <w:rsid w:val="00600C6A"/>
    <w:rsid w:val="00636E80"/>
    <w:rsid w:val="00713648"/>
    <w:rsid w:val="007569E5"/>
    <w:rsid w:val="007A2B6F"/>
    <w:rsid w:val="007C30AE"/>
    <w:rsid w:val="007E736A"/>
    <w:rsid w:val="00804F8A"/>
    <w:rsid w:val="008C27CC"/>
    <w:rsid w:val="008D70F6"/>
    <w:rsid w:val="00943DFB"/>
    <w:rsid w:val="009A25C2"/>
    <w:rsid w:val="009F3328"/>
    <w:rsid w:val="00AC5CF6"/>
    <w:rsid w:val="00AF1E33"/>
    <w:rsid w:val="00B10C93"/>
    <w:rsid w:val="00B24555"/>
    <w:rsid w:val="00BA75C0"/>
    <w:rsid w:val="00C1780E"/>
    <w:rsid w:val="00CB24F2"/>
    <w:rsid w:val="00CF547E"/>
    <w:rsid w:val="00D00ACA"/>
    <w:rsid w:val="00D90A7C"/>
    <w:rsid w:val="00DF611A"/>
    <w:rsid w:val="00E03BFB"/>
    <w:rsid w:val="00E54C5F"/>
    <w:rsid w:val="00E70333"/>
    <w:rsid w:val="00E8426E"/>
    <w:rsid w:val="00E85283"/>
    <w:rsid w:val="00E960F1"/>
    <w:rsid w:val="00EA074C"/>
    <w:rsid w:val="00EE0DB7"/>
    <w:rsid w:val="00EE5219"/>
    <w:rsid w:val="00F20FDC"/>
    <w:rsid w:val="00F27E98"/>
    <w:rsid w:val="00F56CD8"/>
    <w:rsid w:val="00FE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D4FE"/>
  <w15:docId w15:val="{D768EF74-C1B8-4E57-88BD-057794EE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C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01090E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1090E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10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20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2C60C-0EA2-42D0-8E75-47208474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7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User</cp:lastModifiedBy>
  <cp:revision>36</cp:revision>
  <dcterms:created xsi:type="dcterms:W3CDTF">2015-05-06T11:24:00Z</dcterms:created>
  <dcterms:modified xsi:type="dcterms:W3CDTF">2021-02-02T11:13:00Z</dcterms:modified>
</cp:coreProperties>
</file>