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C31EF" w14:textId="77777777" w:rsidR="00BC6FBE" w:rsidRDefault="009F43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350475A4" w14:textId="77777777" w:rsidR="00BC6FBE" w:rsidRDefault="009F43E6">
      <w:pPr>
        <w:pStyle w:val="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</w:t>
      </w:r>
      <w:proofErr w:type="gramStart"/>
      <w:r>
        <w:rPr>
          <w:b w:val="0"/>
          <w:bCs w:val="0"/>
          <w:sz w:val="24"/>
          <w:szCs w:val="24"/>
        </w:rPr>
        <w:t>АДМИНИСТРАЦИЯ  КРАСНОДЛОЛИНСКОГО</w:t>
      </w:r>
      <w:proofErr w:type="gramEnd"/>
      <w:r>
        <w:rPr>
          <w:b w:val="0"/>
          <w:bCs w:val="0"/>
          <w:sz w:val="24"/>
          <w:szCs w:val="24"/>
        </w:rPr>
        <w:t xml:space="preserve"> СЕЛЬСОВЕТА</w:t>
      </w:r>
    </w:p>
    <w:p w14:paraId="0721E9ED" w14:textId="77777777" w:rsidR="00BC6FBE" w:rsidRDefault="009F43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14:paraId="3B17D84E" w14:textId="77777777" w:rsidR="00BC6FBE" w:rsidRDefault="00BC6F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D1EC73" w14:textId="61951672" w:rsidR="00BC6FBE" w:rsidRDefault="009F43E6">
      <w:pPr>
        <w:pStyle w:val="2"/>
        <w:rPr>
          <w:b w:val="0"/>
          <w:bCs w:val="0"/>
        </w:rPr>
      </w:pPr>
      <w:r>
        <w:rPr>
          <w:b w:val="0"/>
          <w:bCs w:val="0"/>
        </w:rPr>
        <w:t xml:space="preserve">ПОСТАНОВЛЕНИЕ </w:t>
      </w:r>
    </w:p>
    <w:p w14:paraId="3C68AF86" w14:textId="77777777" w:rsidR="00BC6FBE" w:rsidRDefault="00BC6FBE">
      <w:pPr>
        <w:rPr>
          <w:rFonts w:ascii="Times New Roman" w:hAnsi="Times New Roman" w:cs="Times New Roman"/>
          <w:sz w:val="24"/>
          <w:szCs w:val="24"/>
        </w:rPr>
      </w:pPr>
    </w:p>
    <w:p w14:paraId="172286EB" w14:textId="77777777" w:rsidR="00BC6FBE" w:rsidRDefault="009F43E6">
      <w:r>
        <w:rPr>
          <w:rFonts w:ascii="Times New Roman" w:hAnsi="Times New Roman" w:cs="Times New Roman"/>
          <w:sz w:val="24"/>
          <w:szCs w:val="24"/>
        </w:rPr>
        <w:t>от 25 октября 2018г.                                          №91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с. Красная Долина</w:t>
      </w:r>
    </w:p>
    <w:p w14:paraId="229E93AE" w14:textId="77777777" w:rsidR="00BC6FBE" w:rsidRDefault="009F43E6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Об утверждении Порядка санкционирования оплаты денежных обязательств </w:t>
      </w:r>
    </w:p>
    <w:p w14:paraId="3894376E" w14:textId="77777777" w:rsidR="00BC6FBE" w:rsidRDefault="009F43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получателей средств бюджета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Краснодолинского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Касторенского 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района  органом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осуществляю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щим полномочия по санкционированию оплаты денежных обязательств</w:t>
      </w:r>
    </w:p>
    <w:p w14:paraId="291F39CC" w14:textId="77777777" w:rsidR="00BC6FBE" w:rsidRDefault="009F43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2DF921D9" w14:textId="77777777" w:rsidR="00BC6FBE" w:rsidRDefault="009F43E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 ст. 219 и 219.2 Бюджетного кодекса Российской Федерации,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Краснодолинского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области,  ПОСТАНОВЛЯЕТ:</w:t>
      </w:r>
    </w:p>
    <w:p w14:paraId="49945A66" w14:textId="77777777" w:rsidR="00BC6FBE" w:rsidRDefault="009F43E6">
      <w:pPr>
        <w:spacing w:beforeAutospacing="1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Утвердить Поряд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санкционирования оплаты денежных обязательств получателей средств бюджета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Краснодолинского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Касторенского района органом, осуществляющим полномочия по санкционированию оплаты денежных обязательств, </w:t>
      </w:r>
      <w:r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14:paraId="5B5CC95A" w14:textId="77777777" w:rsidR="00BC6FBE" w:rsidRDefault="009F43E6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Контроль за исполнени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ем настоящего постановления оставляю за собой.</w:t>
      </w:r>
    </w:p>
    <w:p w14:paraId="11A57AC8" w14:textId="77777777" w:rsidR="00BC6FBE" w:rsidRDefault="009F43E6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Постановление вступает в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силу  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1 января 2019 года.</w:t>
      </w:r>
    </w:p>
    <w:p w14:paraId="14641284" w14:textId="77777777" w:rsidR="00BC6FBE" w:rsidRDefault="009F43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E270CD8" w14:textId="77777777" w:rsidR="00BC6FBE" w:rsidRDefault="00BC6F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B24B1D5" w14:textId="77777777" w:rsidR="00BC6FBE" w:rsidRDefault="00BC6F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9C6F96A" w14:textId="77777777" w:rsidR="00BC6FBE" w:rsidRDefault="009F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Краснодолинского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                                   В.В. Бобровников</w:t>
      </w:r>
    </w:p>
    <w:p w14:paraId="115B4AD3" w14:textId="77777777" w:rsidR="00BC6FBE" w:rsidRDefault="009F43E6">
      <w:pPr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6524908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4DC8A394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25383F5B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79E350AF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209B467B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7FEBAEBA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0F9B11CE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4B06C59B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5DD7A6DF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35299181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16BFC933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56965A01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6107C635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024BC409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2FAC4C83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7FFFFCC1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1A906DAE" w14:textId="77777777" w:rsidR="00BC6FBE" w:rsidRDefault="009F43E6">
      <w:pPr>
        <w:pStyle w:val="ConsPlusTitle"/>
        <w:jc w:val="center"/>
        <w:rPr>
          <w:sz w:val="28"/>
          <w:szCs w:val="28"/>
        </w:rPr>
      </w:pPr>
      <w:bookmarkStart w:id="0" w:name="P49"/>
      <w:bookmarkEnd w:id="0"/>
      <w:r>
        <w:rPr>
          <w:sz w:val="28"/>
          <w:szCs w:val="28"/>
        </w:rPr>
        <w:t>ПОРЯДОК</w:t>
      </w:r>
    </w:p>
    <w:p w14:paraId="31CC5F8A" w14:textId="77777777" w:rsidR="00BC6FBE" w:rsidRDefault="009F43E6">
      <w:pPr>
        <w:pStyle w:val="ConsPlusTitle"/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САНКЦИОНИРОВАНИЯ ОПЛАТЫ ДЕНЕЖНЫХ ОБЯЗАТЕЛЬСТВ </w:t>
      </w:r>
    </w:p>
    <w:p w14:paraId="0879F4DF" w14:textId="77777777" w:rsidR="00BC6FBE" w:rsidRDefault="009F43E6">
      <w:pPr>
        <w:pStyle w:val="ConsPlusTitle"/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ПОЛУЧАТЕЛЕЙ СРЕДСТВ БЮДЖЕТА КРАСНОДОЛИНСКОГО </w:t>
      </w:r>
    </w:p>
    <w:p w14:paraId="49B3CA48" w14:textId="77777777" w:rsidR="00BC6FBE" w:rsidRDefault="009F43E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СЕЛЬСОВЕТА КАСТОРЕНСКОГО РАЙОНА ОРГАНОМ, ОСУЩЕСТВЛЯЮЩИМ ПОЛНОМОЧИЯ ПО САНКЦИОНИРОВАНИЮ </w:t>
      </w:r>
    </w:p>
    <w:p w14:paraId="1163F9A3" w14:textId="77777777" w:rsidR="00BC6FBE" w:rsidRDefault="009F43E6">
      <w:pPr>
        <w:pStyle w:val="ConsPlusTitle"/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</w:rPr>
        <w:t>ОПЛАТЫ ДЕНЕЖНЫХ ОБЯЗАТЕЛЬСТВ</w:t>
      </w:r>
    </w:p>
    <w:p w14:paraId="436C8EA6" w14:textId="77777777" w:rsidR="00BC6FBE" w:rsidRDefault="00BC6FBE">
      <w:pPr>
        <w:spacing w:after="1"/>
      </w:pPr>
    </w:p>
    <w:p w14:paraId="36A94521" w14:textId="77777777" w:rsidR="00BC6FBE" w:rsidRDefault="009F43E6">
      <w:pPr>
        <w:pStyle w:val="ConsPlusNormal"/>
        <w:ind w:firstLine="540"/>
        <w:jc w:val="both"/>
      </w:pPr>
      <w:r>
        <w:rPr>
          <w:sz w:val="28"/>
          <w:szCs w:val="28"/>
        </w:rPr>
        <w:t>1. Настоящий Порядок разработан в соответстви</w:t>
      </w:r>
      <w:r>
        <w:rPr>
          <w:sz w:val="28"/>
          <w:szCs w:val="28"/>
        </w:rPr>
        <w:t xml:space="preserve">и со </w:t>
      </w:r>
      <w:hyperlink r:id="rId4">
        <w:r>
          <w:rPr>
            <w:rStyle w:val="-"/>
            <w:color w:val="0000FF"/>
            <w:sz w:val="28"/>
            <w:szCs w:val="28"/>
          </w:rPr>
          <w:t>статьями 219</w:t>
        </w:r>
      </w:hyperlink>
      <w:r>
        <w:rPr>
          <w:sz w:val="28"/>
          <w:szCs w:val="28"/>
        </w:rPr>
        <w:t xml:space="preserve"> и </w:t>
      </w:r>
      <w:hyperlink r:id="rId5">
        <w:r>
          <w:rPr>
            <w:rStyle w:val="-"/>
            <w:color w:val="0000FF"/>
            <w:sz w:val="28"/>
            <w:szCs w:val="28"/>
          </w:rPr>
          <w:t>219.2</w:t>
        </w:r>
      </w:hyperlink>
      <w:r>
        <w:rPr>
          <w:sz w:val="28"/>
          <w:szCs w:val="28"/>
        </w:rPr>
        <w:t xml:space="preserve"> Бюджетного кодекса Российской Федерации (Собрание законодательства Российской Федерации, 1998, N 31, ст. 3823; 2007, N 18, ст. 2117; 2009, N 1, ст. 18; 2011, N 49, ст. 7030; 2013, N 19, ст. 2331; N 31, ст. 4191; N 52, ст. </w:t>
      </w:r>
      <w:r>
        <w:rPr>
          <w:sz w:val="28"/>
          <w:szCs w:val="28"/>
        </w:rPr>
        <w:t xml:space="preserve">6983;2014, N 43, ст. 5795; 2016, N 1, ст. 26) и устанавливает порядок санкционирования органом, осуществляющим полномочия по санкционированию оплаты денежных обязательств  оплаты за счет средств   </w:t>
      </w:r>
      <w:proofErr w:type="spellStart"/>
      <w:r>
        <w:rPr>
          <w:sz w:val="28"/>
          <w:szCs w:val="28"/>
        </w:rPr>
        <w:t>Краснодолинского</w:t>
      </w:r>
      <w:proofErr w:type="spellEnd"/>
      <w:r>
        <w:rPr>
          <w:sz w:val="28"/>
          <w:szCs w:val="28"/>
        </w:rPr>
        <w:t xml:space="preserve"> сельсовета Касторенского района  денежных </w:t>
      </w:r>
      <w:r>
        <w:rPr>
          <w:sz w:val="28"/>
          <w:szCs w:val="28"/>
        </w:rPr>
        <w:t xml:space="preserve">обязательств получателей средств бюджета </w:t>
      </w:r>
      <w:proofErr w:type="spellStart"/>
      <w:r>
        <w:rPr>
          <w:sz w:val="28"/>
          <w:szCs w:val="28"/>
        </w:rPr>
        <w:t>Краснодолинского</w:t>
      </w:r>
      <w:proofErr w:type="spellEnd"/>
      <w:r>
        <w:rPr>
          <w:sz w:val="28"/>
          <w:szCs w:val="28"/>
        </w:rPr>
        <w:t xml:space="preserve"> сельсовета Касторенского района, лицевые счета которым открыты в УФК по Курской области.</w:t>
      </w:r>
    </w:p>
    <w:p w14:paraId="16CDE021" w14:textId="77777777" w:rsidR="00BC6FBE" w:rsidRDefault="009F43E6">
      <w:pPr>
        <w:pStyle w:val="ConsPlusNormal"/>
        <w:spacing w:before="220" w:after="200"/>
        <w:ind w:firstLine="540"/>
        <w:jc w:val="both"/>
      </w:pPr>
      <w:r>
        <w:rPr>
          <w:sz w:val="28"/>
          <w:szCs w:val="28"/>
        </w:rPr>
        <w:t xml:space="preserve">2. Для оплаты денежных обязательств получатели средств </w:t>
      </w:r>
      <w:proofErr w:type="spellStart"/>
      <w:r>
        <w:rPr>
          <w:sz w:val="28"/>
          <w:szCs w:val="28"/>
        </w:rPr>
        <w:t>Краснодолинского</w:t>
      </w:r>
      <w:proofErr w:type="spellEnd"/>
      <w:r>
        <w:rPr>
          <w:sz w:val="28"/>
          <w:szCs w:val="28"/>
        </w:rPr>
        <w:t xml:space="preserve"> сельсовета Касторенского района  пред</w:t>
      </w:r>
      <w:r>
        <w:rPr>
          <w:sz w:val="28"/>
          <w:szCs w:val="28"/>
        </w:rPr>
        <w:t xml:space="preserve">ставляют в орган, осуществляющий полномочия по санкционированию оплаты денежных обязательств по месту обслуживания лицевого счета получателей средств </w:t>
      </w:r>
      <w:proofErr w:type="spellStart"/>
      <w:r>
        <w:rPr>
          <w:sz w:val="28"/>
          <w:szCs w:val="28"/>
        </w:rPr>
        <w:t>Краснодолинского</w:t>
      </w:r>
      <w:proofErr w:type="spellEnd"/>
      <w:r>
        <w:rPr>
          <w:sz w:val="28"/>
          <w:szCs w:val="28"/>
        </w:rPr>
        <w:t xml:space="preserve"> сельсовета Касторенского района  (администратора источников финансирования дефицита  бюдж</w:t>
      </w:r>
      <w:r>
        <w:rPr>
          <w:sz w:val="28"/>
          <w:szCs w:val="28"/>
        </w:rPr>
        <w:t xml:space="preserve">ета), лицевого счета для учета операций по переданным полномочиям получателя бюджетных средств (далее - соответствующий лицевой счет) </w:t>
      </w:r>
      <w:hyperlink r:id="rId6">
        <w:r>
          <w:rPr>
            <w:rStyle w:val="-"/>
            <w:color w:val="000000"/>
            <w:sz w:val="28"/>
            <w:szCs w:val="28"/>
          </w:rPr>
          <w:t>Заявку</w:t>
        </w:r>
      </w:hyperlink>
      <w:r>
        <w:rPr>
          <w:color w:val="000000"/>
          <w:sz w:val="28"/>
          <w:szCs w:val="28"/>
        </w:rPr>
        <w:t xml:space="preserve"> на кассовый расход (код по ведомственному классификатору форм документов (далее - код по КФД) 0531801), </w:t>
      </w:r>
      <w:hyperlink r:id="rId7">
        <w:r>
          <w:rPr>
            <w:rStyle w:val="-"/>
            <w:color w:val="000000"/>
            <w:sz w:val="28"/>
            <w:szCs w:val="28"/>
          </w:rPr>
          <w:t>Заявку</w:t>
        </w:r>
      </w:hyperlink>
      <w:r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кассовый расход (сокращенную) (код формы по КФД 0531851), </w:t>
      </w:r>
      <w:hyperlink r:id="rId8">
        <w:r>
          <w:rPr>
            <w:rStyle w:val="-"/>
            <w:color w:val="000000"/>
            <w:sz w:val="28"/>
            <w:szCs w:val="28"/>
          </w:rPr>
          <w:t>Заявку</w:t>
        </w:r>
      </w:hyperlink>
      <w:r>
        <w:rPr>
          <w:color w:val="000000"/>
          <w:sz w:val="28"/>
          <w:szCs w:val="28"/>
        </w:rPr>
        <w:t xml:space="preserve"> на получение наличных денег (код по КФД 0531802), </w:t>
      </w:r>
      <w:hyperlink r:id="rId9">
        <w:r>
          <w:rPr>
            <w:rStyle w:val="-"/>
            <w:color w:val="000000"/>
            <w:sz w:val="28"/>
            <w:szCs w:val="28"/>
          </w:rPr>
          <w:t>Сводную заявку</w:t>
        </w:r>
      </w:hyperlink>
      <w:r>
        <w:rPr>
          <w:color w:val="000000"/>
          <w:sz w:val="28"/>
          <w:szCs w:val="28"/>
        </w:rPr>
        <w:t xml:space="preserve"> на кассовый расход (для уплаты налогов) (код формы по КФД 0531860), </w:t>
      </w:r>
      <w:hyperlink r:id="rId10">
        <w:r>
          <w:rPr>
            <w:rStyle w:val="-"/>
            <w:color w:val="000000"/>
            <w:sz w:val="28"/>
            <w:szCs w:val="28"/>
          </w:rPr>
          <w:t>Заявку</w:t>
        </w:r>
      </w:hyperlink>
      <w:r>
        <w:rPr>
          <w:color w:val="000000"/>
          <w:sz w:val="28"/>
          <w:szCs w:val="28"/>
        </w:rPr>
        <w:t xml:space="preserve"> на получение денежных средств, перечисляемых на карту (код формы по КФД 0531243)  (далее - Заявка).</w:t>
      </w:r>
    </w:p>
    <w:p w14:paraId="731BFCFF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13C5A685" w14:textId="77777777" w:rsidR="00BC6FBE" w:rsidRDefault="009F43E6">
      <w:pPr>
        <w:pStyle w:val="ConsPlusNormal"/>
        <w:ind w:firstLine="540"/>
        <w:jc w:val="both"/>
      </w:pPr>
      <w:bookmarkStart w:id="1" w:name="P62"/>
      <w:bookmarkEnd w:id="1"/>
      <w:r>
        <w:rPr>
          <w:sz w:val="28"/>
          <w:szCs w:val="28"/>
        </w:rPr>
        <w:t xml:space="preserve">3. Орган, осуществляющий полномочия по санкционированию оплаты денежных обязательств проверяет Заявку на соответствие установленной форме, наличие в ней реквизитов и показателей, предусмотренных </w:t>
      </w:r>
      <w:hyperlink w:anchor="P65">
        <w:r>
          <w:rPr>
            <w:rStyle w:val="-"/>
            <w:color w:val="0000FF"/>
            <w:sz w:val="28"/>
            <w:szCs w:val="28"/>
          </w:rPr>
          <w:t>пунктом 4</w:t>
        </w:r>
      </w:hyperlink>
      <w:r>
        <w:rPr>
          <w:sz w:val="28"/>
          <w:szCs w:val="28"/>
        </w:rPr>
        <w:t xml:space="preserve"> настоящего Порядка (с уче</w:t>
      </w:r>
      <w:r>
        <w:rPr>
          <w:sz w:val="28"/>
          <w:szCs w:val="28"/>
        </w:rPr>
        <w:t xml:space="preserve">том положений </w:t>
      </w:r>
      <w:hyperlink w:anchor="P91">
        <w:r>
          <w:rPr>
            <w:rStyle w:val="-"/>
            <w:color w:val="0000FF"/>
            <w:sz w:val="28"/>
            <w:szCs w:val="28"/>
          </w:rPr>
          <w:t>пункта 5</w:t>
        </w:r>
      </w:hyperlink>
      <w:r>
        <w:rPr>
          <w:sz w:val="28"/>
          <w:szCs w:val="28"/>
        </w:rPr>
        <w:t xml:space="preserve"> настоящего Порядка), на соответствие требованиям, установленным </w:t>
      </w:r>
      <w:hyperlink w:anchor="P97">
        <w:r>
          <w:rPr>
            <w:rStyle w:val="-"/>
            <w:color w:val="0000FF"/>
            <w:sz w:val="28"/>
            <w:szCs w:val="28"/>
          </w:rPr>
          <w:t>пунктами 6</w:t>
        </w:r>
      </w:hyperlink>
      <w:r>
        <w:rPr>
          <w:sz w:val="28"/>
          <w:szCs w:val="28"/>
        </w:rPr>
        <w:t xml:space="preserve">, </w:t>
      </w:r>
      <w:hyperlink w:anchor="P127">
        <w:r>
          <w:rPr>
            <w:rStyle w:val="-"/>
            <w:color w:val="0000FF"/>
            <w:sz w:val="28"/>
            <w:szCs w:val="28"/>
          </w:rPr>
          <w:t>7</w:t>
        </w:r>
      </w:hyperlink>
      <w:r>
        <w:rPr>
          <w:sz w:val="28"/>
          <w:szCs w:val="28"/>
        </w:rPr>
        <w:t xml:space="preserve">, </w:t>
      </w:r>
      <w:hyperlink w:anchor="P136">
        <w:r>
          <w:rPr>
            <w:rStyle w:val="-"/>
            <w:color w:val="0000FF"/>
            <w:sz w:val="28"/>
            <w:szCs w:val="28"/>
          </w:rPr>
          <w:t>9</w:t>
        </w:r>
      </w:hyperlink>
      <w:r>
        <w:rPr>
          <w:sz w:val="28"/>
          <w:szCs w:val="28"/>
        </w:rPr>
        <w:t xml:space="preserve"> и </w:t>
      </w:r>
      <w:hyperlink w:anchor="P140">
        <w:r>
          <w:rPr>
            <w:rStyle w:val="-"/>
            <w:color w:val="0000FF"/>
            <w:sz w:val="28"/>
            <w:szCs w:val="28"/>
          </w:rPr>
          <w:t>10</w:t>
        </w:r>
      </w:hyperlink>
      <w:r>
        <w:rPr>
          <w:sz w:val="28"/>
          <w:szCs w:val="28"/>
        </w:rPr>
        <w:t xml:space="preserve"> настоящего Пор</w:t>
      </w:r>
      <w:r>
        <w:rPr>
          <w:sz w:val="28"/>
          <w:szCs w:val="28"/>
        </w:rPr>
        <w:t xml:space="preserve">ядка, а также наличие документов, предусмотренных </w:t>
      </w:r>
      <w:hyperlink w:anchor="P127">
        <w:r>
          <w:rPr>
            <w:rStyle w:val="-"/>
            <w:color w:val="0000FF"/>
            <w:sz w:val="28"/>
            <w:szCs w:val="28"/>
          </w:rPr>
          <w:t>пунктами 7</w:t>
        </w:r>
      </w:hyperlink>
      <w:r>
        <w:rPr>
          <w:sz w:val="28"/>
          <w:szCs w:val="28"/>
        </w:rPr>
        <w:t xml:space="preserve"> и </w:t>
      </w:r>
      <w:hyperlink w:anchor="P135">
        <w:r>
          <w:rPr>
            <w:rStyle w:val="-"/>
            <w:color w:val="0000FF"/>
            <w:sz w:val="28"/>
            <w:szCs w:val="28"/>
          </w:rPr>
          <w:t>8</w:t>
        </w:r>
      </w:hyperlink>
      <w:r>
        <w:rPr>
          <w:sz w:val="28"/>
          <w:szCs w:val="28"/>
        </w:rPr>
        <w:t xml:space="preserve"> настоящего Порядка:</w:t>
      </w:r>
    </w:p>
    <w:p w14:paraId="2091F4BD" w14:textId="77777777" w:rsidR="00BC6FBE" w:rsidRDefault="009F43E6">
      <w:pPr>
        <w:pStyle w:val="ConsPlusNormal"/>
        <w:spacing w:before="220" w:after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 позднее 16-00 часов текущего рабочего дня представления получателем </w:t>
      </w:r>
      <w:proofErr w:type="gramStart"/>
      <w:r>
        <w:rPr>
          <w:sz w:val="28"/>
          <w:szCs w:val="28"/>
        </w:rPr>
        <w:t>средств  бюджета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Краснодолинского</w:t>
      </w:r>
      <w:proofErr w:type="spellEnd"/>
      <w:r>
        <w:rPr>
          <w:sz w:val="28"/>
          <w:szCs w:val="28"/>
        </w:rPr>
        <w:t xml:space="preserve"> сельсовета К</w:t>
      </w:r>
      <w:r>
        <w:rPr>
          <w:sz w:val="28"/>
          <w:szCs w:val="28"/>
        </w:rPr>
        <w:t>асторенского района  (администратора источников финансирования дефицита  бюджета) Заявки в орган, осуществляющий полномочия по санкционированию оплаты денежных обязательств;</w:t>
      </w:r>
    </w:p>
    <w:p w14:paraId="1A66C7E3" w14:textId="77777777" w:rsidR="00BC6FBE" w:rsidRDefault="009F43E6">
      <w:pPr>
        <w:pStyle w:val="ConsPlusNormal"/>
        <w:spacing w:before="220" w:after="200"/>
        <w:ind w:firstLine="540"/>
        <w:jc w:val="both"/>
        <w:rPr>
          <w:sz w:val="28"/>
          <w:szCs w:val="28"/>
        </w:rPr>
      </w:pPr>
      <w:bookmarkStart w:id="2" w:name="P65"/>
      <w:bookmarkEnd w:id="2"/>
      <w:r>
        <w:rPr>
          <w:sz w:val="28"/>
          <w:szCs w:val="28"/>
        </w:rPr>
        <w:t>4. Заявка проверяется на наличие в ней следующих реквизитов и показателей:</w:t>
      </w:r>
    </w:p>
    <w:p w14:paraId="740EFF0B" w14:textId="77777777" w:rsidR="00BC6FBE" w:rsidRDefault="009F43E6">
      <w:pPr>
        <w:pStyle w:val="ConsPlusNormal"/>
        <w:spacing w:before="220" w:after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подп</w:t>
      </w:r>
      <w:r>
        <w:rPr>
          <w:sz w:val="28"/>
          <w:szCs w:val="28"/>
        </w:rPr>
        <w:t xml:space="preserve">исей, соответствующих имеющимся образцам, представленным получателем средств бюджета </w:t>
      </w:r>
      <w:proofErr w:type="spellStart"/>
      <w:r>
        <w:rPr>
          <w:sz w:val="28"/>
          <w:szCs w:val="28"/>
        </w:rPr>
        <w:t>Краснодолинского</w:t>
      </w:r>
      <w:proofErr w:type="spellEnd"/>
      <w:r>
        <w:rPr>
          <w:sz w:val="28"/>
          <w:szCs w:val="28"/>
        </w:rPr>
        <w:t xml:space="preserve"> сельсовета Касторенского </w:t>
      </w:r>
      <w:proofErr w:type="gramStart"/>
      <w:r>
        <w:rPr>
          <w:sz w:val="28"/>
          <w:szCs w:val="28"/>
        </w:rPr>
        <w:t>района  (</w:t>
      </w:r>
      <w:proofErr w:type="gramEnd"/>
      <w:r>
        <w:rPr>
          <w:sz w:val="28"/>
          <w:szCs w:val="28"/>
        </w:rPr>
        <w:t>администратора источников финансирования дефицита  бюджета главного администратора) для открытия соответствующего лицево</w:t>
      </w:r>
      <w:r>
        <w:rPr>
          <w:sz w:val="28"/>
          <w:szCs w:val="28"/>
        </w:rPr>
        <w:t>го счета;</w:t>
      </w:r>
    </w:p>
    <w:p w14:paraId="7E5B2FF2" w14:textId="77777777" w:rsidR="00BC6FBE" w:rsidRDefault="009F43E6">
      <w:pPr>
        <w:pStyle w:val="ConsPlusNormal"/>
        <w:spacing w:before="220" w:after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уникального кода организации в реестровой записи реестра 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соответст</w:t>
      </w:r>
      <w:r>
        <w:rPr>
          <w:sz w:val="28"/>
          <w:szCs w:val="28"/>
        </w:rPr>
        <w:t>вующего лицевого счета;</w:t>
      </w:r>
    </w:p>
    <w:p w14:paraId="0B4B46EF" w14:textId="77777777" w:rsidR="00BC6FBE" w:rsidRDefault="009F43E6">
      <w:pPr>
        <w:pStyle w:val="ConsPlusNormal"/>
        <w:spacing w:before="220" w:after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кодов классификации расходов бюджетов, по которым необходимо произвести кассовый расход (кассовую выплату), а также текстового назначения платежа;</w:t>
      </w:r>
    </w:p>
    <w:p w14:paraId="61ED0794" w14:textId="77777777" w:rsidR="00BC6FBE" w:rsidRDefault="009F43E6">
      <w:pPr>
        <w:pStyle w:val="ConsPlusNormal"/>
        <w:spacing w:before="220" w:after="200"/>
        <w:ind w:firstLine="540"/>
        <w:jc w:val="both"/>
      </w:pPr>
      <w:r>
        <w:rPr>
          <w:sz w:val="28"/>
          <w:szCs w:val="28"/>
        </w:rPr>
        <w:t>4) суммы кассового расхода (кассовой выплаты) и кода валюты в соответствии с Общер</w:t>
      </w:r>
      <w:r>
        <w:rPr>
          <w:sz w:val="28"/>
          <w:szCs w:val="28"/>
        </w:rPr>
        <w:t xml:space="preserve">оссийским </w:t>
      </w:r>
      <w:hyperlink r:id="rId11">
        <w:r>
          <w:rPr>
            <w:rStyle w:val="-"/>
            <w:color w:val="0000FF"/>
            <w:sz w:val="28"/>
            <w:szCs w:val="28"/>
          </w:rPr>
          <w:t>классификатором</w:t>
        </w:r>
      </w:hyperlink>
      <w:r>
        <w:rPr>
          <w:sz w:val="28"/>
          <w:szCs w:val="28"/>
        </w:rPr>
        <w:t xml:space="preserve"> валют, в которой он должен быть произведен;</w:t>
      </w:r>
    </w:p>
    <w:p w14:paraId="5D48A0EA" w14:textId="77777777" w:rsidR="00BC6FBE" w:rsidRDefault="009F43E6">
      <w:pPr>
        <w:pStyle w:val="ConsPlusNormal"/>
        <w:spacing w:before="220" w:after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суммы кассового расхода (кассовой выплаты) в валюте Российской Федераци</w:t>
      </w:r>
      <w:r>
        <w:rPr>
          <w:sz w:val="28"/>
          <w:szCs w:val="28"/>
        </w:rPr>
        <w:t>и, в рублевом эквиваленте, исчисленном на дату оформления Заявки;</w:t>
      </w:r>
    </w:p>
    <w:p w14:paraId="46521D47" w14:textId="77777777" w:rsidR="00BC6FBE" w:rsidRDefault="009F43E6">
      <w:pPr>
        <w:pStyle w:val="ConsPlusNormal"/>
        <w:spacing w:before="220" w:after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вида </w:t>
      </w:r>
      <w:proofErr w:type="gramStart"/>
      <w:r>
        <w:rPr>
          <w:sz w:val="28"/>
          <w:szCs w:val="28"/>
        </w:rPr>
        <w:t>средств  бюджета</w:t>
      </w:r>
      <w:proofErr w:type="gramEnd"/>
      <w:r>
        <w:rPr>
          <w:sz w:val="28"/>
          <w:szCs w:val="28"/>
        </w:rPr>
        <w:t xml:space="preserve"> муниципального образования;</w:t>
      </w:r>
    </w:p>
    <w:p w14:paraId="573A18B0" w14:textId="77777777" w:rsidR="00BC6FBE" w:rsidRDefault="009F43E6">
      <w:pPr>
        <w:pStyle w:val="ConsPlusNormal"/>
        <w:spacing w:before="220" w:after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 наименования, банковских реквизитов, идентификационного номера налогоплательщика (ИНН) и кода причины постановки на учет (КПП) получа</w:t>
      </w:r>
      <w:r>
        <w:rPr>
          <w:sz w:val="28"/>
          <w:szCs w:val="28"/>
        </w:rPr>
        <w:t>теля денежных средств по Заявке;</w:t>
      </w:r>
    </w:p>
    <w:p w14:paraId="6AD2075B" w14:textId="77777777" w:rsidR="00BC6FBE" w:rsidRDefault="009F43E6">
      <w:pPr>
        <w:pStyle w:val="ConsPlusNormal"/>
        <w:spacing w:before="220" w:after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номера учтенного в органе осуществляющем полномочия по санкционированию бюджетного обязательства и номера денежного обязательства получателя </w:t>
      </w:r>
      <w:proofErr w:type="gramStart"/>
      <w:r>
        <w:rPr>
          <w:sz w:val="28"/>
          <w:szCs w:val="28"/>
        </w:rPr>
        <w:t>средств  бюджета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Краснодолинского</w:t>
      </w:r>
      <w:proofErr w:type="spellEnd"/>
      <w:r>
        <w:rPr>
          <w:sz w:val="28"/>
          <w:szCs w:val="28"/>
        </w:rPr>
        <w:t xml:space="preserve"> сельсовета Касторенского района  (при наличии</w:t>
      </w:r>
      <w:r>
        <w:rPr>
          <w:sz w:val="28"/>
          <w:szCs w:val="28"/>
        </w:rPr>
        <w:t>);</w:t>
      </w:r>
    </w:p>
    <w:p w14:paraId="16710BB9" w14:textId="77777777" w:rsidR="00BC6FBE" w:rsidRDefault="009F43E6">
      <w:pPr>
        <w:pStyle w:val="ConsPlusNormal"/>
        <w:spacing w:before="220" w:after="200"/>
        <w:ind w:firstLine="540"/>
        <w:jc w:val="both"/>
      </w:pPr>
      <w:r>
        <w:rPr>
          <w:sz w:val="28"/>
          <w:szCs w:val="28"/>
        </w:rPr>
        <w:t xml:space="preserve">9) номера и серии чека (при представлении Заявки на получение наличных денег (код по КФД </w:t>
      </w:r>
      <w:hyperlink r:id="rId12">
        <w:r>
          <w:rPr>
            <w:rStyle w:val="-"/>
            <w:color w:val="0000FF"/>
            <w:sz w:val="28"/>
            <w:szCs w:val="28"/>
          </w:rPr>
          <w:t>0531802</w:t>
        </w:r>
      </w:hyperlink>
      <w:r>
        <w:rPr>
          <w:sz w:val="28"/>
          <w:szCs w:val="28"/>
        </w:rPr>
        <w:t>);</w:t>
      </w:r>
    </w:p>
    <w:p w14:paraId="09DB6DC9" w14:textId="77777777" w:rsidR="00BC6FBE" w:rsidRDefault="009F43E6">
      <w:pPr>
        <w:pStyle w:val="ConsPlusNormal"/>
        <w:spacing w:before="220" w:after="200"/>
        <w:ind w:firstLine="540"/>
        <w:jc w:val="both"/>
      </w:pPr>
      <w:r>
        <w:rPr>
          <w:sz w:val="28"/>
          <w:szCs w:val="28"/>
        </w:rPr>
        <w:t xml:space="preserve">10) срока действия чека (при представлении Заявки на получение </w:t>
      </w:r>
      <w:r>
        <w:rPr>
          <w:sz w:val="28"/>
          <w:szCs w:val="28"/>
        </w:rPr>
        <w:lastRenderedPageBreak/>
        <w:t xml:space="preserve">наличных денег (код по КФД </w:t>
      </w:r>
      <w:hyperlink r:id="rId13">
        <w:r>
          <w:rPr>
            <w:rStyle w:val="-"/>
            <w:color w:val="0000FF"/>
            <w:sz w:val="28"/>
            <w:szCs w:val="28"/>
          </w:rPr>
          <w:t>0531802</w:t>
        </w:r>
      </w:hyperlink>
      <w:r>
        <w:rPr>
          <w:sz w:val="28"/>
          <w:szCs w:val="28"/>
        </w:rPr>
        <w:t>);</w:t>
      </w:r>
    </w:p>
    <w:p w14:paraId="420F66A0" w14:textId="77777777" w:rsidR="00BC6FBE" w:rsidRDefault="009F43E6">
      <w:pPr>
        <w:pStyle w:val="ConsPlusNormal"/>
        <w:spacing w:before="220" w:after="200"/>
        <w:ind w:firstLine="540"/>
        <w:jc w:val="both"/>
      </w:pPr>
      <w:r>
        <w:rPr>
          <w:sz w:val="28"/>
          <w:szCs w:val="28"/>
        </w:rPr>
        <w:t>11) фамилии, имени и отчеств</w:t>
      </w:r>
      <w:r>
        <w:rPr>
          <w:sz w:val="28"/>
          <w:szCs w:val="28"/>
        </w:rPr>
        <w:t xml:space="preserve">а получателя средств по чеку (при представлении Заявки на получение наличных денег (код по КФД </w:t>
      </w:r>
      <w:hyperlink r:id="rId14">
        <w:r>
          <w:rPr>
            <w:rStyle w:val="-"/>
            <w:color w:val="0000FF"/>
            <w:sz w:val="28"/>
            <w:szCs w:val="28"/>
          </w:rPr>
          <w:t>0531802</w:t>
        </w:r>
      </w:hyperlink>
      <w:r>
        <w:rPr>
          <w:sz w:val="28"/>
          <w:szCs w:val="28"/>
        </w:rPr>
        <w:t>);</w:t>
      </w:r>
    </w:p>
    <w:p w14:paraId="63E0E136" w14:textId="77777777" w:rsidR="00BC6FBE" w:rsidRDefault="009F43E6">
      <w:pPr>
        <w:pStyle w:val="ConsPlusNormal"/>
        <w:spacing w:before="220" w:after="200"/>
        <w:ind w:firstLine="540"/>
        <w:jc w:val="both"/>
      </w:pPr>
      <w:r>
        <w:rPr>
          <w:sz w:val="28"/>
          <w:szCs w:val="28"/>
        </w:rPr>
        <w:t xml:space="preserve">12) данных документов, </w:t>
      </w:r>
      <w:r>
        <w:rPr>
          <w:sz w:val="28"/>
          <w:szCs w:val="28"/>
        </w:rPr>
        <w:t xml:space="preserve">удостоверяющих личность получателя средств по чеку (при представлении Заявки на получение наличных денег (код по КФД </w:t>
      </w:r>
      <w:hyperlink r:id="rId15">
        <w:r>
          <w:rPr>
            <w:rStyle w:val="-"/>
            <w:color w:val="0000FF"/>
            <w:sz w:val="28"/>
            <w:szCs w:val="28"/>
          </w:rPr>
          <w:t>0531802</w:t>
        </w:r>
      </w:hyperlink>
      <w:r>
        <w:rPr>
          <w:sz w:val="28"/>
          <w:szCs w:val="28"/>
        </w:rPr>
        <w:t>);</w:t>
      </w:r>
    </w:p>
    <w:p w14:paraId="452CD3B2" w14:textId="77777777" w:rsidR="00BC6FBE" w:rsidRDefault="009F43E6">
      <w:pPr>
        <w:pStyle w:val="ConsPlusNormal"/>
        <w:spacing w:before="220" w:after="200"/>
        <w:ind w:firstLine="540"/>
        <w:jc w:val="both"/>
      </w:pPr>
      <w:bookmarkStart w:id="3" w:name="P80"/>
      <w:bookmarkEnd w:id="3"/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3) данных для осуществления налоговых и иных обязательных платежей в бюджеты бюджетной системы Российской Федерации, предусмотренных </w:t>
      </w:r>
      <w:hyperlink r:id="rId16">
        <w:r>
          <w:rPr>
            <w:rStyle w:val="-"/>
            <w:color w:val="0000FF"/>
            <w:sz w:val="28"/>
            <w:szCs w:val="28"/>
          </w:rPr>
          <w:t>Правилами</w:t>
        </w:r>
      </w:hyperlink>
      <w:r>
        <w:rPr>
          <w:sz w:val="28"/>
          <w:szCs w:val="28"/>
        </w:rPr>
        <w:t xml:space="preserve">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14:paraId="63C22FE6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  <w:bookmarkStart w:id="4" w:name="P82"/>
      <w:bookmarkStart w:id="5" w:name="P83"/>
      <w:bookmarkEnd w:id="4"/>
      <w:bookmarkEnd w:id="5"/>
    </w:p>
    <w:p w14:paraId="2BB47B66" w14:textId="77777777" w:rsidR="00BC6FBE" w:rsidRDefault="009F43E6">
      <w:pPr>
        <w:pStyle w:val="ConsPlusNormal"/>
        <w:ind w:firstLine="540"/>
        <w:jc w:val="both"/>
      </w:pPr>
      <w:r>
        <w:rPr>
          <w:sz w:val="28"/>
          <w:szCs w:val="28"/>
        </w:rPr>
        <w:t>14) реквизитов (номер, дата) документов (предмета договора, (государственного контракта, соглашения)</w:t>
      </w:r>
      <w:r>
        <w:rPr>
          <w:sz w:val="28"/>
          <w:szCs w:val="28"/>
        </w:rPr>
        <w:t xml:space="preserve"> (при наличии), предусмотренных графой 2 </w:t>
      </w:r>
      <w:hyperlink r:id="rId17">
        <w:r>
          <w:rPr>
            <w:rStyle w:val="-"/>
            <w:color w:val="0000FF"/>
            <w:sz w:val="28"/>
            <w:szCs w:val="28"/>
          </w:rPr>
          <w:t>Перечня</w:t>
        </w:r>
      </w:hyperlink>
      <w:r>
        <w:rPr>
          <w:sz w:val="28"/>
          <w:szCs w:val="28"/>
        </w:rPr>
        <w:t xml:space="preserve"> документов, на основании которых возникают бюджетные обязательства получателей </w:t>
      </w:r>
      <w:r>
        <w:rPr>
          <w:sz w:val="28"/>
          <w:szCs w:val="28"/>
        </w:rPr>
        <w:t xml:space="preserve">средств бюджета </w:t>
      </w:r>
      <w:proofErr w:type="spellStart"/>
      <w:r>
        <w:rPr>
          <w:sz w:val="28"/>
          <w:szCs w:val="28"/>
        </w:rPr>
        <w:t>Краснодолинского</w:t>
      </w:r>
      <w:proofErr w:type="spellEnd"/>
      <w:r>
        <w:rPr>
          <w:sz w:val="28"/>
          <w:szCs w:val="28"/>
        </w:rPr>
        <w:t xml:space="preserve"> сельсовета Касторенского района, и документов, подтверждающих возникновение денежных обязательств получателей средств бюджета </w:t>
      </w:r>
      <w:proofErr w:type="spellStart"/>
      <w:r>
        <w:rPr>
          <w:sz w:val="28"/>
          <w:szCs w:val="28"/>
        </w:rPr>
        <w:t>Краснодолинского</w:t>
      </w:r>
      <w:proofErr w:type="spellEnd"/>
      <w:r>
        <w:rPr>
          <w:sz w:val="28"/>
          <w:szCs w:val="28"/>
        </w:rPr>
        <w:t xml:space="preserve"> сельсовета Касторенского района  (далее - Перечень документов), предоставляемых </w:t>
      </w:r>
      <w:r>
        <w:rPr>
          <w:sz w:val="28"/>
          <w:szCs w:val="28"/>
        </w:rPr>
        <w:t xml:space="preserve">получателями средств бюджета </w:t>
      </w:r>
      <w:proofErr w:type="spellStart"/>
      <w:r>
        <w:rPr>
          <w:sz w:val="28"/>
          <w:szCs w:val="28"/>
        </w:rPr>
        <w:t>Краснодолинского</w:t>
      </w:r>
      <w:proofErr w:type="spellEnd"/>
      <w:r>
        <w:rPr>
          <w:sz w:val="28"/>
          <w:szCs w:val="28"/>
        </w:rPr>
        <w:t xml:space="preserve"> сельсовета Касторенского района  при постановке на учет бюджетных и денежных обязательств.</w:t>
      </w:r>
    </w:p>
    <w:p w14:paraId="45EEC0A9" w14:textId="77777777" w:rsidR="00BC6FBE" w:rsidRDefault="00BC6FBE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bookmarkStart w:id="6" w:name="P90"/>
      <w:bookmarkEnd w:id="6"/>
    </w:p>
    <w:p w14:paraId="7361ED9B" w14:textId="77777777" w:rsidR="00BC6FBE" w:rsidRDefault="009F43E6">
      <w:pPr>
        <w:pStyle w:val="ConsPlusNormal"/>
        <w:ind w:firstLine="540"/>
        <w:jc w:val="both"/>
      </w:pPr>
      <w:r>
        <w:rPr>
          <w:sz w:val="28"/>
          <w:szCs w:val="28"/>
        </w:rPr>
        <w:t>15) реквизитов (тип, номер, дата) документа, подтверждающего возникновение денежного обязательства при поставке товаро</w:t>
      </w:r>
      <w:r>
        <w:rPr>
          <w:sz w:val="28"/>
          <w:szCs w:val="28"/>
        </w:rPr>
        <w:t>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</w:t>
      </w:r>
      <w:r>
        <w:rPr>
          <w:sz w:val="28"/>
          <w:szCs w:val="28"/>
        </w:rPr>
        <w:t xml:space="preserve">ых документов, подтверждающих возникновение соответствующих денежных обязательств, предусмотренных графой 3 </w:t>
      </w:r>
      <w:hyperlink r:id="rId18">
        <w:r>
          <w:rPr>
            <w:rStyle w:val="-"/>
            <w:color w:val="0000FF"/>
            <w:sz w:val="28"/>
            <w:szCs w:val="28"/>
          </w:rPr>
          <w:t>Перечня</w:t>
        </w:r>
      </w:hyperlink>
      <w:r>
        <w:rPr>
          <w:sz w:val="28"/>
          <w:szCs w:val="28"/>
        </w:rPr>
        <w:t xml:space="preserve"> документов (</w:t>
      </w:r>
      <w:r>
        <w:rPr>
          <w:sz w:val="28"/>
          <w:szCs w:val="28"/>
        </w:rPr>
        <w:t>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(государственного</w:t>
      </w:r>
      <w:r>
        <w:rPr>
          <w:sz w:val="28"/>
          <w:szCs w:val="28"/>
        </w:rPr>
        <w:t xml:space="preserve"> контракта), внесения арендной платы по договору (государственному контракту), если условиями таких договоров (государственных контрактов) не предусмотрено предоставление документов для оплаты денежных обязательств при осуществлении авансовых платежей (вне</w:t>
      </w:r>
      <w:r>
        <w:rPr>
          <w:sz w:val="28"/>
          <w:szCs w:val="28"/>
        </w:rPr>
        <w:t>сении арендной платы).</w:t>
      </w:r>
    </w:p>
    <w:p w14:paraId="0EE547D3" w14:textId="77777777" w:rsidR="00BC6FBE" w:rsidRDefault="009F43E6">
      <w:pPr>
        <w:pStyle w:val="ConsPlusNormal"/>
        <w:spacing w:before="220" w:after="200"/>
        <w:ind w:firstLine="540"/>
        <w:jc w:val="both"/>
      </w:pPr>
      <w:bookmarkStart w:id="7" w:name="P91"/>
      <w:bookmarkEnd w:id="7"/>
      <w:r>
        <w:rPr>
          <w:sz w:val="28"/>
          <w:szCs w:val="28"/>
        </w:rPr>
        <w:lastRenderedPageBreak/>
        <w:t xml:space="preserve">5. Требования </w:t>
      </w:r>
      <w:hyperlink w:anchor="P86">
        <w:r>
          <w:rPr>
            <w:rStyle w:val="-"/>
            <w:color w:val="0000FF"/>
            <w:sz w:val="28"/>
            <w:szCs w:val="28"/>
          </w:rPr>
          <w:t>подпункта 14 пункта 4</w:t>
        </w:r>
      </w:hyperlink>
      <w:r>
        <w:rPr>
          <w:sz w:val="28"/>
          <w:szCs w:val="28"/>
        </w:rPr>
        <w:t xml:space="preserve"> настоящего Порядка не применяются в отношении </w:t>
      </w:r>
      <w:hyperlink r:id="rId19">
        <w:r>
          <w:rPr>
            <w:rStyle w:val="-"/>
            <w:color w:val="0000FF"/>
            <w:sz w:val="28"/>
            <w:szCs w:val="28"/>
          </w:rPr>
          <w:t>Заявки</w:t>
        </w:r>
      </w:hyperlink>
      <w:r>
        <w:rPr>
          <w:sz w:val="28"/>
          <w:szCs w:val="28"/>
        </w:rPr>
        <w:t xml:space="preserve"> на кассовый расход при оплате товаров, выполнении работ, оказании услуг в случаях, когда заключение договора (государственного контракта) на поставку товаров, выполнение работ, оказание услуг для государственных нужд (далее - договор (государстве</w:t>
      </w:r>
      <w:r>
        <w:rPr>
          <w:sz w:val="28"/>
          <w:szCs w:val="28"/>
        </w:rPr>
        <w:t>нный контракт) законодательством Российской Федерации не предусмотрено.</w:t>
      </w:r>
    </w:p>
    <w:p w14:paraId="0D012E84" w14:textId="77777777" w:rsidR="00BC6FBE" w:rsidRDefault="009F43E6">
      <w:pPr>
        <w:pStyle w:val="ConsPlusNormal"/>
        <w:spacing w:before="220" w:after="200"/>
        <w:ind w:firstLine="540"/>
        <w:jc w:val="both"/>
        <w:rPr>
          <w:sz w:val="28"/>
          <w:szCs w:val="28"/>
        </w:rPr>
      </w:pPr>
      <w:bookmarkStart w:id="8" w:name="P95"/>
      <w:bookmarkEnd w:id="8"/>
      <w:r>
        <w:rPr>
          <w:sz w:val="28"/>
          <w:szCs w:val="28"/>
        </w:rPr>
        <w:t>В одной Заявке может содержаться несколько сумм кассовых расходов (кассовых выплат) по разным кодам классификации расходов федерального бюджета (классификации источников финансирования</w:t>
      </w:r>
      <w:r>
        <w:rPr>
          <w:sz w:val="28"/>
          <w:szCs w:val="28"/>
        </w:rPr>
        <w:t xml:space="preserve"> дефицитов федерального бюджета) в рамках одного денежного обязательства получателя средств федерального бюджета (администратора источников финансирования дефицита бюджета).</w:t>
      </w:r>
    </w:p>
    <w:p w14:paraId="01622EA9" w14:textId="77777777" w:rsidR="00BC6FBE" w:rsidRDefault="009F43E6">
      <w:pPr>
        <w:pStyle w:val="ConsPlusNormal"/>
        <w:spacing w:before="220" w:after="200"/>
        <w:ind w:firstLine="540"/>
        <w:jc w:val="both"/>
        <w:rPr>
          <w:sz w:val="28"/>
          <w:szCs w:val="28"/>
        </w:rPr>
      </w:pPr>
      <w:bookmarkStart w:id="9" w:name="P97"/>
      <w:bookmarkEnd w:id="9"/>
      <w:r>
        <w:rPr>
          <w:sz w:val="28"/>
          <w:szCs w:val="28"/>
        </w:rPr>
        <w:t>6. При санкционировании оплаты денежных обязательств по расходам (за исключением р</w:t>
      </w:r>
      <w:r>
        <w:rPr>
          <w:sz w:val="28"/>
          <w:szCs w:val="28"/>
        </w:rPr>
        <w:t>асходов по публичным нормативным обязательствам) осуществляется проверка Заявки по следующим направлениям:</w:t>
      </w:r>
    </w:p>
    <w:p w14:paraId="2EA4BF6B" w14:textId="77777777" w:rsidR="00BC6FBE" w:rsidRDefault="009F43E6">
      <w:pPr>
        <w:pStyle w:val="ConsPlusNormal"/>
        <w:spacing w:before="220" w:after="200"/>
        <w:ind w:firstLine="540"/>
        <w:jc w:val="both"/>
        <w:rPr>
          <w:sz w:val="28"/>
          <w:szCs w:val="28"/>
        </w:rPr>
      </w:pPr>
      <w:bookmarkStart w:id="10" w:name="P98"/>
      <w:bookmarkEnd w:id="10"/>
      <w:r>
        <w:rPr>
          <w:sz w:val="28"/>
          <w:szCs w:val="28"/>
        </w:rPr>
        <w:t>1) соответствие указанных в Заявке кодов классификации расходов бюджетов кодам бюджетной классификации Российской Федерации, действующим в текущем фи</w:t>
      </w:r>
      <w:r>
        <w:rPr>
          <w:sz w:val="28"/>
          <w:szCs w:val="28"/>
        </w:rPr>
        <w:t>нансовом году на момент представления Заявки;</w:t>
      </w:r>
    </w:p>
    <w:p w14:paraId="0150444B" w14:textId="77777777" w:rsidR="00BC6FBE" w:rsidRDefault="009F43E6">
      <w:pPr>
        <w:pStyle w:val="ConsPlusNormal"/>
        <w:spacing w:before="220" w:after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соответствие содержания операции, исходя из денежного обязательства, содержанию текста назначения платежа, указанному в Заявке;</w:t>
      </w:r>
    </w:p>
    <w:p w14:paraId="7F5896BF" w14:textId="77777777" w:rsidR="00BC6FBE" w:rsidRDefault="009F43E6">
      <w:pPr>
        <w:pStyle w:val="ConsPlusNormal"/>
        <w:spacing w:before="220" w:after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соответствие указанных в Заявке кодов видов расходов классификации </w:t>
      </w:r>
      <w:proofErr w:type="gramStart"/>
      <w:r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 бюджетов</w:t>
      </w:r>
      <w:proofErr w:type="gramEnd"/>
      <w:r>
        <w:rPr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 (далее - порядок применения бюджетной классификации);</w:t>
      </w:r>
    </w:p>
    <w:p w14:paraId="049C0701" w14:textId="77777777" w:rsidR="00BC6FBE" w:rsidRDefault="00BC6FBE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bookmarkStart w:id="11" w:name="P104"/>
      <w:bookmarkEnd w:id="11"/>
    </w:p>
    <w:p w14:paraId="70C55E18" w14:textId="77777777" w:rsidR="00BC6FBE" w:rsidRDefault="009F43E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непревышение</w:t>
      </w:r>
      <w:proofErr w:type="spellEnd"/>
      <w:r>
        <w:rPr>
          <w:sz w:val="28"/>
          <w:szCs w:val="28"/>
        </w:rPr>
        <w:t xml:space="preserve"> сумм в </w:t>
      </w:r>
      <w:r>
        <w:rPr>
          <w:sz w:val="28"/>
          <w:szCs w:val="28"/>
        </w:rPr>
        <w:t>Заявке остатков соответствующих лимитов бюджетных обязательств и предельных объемов финансирования, учтенных на соответствующем лицевом счете;</w:t>
      </w:r>
    </w:p>
    <w:p w14:paraId="5EB7A96A" w14:textId="77777777" w:rsidR="00BC6FBE" w:rsidRDefault="009F43E6">
      <w:pPr>
        <w:pStyle w:val="ConsPlusNormal"/>
        <w:spacing w:before="220" w:after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соответствие наименования, ИНН, КПП, банковских реквизитов получателя денежных средств, указанных в Заявке на </w:t>
      </w:r>
      <w:r>
        <w:rPr>
          <w:sz w:val="28"/>
          <w:szCs w:val="28"/>
        </w:rPr>
        <w:t>кассовый расход, наименованию, ИНН, КПП, банковским реквизитам получателя денежных средств, указанным в бюджетном обязательстве;</w:t>
      </w:r>
    </w:p>
    <w:p w14:paraId="46EB3A86" w14:textId="77777777" w:rsidR="00BC6FBE" w:rsidRDefault="009F43E6">
      <w:pPr>
        <w:pStyle w:val="ConsPlusNormal"/>
        <w:spacing w:before="220" w:after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соответствие реквизитов Заявки на кассовый расход требованиям бюджетного законодательства Российской Федерации о перечислени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средств  бюджета</w:t>
      </w:r>
      <w:proofErr w:type="gramEnd"/>
      <w:r>
        <w:rPr>
          <w:sz w:val="28"/>
          <w:szCs w:val="28"/>
        </w:rPr>
        <w:t xml:space="preserve"> муниципального образования на счета, открытые органам </w:t>
      </w:r>
      <w:r>
        <w:rPr>
          <w:sz w:val="28"/>
          <w:szCs w:val="28"/>
        </w:rPr>
        <w:lastRenderedPageBreak/>
        <w:t>Федерального казначейства в учреждениях Центрального банка Российской Федерации;</w:t>
      </w:r>
    </w:p>
    <w:p w14:paraId="4930F98D" w14:textId="77777777" w:rsidR="00BC6FBE" w:rsidRDefault="009F43E6">
      <w:pPr>
        <w:pStyle w:val="ConsPlusNormal"/>
        <w:spacing w:before="220" w:after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идентичность кода участника бюджетного процесса по Сводному реестру по денежному обязательству и пл</w:t>
      </w:r>
      <w:r>
        <w:rPr>
          <w:sz w:val="28"/>
          <w:szCs w:val="28"/>
        </w:rPr>
        <w:t>атежу;</w:t>
      </w:r>
    </w:p>
    <w:p w14:paraId="76E26C03" w14:textId="77777777" w:rsidR="00BC6FBE" w:rsidRDefault="009F43E6">
      <w:pPr>
        <w:pStyle w:val="ConsPlusNormal"/>
        <w:spacing w:before="220" w:after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идентичность кода (кодов) классификации расходов бюджетов по денежному обязательству и платежу;</w:t>
      </w:r>
    </w:p>
    <w:p w14:paraId="6756AE77" w14:textId="77777777" w:rsidR="00BC6FBE" w:rsidRDefault="009F43E6">
      <w:pPr>
        <w:pStyle w:val="ConsPlusNormal"/>
        <w:spacing w:before="220" w:after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 идентичность кода валюты, в которой принято денежное обязательство, и кода валюты, в которой должен быть осуществлен платеж по Заявке;</w:t>
      </w:r>
    </w:p>
    <w:p w14:paraId="03700358" w14:textId="77777777" w:rsidR="00BC6FBE" w:rsidRDefault="009F43E6">
      <w:pPr>
        <w:pStyle w:val="ConsPlusNormal"/>
        <w:spacing w:before="220" w:after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proofErr w:type="spellStart"/>
      <w:r>
        <w:rPr>
          <w:sz w:val="28"/>
          <w:szCs w:val="28"/>
        </w:rPr>
        <w:t>непревы</w:t>
      </w:r>
      <w:r>
        <w:rPr>
          <w:sz w:val="28"/>
          <w:szCs w:val="28"/>
        </w:rPr>
        <w:t>шение</w:t>
      </w:r>
      <w:proofErr w:type="spellEnd"/>
      <w:r>
        <w:rPr>
          <w:sz w:val="28"/>
          <w:szCs w:val="28"/>
        </w:rPr>
        <w:t xml:space="preserve"> суммы Заявки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 </w:t>
      </w:r>
      <w:r>
        <w:rPr>
          <w:sz w:val="28"/>
          <w:szCs w:val="28"/>
        </w:rPr>
        <w:t>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</w:p>
    <w:p w14:paraId="7B3D00F6" w14:textId="77777777" w:rsidR="00BC6FBE" w:rsidRDefault="009F43E6">
      <w:pPr>
        <w:pStyle w:val="ConsPlusNormal"/>
        <w:spacing w:before="220" w:after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соответствие кода классификации расходов бюджетов и кода объекта </w:t>
      </w:r>
      <w:r>
        <w:rPr>
          <w:sz w:val="28"/>
          <w:szCs w:val="28"/>
        </w:rPr>
        <w:t>ФАИП по денежному обязательству и платежу;</w:t>
      </w:r>
    </w:p>
    <w:p w14:paraId="6E5ACDD5" w14:textId="77777777" w:rsidR="00BC6FBE" w:rsidRDefault="009F43E6">
      <w:pPr>
        <w:pStyle w:val="ConsPlusNormal"/>
        <w:spacing w:before="220" w:after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proofErr w:type="spellStart"/>
      <w:r>
        <w:rPr>
          <w:sz w:val="28"/>
          <w:szCs w:val="28"/>
        </w:rPr>
        <w:t>непревышение</w:t>
      </w:r>
      <w:proofErr w:type="spellEnd"/>
      <w:r>
        <w:rPr>
          <w:sz w:val="28"/>
          <w:szCs w:val="28"/>
        </w:rPr>
        <w:t xml:space="preserve"> размера авансового платежа, указанного в Заявке на кассовый расход, над суммой авансового платежа по бюджетному обязательству с учетом ранее осуществленных авансовых платежей;</w:t>
      </w:r>
    </w:p>
    <w:p w14:paraId="2C9756F2" w14:textId="77777777" w:rsidR="00BC6FBE" w:rsidRDefault="009F43E6">
      <w:pPr>
        <w:pStyle w:val="ConsPlusNormal"/>
        <w:spacing w:before="220" w:after="200"/>
        <w:ind w:firstLine="540"/>
        <w:jc w:val="both"/>
      </w:pPr>
      <w:bookmarkStart w:id="12" w:name="P120"/>
      <w:bookmarkEnd w:id="12"/>
      <w:r>
        <w:rPr>
          <w:sz w:val="28"/>
          <w:szCs w:val="28"/>
        </w:rPr>
        <w:t>13) соответствие уни</w:t>
      </w:r>
      <w:r>
        <w:rPr>
          <w:sz w:val="28"/>
          <w:szCs w:val="28"/>
        </w:rPr>
        <w:t xml:space="preserve">кального номера реестровой записи в реестре контрактов, указанном в </w:t>
      </w:r>
      <w:hyperlink r:id="rId20">
        <w:r>
          <w:rPr>
            <w:rStyle w:val="-"/>
            <w:color w:val="0000FF"/>
            <w:sz w:val="28"/>
            <w:szCs w:val="28"/>
          </w:rPr>
          <w:t>пункте 3</w:t>
        </w:r>
      </w:hyperlink>
      <w:r>
        <w:rPr>
          <w:sz w:val="28"/>
          <w:szCs w:val="28"/>
        </w:rPr>
        <w:t xml:space="preserve"> графы 2 Перечня документов (далее - реестр контракт</w:t>
      </w:r>
      <w:r>
        <w:rPr>
          <w:sz w:val="28"/>
          <w:szCs w:val="28"/>
        </w:rPr>
        <w:t xml:space="preserve">ов), договору (государственному контракту), подлежащему включению в реестр контрактов и содержащему сведения, составляющие государственную тайну, указанному в </w:t>
      </w:r>
      <w:hyperlink r:id="rId21">
        <w:r>
          <w:rPr>
            <w:rStyle w:val="-"/>
            <w:color w:val="0000FF"/>
            <w:sz w:val="28"/>
            <w:szCs w:val="28"/>
          </w:rPr>
          <w:t>Заявке</w:t>
        </w:r>
      </w:hyperlink>
      <w:r>
        <w:rPr>
          <w:sz w:val="28"/>
          <w:szCs w:val="28"/>
        </w:rPr>
        <w:t xml:space="preserve"> на кассовый расход.</w:t>
      </w:r>
    </w:p>
    <w:p w14:paraId="44EF516A" w14:textId="77777777" w:rsidR="00BC6FBE" w:rsidRDefault="009F43E6">
      <w:pPr>
        <w:pStyle w:val="ConsPlusNormal"/>
        <w:spacing w:before="220" w:after="200"/>
        <w:ind w:firstLine="540"/>
        <w:jc w:val="both"/>
      </w:pPr>
      <w:r>
        <w:rPr>
          <w:sz w:val="28"/>
          <w:szCs w:val="28"/>
        </w:rPr>
        <w:t xml:space="preserve">Проверка, установленная настоящим подпунктом, не производится при представлении </w:t>
      </w:r>
      <w:hyperlink r:id="rId22">
        <w:r>
          <w:rPr>
            <w:rStyle w:val="-"/>
            <w:color w:val="0000FF"/>
            <w:sz w:val="28"/>
            <w:szCs w:val="28"/>
          </w:rPr>
          <w:t>Заявки</w:t>
        </w:r>
      </w:hyperlink>
      <w:r>
        <w:rPr>
          <w:sz w:val="28"/>
          <w:szCs w:val="28"/>
        </w:rPr>
        <w:t xml:space="preserve"> на кассовый расход для осуществления первого авансового платежа по договору (государственному контракту), содержащему сведения, составляющие государственную тайну;</w:t>
      </w:r>
    </w:p>
    <w:p w14:paraId="2C131EA2" w14:textId="77777777" w:rsidR="00BC6FBE" w:rsidRDefault="009F43E6">
      <w:pPr>
        <w:pStyle w:val="ConsPlusNormal"/>
        <w:spacing w:before="220" w:after="200"/>
        <w:ind w:firstLine="540"/>
        <w:jc w:val="both"/>
      </w:pPr>
      <w:bookmarkStart w:id="13" w:name="P122"/>
      <w:bookmarkEnd w:id="13"/>
      <w:r>
        <w:rPr>
          <w:sz w:val="28"/>
          <w:szCs w:val="28"/>
        </w:rPr>
        <w:t xml:space="preserve">14) </w:t>
      </w:r>
      <w:proofErr w:type="spellStart"/>
      <w:r>
        <w:rPr>
          <w:sz w:val="28"/>
          <w:szCs w:val="28"/>
        </w:rPr>
        <w:t>непревышение</w:t>
      </w:r>
      <w:proofErr w:type="spellEnd"/>
      <w:r>
        <w:rPr>
          <w:sz w:val="28"/>
          <w:szCs w:val="28"/>
        </w:rPr>
        <w:t xml:space="preserve"> указанной в </w:t>
      </w:r>
      <w:hyperlink r:id="rId23">
        <w:r>
          <w:rPr>
            <w:rStyle w:val="-"/>
            <w:color w:val="0000FF"/>
            <w:sz w:val="28"/>
            <w:szCs w:val="28"/>
          </w:rPr>
          <w:t>Заявке</w:t>
        </w:r>
      </w:hyperlink>
      <w:r>
        <w:rPr>
          <w:sz w:val="28"/>
          <w:szCs w:val="28"/>
        </w:rPr>
        <w:t xml:space="preserve"> на кассовый расход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</w:t>
      </w:r>
      <w:r>
        <w:rPr>
          <w:sz w:val="28"/>
          <w:szCs w:val="28"/>
        </w:rPr>
        <w:t>вансового платежа, установленным решением собрания депутатов);</w:t>
      </w:r>
    </w:p>
    <w:p w14:paraId="748AFF7F" w14:textId="77777777" w:rsidR="00BC6FBE" w:rsidRDefault="009F43E6">
      <w:pPr>
        <w:pStyle w:val="ConsPlusNormal"/>
        <w:spacing w:before="220" w:after="200"/>
        <w:ind w:firstLine="540"/>
        <w:jc w:val="both"/>
        <w:rPr>
          <w:sz w:val="28"/>
          <w:szCs w:val="28"/>
        </w:rPr>
      </w:pPr>
      <w:bookmarkStart w:id="14" w:name="P123"/>
      <w:bookmarkEnd w:id="14"/>
      <w:r>
        <w:rPr>
          <w:sz w:val="28"/>
          <w:szCs w:val="28"/>
        </w:rPr>
        <w:t xml:space="preserve">15) </w:t>
      </w:r>
      <w:proofErr w:type="spellStart"/>
      <w:r>
        <w:rPr>
          <w:sz w:val="28"/>
          <w:szCs w:val="28"/>
        </w:rPr>
        <w:t>неопережение</w:t>
      </w:r>
      <w:proofErr w:type="spellEnd"/>
      <w:r>
        <w:rPr>
          <w:sz w:val="28"/>
          <w:szCs w:val="28"/>
        </w:rPr>
        <w:t xml:space="preserve"> графика внесения арендной платы по бюджетному </w:t>
      </w:r>
      <w:r>
        <w:rPr>
          <w:sz w:val="28"/>
          <w:szCs w:val="28"/>
        </w:rPr>
        <w:lastRenderedPageBreak/>
        <w:t>обязательству, в случае представления Заявки для оплаты денежных обязательств по договору аренды;</w:t>
      </w:r>
    </w:p>
    <w:p w14:paraId="13789264" w14:textId="77777777" w:rsidR="00BC6FBE" w:rsidRDefault="009F43E6">
      <w:pPr>
        <w:pStyle w:val="ConsPlusNormal"/>
        <w:spacing w:before="220" w:after="200"/>
        <w:ind w:firstLine="540"/>
        <w:jc w:val="both"/>
        <w:rPr>
          <w:sz w:val="28"/>
          <w:szCs w:val="28"/>
        </w:rPr>
      </w:pPr>
      <w:bookmarkStart w:id="15" w:name="P124"/>
      <w:bookmarkEnd w:id="15"/>
      <w:r>
        <w:rPr>
          <w:sz w:val="28"/>
          <w:szCs w:val="28"/>
        </w:rPr>
        <w:t>16) наличие размещенного в реест</w:t>
      </w:r>
      <w:r>
        <w:rPr>
          <w:sz w:val="28"/>
          <w:szCs w:val="28"/>
        </w:rPr>
        <w:t>ре государственных заданий на оказание государственных услуг (выполнение работ) на едином портале бюджетной системы Российской Федерации государственного задания на оказание государственных услуг (выполнение работ), в случае представления Заявки при перечи</w:t>
      </w:r>
      <w:r>
        <w:rPr>
          <w:sz w:val="28"/>
          <w:szCs w:val="28"/>
        </w:rPr>
        <w:t>слении субсидии на финансовое обеспечение выполнения государственного задания.</w:t>
      </w:r>
    </w:p>
    <w:p w14:paraId="1394C57F" w14:textId="77777777" w:rsidR="00BC6FBE" w:rsidRDefault="009F43E6">
      <w:pPr>
        <w:pStyle w:val="ConsPlusNormal"/>
        <w:spacing w:before="220" w:after="200"/>
        <w:ind w:firstLine="540"/>
        <w:jc w:val="both"/>
        <w:rPr>
          <w:sz w:val="28"/>
          <w:szCs w:val="28"/>
        </w:rPr>
      </w:pPr>
      <w:bookmarkStart w:id="16" w:name="P126"/>
      <w:bookmarkEnd w:id="16"/>
      <w:r>
        <w:rPr>
          <w:sz w:val="28"/>
          <w:szCs w:val="28"/>
        </w:rPr>
        <w:t>В случаях и в порядке, установленных федеральными законами и (или) принятыми в соответствии с ними нормативными правовыми актами Правительства Российской Федерации или Министерс</w:t>
      </w:r>
      <w:r>
        <w:rPr>
          <w:sz w:val="28"/>
          <w:szCs w:val="28"/>
        </w:rPr>
        <w:t>тва финансов Российской Федерации, осуществляется проверка информации, содержащейся в денежном обязательстве, на соответствие фактически поставленным товарам, выполненным работам, оказанным услугам.</w:t>
      </w:r>
    </w:p>
    <w:p w14:paraId="4D695155" w14:textId="77777777" w:rsidR="00BC6FBE" w:rsidRDefault="009F43E6">
      <w:pPr>
        <w:pStyle w:val="ConsPlusNormal"/>
        <w:spacing w:before="220" w:after="200"/>
        <w:ind w:firstLine="540"/>
        <w:jc w:val="both"/>
      </w:pPr>
      <w:bookmarkStart w:id="17" w:name="P127"/>
      <w:bookmarkEnd w:id="17"/>
      <w:r>
        <w:rPr>
          <w:sz w:val="28"/>
          <w:szCs w:val="28"/>
        </w:rPr>
        <w:t xml:space="preserve">7. В случае если </w:t>
      </w:r>
      <w:hyperlink r:id="rId24">
        <w:r>
          <w:rPr>
            <w:rStyle w:val="-"/>
            <w:color w:val="0000FF"/>
            <w:sz w:val="28"/>
            <w:szCs w:val="28"/>
          </w:rPr>
          <w:t>Заявка</w:t>
        </w:r>
      </w:hyperlink>
      <w:r>
        <w:rPr>
          <w:sz w:val="28"/>
          <w:szCs w:val="28"/>
        </w:rPr>
        <w:t xml:space="preserve"> на кассовый расход представляется для оплаты денежного обязательства, по которому формирование Сведений о денежном обязательстве (код формы по ОКУД </w:t>
      </w:r>
      <w:hyperlink r:id="rId25">
        <w:r>
          <w:rPr>
            <w:rStyle w:val="-"/>
            <w:color w:val="0000FF"/>
            <w:sz w:val="28"/>
            <w:szCs w:val="28"/>
          </w:rPr>
          <w:t>0506102</w:t>
        </w:r>
      </w:hyperlink>
      <w:r>
        <w:rPr>
          <w:sz w:val="28"/>
          <w:szCs w:val="28"/>
        </w:rPr>
        <w:t xml:space="preserve">) в соответствии с </w:t>
      </w:r>
      <w:hyperlink r:id="rId26">
        <w:r>
          <w:rPr>
            <w:rStyle w:val="-"/>
            <w:color w:val="0000FF"/>
            <w:sz w:val="28"/>
            <w:szCs w:val="28"/>
          </w:rPr>
          <w:t>Порядком</w:t>
        </w:r>
      </w:hyperlink>
      <w:r>
        <w:rPr>
          <w:sz w:val="28"/>
          <w:szCs w:val="28"/>
        </w:rPr>
        <w:t xml:space="preserve"> учета  бюджетных и денежных обязательств получателей средств  бюджета </w:t>
      </w:r>
      <w:proofErr w:type="spellStart"/>
      <w:r>
        <w:rPr>
          <w:sz w:val="28"/>
          <w:szCs w:val="28"/>
        </w:rPr>
        <w:t>Краснодолинского</w:t>
      </w:r>
      <w:proofErr w:type="spellEnd"/>
      <w:r>
        <w:rPr>
          <w:sz w:val="28"/>
          <w:szCs w:val="28"/>
        </w:rPr>
        <w:t xml:space="preserve"> сельсовета Касторенского района  органом, осуществляющим полномочия по учету бюджетных и денежных обязательств, утвержденным Распоряжением __</w:t>
      </w:r>
      <w:r>
        <w:rPr>
          <w:sz w:val="28"/>
          <w:szCs w:val="28"/>
        </w:rPr>
        <w:t xml:space="preserve">___ (далее - Порядок учета бюджетных и денежных обязательств), осуществляется органом Федерального казначейства, получатель средств  бюджета </w:t>
      </w:r>
      <w:proofErr w:type="spellStart"/>
      <w:r>
        <w:rPr>
          <w:sz w:val="28"/>
          <w:szCs w:val="28"/>
        </w:rPr>
        <w:t>Краснодолинского</w:t>
      </w:r>
      <w:proofErr w:type="spellEnd"/>
      <w:r>
        <w:rPr>
          <w:sz w:val="28"/>
          <w:szCs w:val="28"/>
        </w:rPr>
        <w:t xml:space="preserve"> сельсовета Касторенского района  представляет в орган, осуществляющий полномочия по санкционирован</w:t>
      </w:r>
      <w:r>
        <w:rPr>
          <w:sz w:val="28"/>
          <w:szCs w:val="28"/>
        </w:rPr>
        <w:t xml:space="preserve">ию оплаты денежных обязательств вместе с </w:t>
      </w:r>
      <w:hyperlink r:id="rId27">
        <w:r>
          <w:rPr>
            <w:rStyle w:val="-"/>
            <w:color w:val="0000FF"/>
            <w:sz w:val="28"/>
            <w:szCs w:val="28"/>
          </w:rPr>
          <w:t>Заявкой</w:t>
        </w:r>
      </w:hyperlink>
      <w:r>
        <w:rPr>
          <w:sz w:val="28"/>
          <w:szCs w:val="28"/>
        </w:rPr>
        <w:t xml:space="preserve"> на кассовый расход указанный в ней документ, подтверждающий возникновение денеж</w:t>
      </w:r>
      <w:r>
        <w:rPr>
          <w:sz w:val="28"/>
          <w:szCs w:val="28"/>
        </w:rPr>
        <w:t xml:space="preserve">ного обязательства, за исключением документов, указанных в </w:t>
      </w:r>
      <w:hyperlink r:id="rId28">
        <w:r>
          <w:rPr>
            <w:rStyle w:val="-"/>
            <w:color w:val="0000FF"/>
            <w:sz w:val="28"/>
            <w:szCs w:val="28"/>
          </w:rPr>
          <w:t>пункте 10</w:t>
        </w:r>
      </w:hyperlink>
      <w:r>
        <w:rPr>
          <w:sz w:val="28"/>
          <w:szCs w:val="28"/>
        </w:rPr>
        <w:t xml:space="preserve">, </w:t>
      </w:r>
      <w:hyperlink r:id="rId29">
        <w:r>
          <w:rPr>
            <w:rStyle w:val="-"/>
            <w:color w:val="0000FF"/>
            <w:sz w:val="28"/>
            <w:szCs w:val="28"/>
          </w:rPr>
          <w:t>строке 3 пункта 11</w:t>
        </w:r>
      </w:hyperlink>
      <w:r>
        <w:rPr>
          <w:sz w:val="28"/>
          <w:szCs w:val="28"/>
        </w:rPr>
        <w:t xml:space="preserve"> , </w:t>
      </w:r>
      <w:hyperlink r:id="rId30">
        <w:r>
          <w:rPr>
            <w:rStyle w:val="-"/>
            <w:color w:val="0000FF"/>
            <w:sz w:val="28"/>
            <w:szCs w:val="28"/>
          </w:rPr>
          <w:t>строках 1</w:t>
        </w:r>
      </w:hyperlink>
      <w:r>
        <w:rPr>
          <w:sz w:val="28"/>
          <w:szCs w:val="28"/>
        </w:rPr>
        <w:t xml:space="preserve">, </w:t>
      </w:r>
      <w:hyperlink r:id="rId31">
        <w:r>
          <w:rPr>
            <w:rStyle w:val="-"/>
            <w:color w:val="0000FF"/>
            <w:sz w:val="28"/>
            <w:szCs w:val="28"/>
          </w:rPr>
          <w:t>5</w:t>
        </w:r>
      </w:hyperlink>
      <w:r>
        <w:rPr>
          <w:sz w:val="28"/>
          <w:szCs w:val="28"/>
        </w:rPr>
        <w:t xml:space="preserve"> - </w:t>
      </w:r>
      <w:hyperlink r:id="rId32">
        <w:r>
          <w:rPr>
            <w:rStyle w:val="-"/>
            <w:color w:val="0000FF"/>
            <w:sz w:val="28"/>
            <w:szCs w:val="28"/>
          </w:rPr>
          <w:t>11 пункта 13 графы 3</w:t>
        </w:r>
      </w:hyperlink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еречня документов.</w:t>
      </w:r>
    </w:p>
    <w:p w14:paraId="5C620C8F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3888AC42" w14:textId="77777777" w:rsidR="00BC6FBE" w:rsidRDefault="009F43E6">
      <w:pPr>
        <w:pStyle w:val="ConsPlusNormal"/>
        <w:ind w:firstLine="540"/>
        <w:jc w:val="both"/>
      </w:pPr>
      <w:r>
        <w:rPr>
          <w:sz w:val="28"/>
          <w:szCs w:val="28"/>
        </w:rPr>
        <w:t xml:space="preserve">При санкционировании оплаты денежных обязательств в случае, установленном настоящим пунктом, дополнительно к направлениям проверки, установленным </w:t>
      </w:r>
      <w:hyperlink w:anchor="P97">
        <w:r>
          <w:rPr>
            <w:rStyle w:val="-"/>
            <w:color w:val="0000FF"/>
            <w:sz w:val="28"/>
            <w:szCs w:val="28"/>
          </w:rPr>
          <w:t>пунктом 6</w:t>
        </w:r>
      </w:hyperlink>
      <w:r>
        <w:rPr>
          <w:sz w:val="28"/>
          <w:szCs w:val="28"/>
        </w:rPr>
        <w:t xml:space="preserve"> настоящего Порядка, осуществляется проверка равенства сумм Заявки сумме соответствующего денежного обязательства.</w:t>
      </w:r>
    </w:p>
    <w:p w14:paraId="6E451F70" w14:textId="77777777" w:rsidR="00BC6FBE" w:rsidRDefault="009F43E6">
      <w:pPr>
        <w:pStyle w:val="ConsPlusNormal"/>
        <w:spacing w:before="220" w:after="200"/>
        <w:ind w:firstLine="540"/>
        <w:jc w:val="both"/>
        <w:rPr>
          <w:sz w:val="28"/>
          <w:szCs w:val="28"/>
        </w:rPr>
      </w:pPr>
      <w:bookmarkStart w:id="18" w:name="P135"/>
      <w:bookmarkEnd w:id="18"/>
      <w:r>
        <w:rPr>
          <w:sz w:val="28"/>
          <w:szCs w:val="28"/>
        </w:rPr>
        <w:t xml:space="preserve">8. Для подтверждения денежного обязательства, возникшего по бюджетному обязательству, обусловленному договором (государственным контрактом), </w:t>
      </w:r>
      <w:r>
        <w:rPr>
          <w:sz w:val="28"/>
          <w:szCs w:val="28"/>
        </w:rPr>
        <w:t xml:space="preserve">предусматривающим обязанность получателя средств  бюджета </w:t>
      </w:r>
      <w:proofErr w:type="spellStart"/>
      <w:r>
        <w:rPr>
          <w:sz w:val="28"/>
          <w:szCs w:val="28"/>
        </w:rPr>
        <w:t>Краснодолинского</w:t>
      </w:r>
      <w:proofErr w:type="spellEnd"/>
      <w:r>
        <w:rPr>
          <w:sz w:val="28"/>
          <w:szCs w:val="28"/>
        </w:rPr>
        <w:t xml:space="preserve"> сельсовета Касторенского района  - государственного </w:t>
      </w:r>
      <w:r>
        <w:rPr>
          <w:sz w:val="28"/>
          <w:szCs w:val="28"/>
        </w:rPr>
        <w:lastRenderedPageBreak/>
        <w:t>заказчика по перечислению суммы неустойки (штрафа, пеней) за нарушение законодательства Российской Федерации о контрактной систем</w:t>
      </w:r>
      <w:r>
        <w:rPr>
          <w:sz w:val="28"/>
          <w:szCs w:val="28"/>
        </w:rPr>
        <w:t xml:space="preserve">е в сфере закупок товаров, работ, услуг для обеспечения государственных и муниципальных нужд в доход бюджета, получатель средств  бюджета </w:t>
      </w:r>
      <w:proofErr w:type="spellStart"/>
      <w:r>
        <w:rPr>
          <w:sz w:val="28"/>
          <w:szCs w:val="28"/>
        </w:rPr>
        <w:t>Краснодолинского</w:t>
      </w:r>
      <w:proofErr w:type="spellEnd"/>
      <w:r>
        <w:rPr>
          <w:sz w:val="28"/>
          <w:szCs w:val="28"/>
        </w:rPr>
        <w:t xml:space="preserve"> сельсовета Касторенского района  представляет в орган, осуществляющий полномочия по санкционированию </w:t>
      </w:r>
      <w:r>
        <w:rPr>
          <w:sz w:val="28"/>
          <w:szCs w:val="28"/>
        </w:rPr>
        <w:t>оплаты денежных обязательств не позднее представления Заявки на оплату денежного обязательства по договору (государственному контракту) платежный документ на перечисление в доход федерального бюджета суммы неустойки (штрафа, пеней) по данному договору (гос</w:t>
      </w:r>
      <w:r>
        <w:rPr>
          <w:sz w:val="28"/>
          <w:szCs w:val="28"/>
        </w:rPr>
        <w:t>ударственному контракту).</w:t>
      </w:r>
    </w:p>
    <w:p w14:paraId="6CD4061E" w14:textId="77777777" w:rsidR="00BC6FBE" w:rsidRDefault="009F43E6">
      <w:pPr>
        <w:pStyle w:val="ConsPlusNormal"/>
        <w:spacing w:before="220" w:after="200"/>
        <w:ind w:firstLine="540"/>
        <w:jc w:val="both"/>
        <w:rPr>
          <w:sz w:val="28"/>
          <w:szCs w:val="28"/>
        </w:rPr>
      </w:pPr>
      <w:bookmarkStart w:id="19" w:name="P136"/>
      <w:bookmarkEnd w:id="19"/>
      <w:r>
        <w:rPr>
          <w:sz w:val="28"/>
          <w:szCs w:val="28"/>
        </w:rPr>
        <w:t>9.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направлениям:</w:t>
      </w:r>
    </w:p>
    <w:p w14:paraId="1CFBA59C" w14:textId="77777777" w:rsidR="00BC6FBE" w:rsidRDefault="009F43E6">
      <w:pPr>
        <w:pStyle w:val="ConsPlusNormal"/>
        <w:spacing w:before="220" w:after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соответствие указанных в Заявке кодов классификации расходов фед</w:t>
      </w:r>
      <w:r>
        <w:rPr>
          <w:sz w:val="28"/>
          <w:szCs w:val="28"/>
        </w:rPr>
        <w:t>ерального бюджета кодам бюджетной классификации Российской Федерации, действующим в текущем финансовом году на момент представления Заявки;</w:t>
      </w:r>
    </w:p>
    <w:p w14:paraId="7D0D1D1F" w14:textId="77777777" w:rsidR="00BC6FBE" w:rsidRDefault="009F43E6">
      <w:pPr>
        <w:pStyle w:val="ConsPlusNormal"/>
        <w:spacing w:before="220" w:after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соответствие указанных в Заявке кодов видов расходов классификации расходов федерального бюджета текстовому назна</w:t>
      </w:r>
      <w:r>
        <w:rPr>
          <w:sz w:val="28"/>
          <w:szCs w:val="28"/>
        </w:rPr>
        <w:t>чению платежа, исходя из содержания текста назначения платежа, в соответствии с порядком применения бюджетной классификации;</w:t>
      </w:r>
    </w:p>
    <w:p w14:paraId="7B232B17" w14:textId="77777777" w:rsidR="00BC6FBE" w:rsidRDefault="009F43E6">
      <w:pPr>
        <w:pStyle w:val="ConsPlusNormal"/>
        <w:spacing w:before="220" w:after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непревышение</w:t>
      </w:r>
      <w:proofErr w:type="spellEnd"/>
      <w:r>
        <w:rPr>
          <w:sz w:val="28"/>
          <w:szCs w:val="28"/>
        </w:rPr>
        <w:t xml:space="preserve"> сумм, указанных в Заявке, над остатками соответствующих бюджетных ассигнований, учтенных на лицевом счете получател</w:t>
      </w:r>
      <w:r>
        <w:rPr>
          <w:sz w:val="28"/>
          <w:szCs w:val="28"/>
        </w:rPr>
        <w:t>я бюджетных средств.</w:t>
      </w:r>
    </w:p>
    <w:p w14:paraId="0F3902E0" w14:textId="77777777" w:rsidR="00BC6FBE" w:rsidRDefault="009F43E6">
      <w:pPr>
        <w:pStyle w:val="ConsPlusNormal"/>
        <w:spacing w:before="220" w:after="200"/>
        <w:ind w:firstLine="540"/>
        <w:jc w:val="both"/>
        <w:rPr>
          <w:sz w:val="28"/>
          <w:szCs w:val="28"/>
        </w:rPr>
      </w:pPr>
      <w:bookmarkStart w:id="20" w:name="P140"/>
      <w:bookmarkEnd w:id="20"/>
      <w:r>
        <w:rPr>
          <w:sz w:val="28"/>
          <w:szCs w:val="28"/>
        </w:rPr>
        <w:t>10. При санкционировании оплаты денежных обязательств по выплатам по источникам финансирования дефицита федерального бюджета осуществляется проверка Заявки по следующим направлениям:</w:t>
      </w:r>
    </w:p>
    <w:p w14:paraId="1930060C" w14:textId="77777777" w:rsidR="00BC6FBE" w:rsidRDefault="009F43E6">
      <w:pPr>
        <w:pStyle w:val="ConsPlusNormal"/>
        <w:spacing w:before="220" w:after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соответствие указанных в Заявке кодов классификац</w:t>
      </w:r>
      <w:r>
        <w:rPr>
          <w:sz w:val="28"/>
          <w:szCs w:val="28"/>
        </w:rPr>
        <w:t>ии источников финансирования дефицита федерального бюджета кодам бюджетной классификации Российской Федерации, действующим в текущем финансовом году на момент представления Заявки;</w:t>
      </w:r>
    </w:p>
    <w:p w14:paraId="6264B673" w14:textId="77777777" w:rsidR="00BC6FBE" w:rsidRDefault="009F43E6">
      <w:pPr>
        <w:pStyle w:val="ConsPlusNormal"/>
        <w:spacing w:before="220" w:after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соответствие указанных в Заявке кодов аналитической группы вида </w:t>
      </w:r>
      <w:r>
        <w:rPr>
          <w:sz w:val="28"/>
          <w:szCs w:val="28"/>
        </w:rPr>
        <w:t>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14:paraId="4CB84D8B" w14:textId="77777777" w:rsidR="00BC6FBE" w:rsidRDefault="009F43E6">
      <w:pPr>
        <w:pStyle w:val="ConsPlusNormal"/>
        <w:spacing w:before="220" w:after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непревышение</w:t>
      </w:r>
      <w:proofErr w:type="spellEnd"/>
      <w:r>
        <w:rPr>
          <w:sz w:val="28"/>
          <w:szCs w:val="28"/>
        </w:rPr>
        <w:t xml:space="preserve"> сумм, указанных в Заявке, остаткам соответствующих бюджет</w:t>
      </w:r>
      <w:r>
        <w:rPr>
          <w:sz w:val="28"/>
          <w:szCs w:val="28"/>
        </w:rPr>
        <w:t xml:space="preserve">ных ассигнований, учтенных на лицевом счете администратора </w:t>
      </w:r>
      <w:r>
        <w:rPr>
          <w:sz w:val="28"/>
          <w:szCs w:val="28"/>
        </w:rPr>
        <w:lastRenderedPageBreak/>
        <w:t>источников внутреннего (внешнего) финансирования дефицита бюджета.</w:t>
      </w:r>
    </w:p>
    <w:p w14:paraId="55839953" w14:textId="77777777" w:rsidR="00BC6FBE" w:rsidRDefault="009F43E6">
      <w:pPr>
        <w:pStyle w:val="ConsPlusNormal"/>
        <w:spacing w:before="220" w:after="200"/>
        <w:ind w:firstLine="540"/>
        <w:jc w:val="both"/>
      </w:pPr>
      <w:r>
        <w:rPr>
          <w:sz w:val="28"/>
          <w:szCs w:val="28"/>
        </w:rPr>
        <w:t xml:space="preserve">11. В случае если форма или информация, указанная в Заявке, не соответствуют требованиям, установленным </w:t>
      </w:r>
      <w:hyperlink w:anchor="P62">
        <w:r>
          <w:rPr>
            <w:rStyle w:val="-"/>
            <w:color w:val="0000FF"/>
            <w:sz w:val="28"/>
            <w:szCs w:val="28"/>
          </w:rPr>
          <w:t>пунктами 3</w:t>
        </w:r>
      </w:hyperlink>
      <w:r>
        <w:rPr>
          <w:sz w:val="28"/>
          <w:szCs w:val="28"/>
        </w:rPr>
        <w:t xml:space="preserve">, </w:t>
      </w:r>
      <w:hyperlink w:anchor="P65">
        <w:r>
          <w:rPr>
            <w:rStyle w:val="-"/>
            <w:color w:val="0000FF"/>
            <w:sz w:val="28"/>
            <w:szCs w:val="28"/>
          </w:rPr>
          <w:t>4</w:t>
        </w:r>
      </w:hyperlink>
      <w:r>
        <w:rPr>
          <w:sz w:val="28"/>
          <w:szCs w:val="28"/>
        </w:rPr>
        <w:t xml:space="preserve">, </w:t>
      </w:r>
      <w:hyperlink w:anchor="P98">
        <w:r>
          <w:rPr>
            <w:rStyle w:val="-"/>
            <w:color w:val="0000FF"/>
            <w:sz w:val="28"/>
            <w:szCs w:val="28"/>
          </w:rPr>
          <w:t>подпунктами 1</w:t>
        </w:r>
      </w:hyperlink>
      <w:r>
        <w:rPr>
          <w:sz w:val="28"/>
          <w:szCs w:val="28"/>
        </w:rPr>
        <w:t xml:space="preserve"> - </w:t>
      </w:r>
      <w:hyperlink w:anchor="P120">
        <w:r>
          <w:rPr>
            <w:rStyle w:val="-"/>
            <w:color w:val="0000FF"/>
            <w:sz w:val="28"/>
            <w:szCs w:val="28"/>
          </w:rPr>
          <w:t>14</w:t>
        </w:r>
      </w:hyperlink>
      <w:r>
        <w:rPr>
          <w:sz w:val="28"/>
          <w:szCs w:val="28"/>
        </w:rPr>
        <w:t xml:space="preserve">, </w:t>
      </w:r>
      <w:hyperlink w:anchor="P124">
        <w:r>
          <w:rPr>
            <w:rStyle w:val="-"/>
            <w:color w:val="0000FF"/>
            <w:sz w:val="28"/>
            <w:szCs w:val="28"/>
          </w:rPr>
          <w:t>17 пункта 6</w:t>
        </w:r>
      </w:hyperlink>
      <w:r>
        <w:rPr>
          <w:sz w:val="28"/>
          <w:szCs w:val="28"/>
        </w:rPr>
        <w:t xml:space="preserve">, </w:t>
      </w:r>
      <w:hyperlink w:anchor="P127">
        <w:r>
          <w:rPr>
            <w:rStyle w:val="-"/>
            <w:color w:val="0000FF"/>
            <w:sz w:val="28"/>
            <w:szCs w:val="28"/>
          </w:rPr>
          <w:t>пунктами 7</w:t>
        </w:r>
      </w:hyperlink>
      <w:r>
        <w:rPr>
          <w:sz w:val="28"/>
          <w:szCs w:val="28"/>
        </w:rPr>
        <w:t xml:space="preserve">, </w:t>
      </w:r>
      <w:hyperlink w:anchor="P136">
        <w:r>
          <w:rPr>
            <w:rStyle w:val="-"/>
            <w:color w:val="0000FF"/>
            <w:sz w:val="28"/>
            <w:szCs w:val="28"/>
          </w:rPr>
          <w:t>9</w:t>
        </w:r>
      </w:hyperlink>
      <w:r>
        <w:rPr>
          <w:sz w:val="28"/>
          <w:szCs w:val="28"/>
        </w:rPr>
        <w:t xml:space="preserve"> и </w:t>
      </w:r>
      <w:hyperlink w:anchor="P140">
        <w:r>
          <w:rPr>
            <w:rStyle w:val="-"/>
            <w:color w:val="0000FF"/>
            <w:sz w:val="28"/>
            <w:szCs w:val="28"/>
          </w:rPr>
          <w:t>10</w:t>
        </w:r>
      </w:hyperlink>
      <w:r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стоящего Порядка, или в случае установления нарушения получателем средств бюджета </w:t>
      </w:r>
      <w:proofErr w:type="spellStart"/>
      <w:r>
        <w:rPr>
          <w:sz w:val="28"/>
          <w:szCs w:val="28"/>
        </w:rPr>
        <w:t>Краснодолинского</w:t>
      </w:r>
      <w:proofErr w:type="spellEnd"/>
      <w:r>
        <w:rPr>
          <w:sz w:val="28"/>
          <w:szCs w:val="28"/>
        </w:rPr>
        <w:t xml:space="preserve"> сельсовета Касторенского района  условий, установленных </w:t>
      </w:r>
      <w:hyperlink w:anchor="P135">
        <w:r>
          <w:rPr>
            <w:rStyle w:val="-"/>
            <w:color w:val="0000FF"/>
            <w:sz w:val="28"/>
            <w:szCs w:val="28"/>
          </w:rPr>
          <w:t>пунктом 8</w:t>
        </w:r>
      </w:hyperlink>
      <w:r>
        <w:rPr>
          <w:sz w:val="28"/>
          <w:szCs w:val="28"/>
        </w:rPr>
        <w:t xml:space="preserve"> настоящего Порядка, орган, осуществляющий полномочия по санкцион</w:t>
      </w:r>
      <w:r>
        <w:rPr>
          <w:sz w:val="28"/>
          <w:szCs w:val="28"/>
        </w:rPr>
        <w:t xml:space="preserve">ированию оплаты денежных обязательств возвращает получателю средств  бюджета </w:t>
      </w:r>
      <w:proofErr w:type="spellStart"/>
      <w:r>
        <w:rPr>
          <w:sz w:val="28"/>
          <w:szCs w:val="28"/>
        </w:rPr>
        <w:t>Краснодолинского</w:t>
      </w:r>
      <w:proofErr w:type="spellEnd"/>
      <w:r>
        <w:rPr>
          <w:sz w:val="28"/>
          <w:szCs w:val="28"/>
        </w:rPr>
        <w:t xml:space="preserve"> сельсовета Касторенского района  (администратору источников финансирования дефицита бюджета) не позднее сроков, установленных </w:t>
      </w:r>
      <w:hyperlink w:anchor="P62">
        <w:r>
          <w:rPr>
            <w:rStyle w:val="-"/>
            <w:color w:val="0000FF"/>
            <w:sz w:val="28"/>
            <w:szCs w:val="28"/>
          </w:rPr>
          <w:t>пунктом 3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Порядка, экземпляры Заявки на бумажном носителе с указанием в прилагаемом Протоколе (код по КФД </w:t>
      </w:r>
      <w:hyperlink r:id="rId33">
        <w:r>
          <w:rPr>
            <w:rStyle w:val="-"/>
            <w:color w:val="0000FF"/>
            <w:sz w:val="28"/>
            <w:szCs w:val="28"/>
          </w:rPr>
          <w:t>0531805</w:t>
        </w:r>
      </w:hyperlink>
      <w:r>
        <w:rPr>
          <w:sz w:val="28"/>
          <w:szCs w:val="28"/>
        </w:rPr>
        <w:t>)  причи</w:t>
      </w:r>
      <w:r>
        <w:rPr>
          <w:sz w:val="28"/>
          <w:szCs w:val="28"/>
        </w:rPr>
        <w:t>ны возврата.</w:t>
      </w:r>
    </w:p>
    <w:p w14:paraId="349DD819" w14:textId="77777777" w:rsidR="00BC6FBE" w:rsidRDefault="009F43E6">
      <w:pPr>
        <w:pStyle w:val="ConsPlusNormal"/>
        <w:spacing w:before="220" w:after="200"/>
        <w:ind w:firstLine="540"/>
        <w:jc w:val="both"/>
      </w:pPr>
      <w:r>
        <w:rPr>
          <w:sz w:val="28"/>
          <w:szCs w:val="28"/>
        </w:rPr>
        <w:t xml:space="preserve">В случае если Заявка представлялась в электронном виде, получателю средств бюджета </w:t>
      </w:r>
      <w:proofErr w:type="spellStart"/>
      <w:r>
        <w:rPr>
          <w:sz w:val="28"/>
          <w:szCs w:val="28"/>
        </w:rPr>
        <w:t>Краснодолинского</w:t>
      </w:r>
      <w:proofErr w:type="spellEnd"/>
      <w:r>
        <w:rPr>
          <w:sz w:val="28"/>
          <w:szCs w:val="28"/>
        </w:rPr>
        <w:t xml:space="preserve"> сельсовета Касторенского района  (администратору источников финансирования бюджета) не позднее сроков, установленных </w:t>
      </w:r>
      <w:hyperlink w:anchor="P62">
        <w:r>
          <w:rPr>
            <w:rStyle w:val="-"/>
            <w:color w:val="0000FF"/>
            <w:sz w:val="28"/>
            <w:szCs w:val="28"/>
          </w:rPr>
          <w:t>пунктом 3</w:t>
        </w:r>
      </w:hyperlink>
      <w:r>
        <w:rPr>
          <w:sz w:val="28"/>
          <w:szCs w:val="28"/>
        </w:rPr>
        <w:t xml:space="preserve"> настоящего Порядка, направляется Протокол (код по КФД </w:t>
      </w:r>
      <w:hyperlink r:id="rId34">
        <w:r>
          <w:rPr>
            <w:rStyle w:val="-"/>
            <w:color w:val="0000FF"/>
            <w:sz w:val="28"/>
            <w:szCs w:val="28"/>
          </w:rPr>
          <w:t>0531805</w:t>
        </w:r>
      </w:hyperlink>
      <w:r>
        <w:rPr>
          <w:sz w:val="28"/>
          <w:szCs w:val="28"/>
        </w:rPr>
        <w:t>) в электронном виде, в котором указывается причина возврата.</w:t>
      </w:r>
    </w:p>
    <w:p w14:paraId="267813D8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679E1A5C" w14:textId="77777777" w:rsidR="00BC6FBE" w:rsidRDefault="009F43E6">
      <w:pPr>
        <w:pStyle w:val="ConsPlusNormal"/>
        <w:ind w:firstLine="540"/>
        <w:jc w:val="both"/>
      </w:pPr>
      <w:r>
        <w:rPr>
          <w:sz w:val="28"/>
          <w:szCs w:val="28"/>
        </w:rPr>
        <w:t>При установлении органом, осуществляющим полномочия по</w:t>
      </w:r>
      <w:r>
        <w:rPr>
          <w:sz w:val="28"/>
          <w:szCs w:val="28"/>
        </w:rPr>
        <w:t xml:space="preserve"> санкционированию оплаты денежных обязательств нарушений получателем средств бюджета </w:t>
      </w:r>
      <w:proofErr w:type="spellStart"/>
      <w:r>
        <w:rPr>
          <w:sz w:val="28"/>
          <w:szCs w:val="28"/>
        </w:rPr>
        <w:t>Краснодолинского</w:t>
      </w:r>
      <w:proofErr w:type="spellEnd"/>
      <w:r>
        <w:rPr>
          <w:sz w:val="28"/>
          <w:szCs w:val="28"/>
        </w:rPr>
        <w:t xml:space="preserve"> сельсовета Касторенского района  условий, установленных </w:t>
      </w:r>
      <w:hyperlink w:anchor="P122">
        <w:r>
          <w:rPr>
            <w:rStyle w:val="-"/>
            <w:color w:val="0000FF"/>
            <w:sz w:val="28"/>
            <w:szCs w:val="28"/>
          </w:rPr>
          <w:t>подпунктами 15</w:t>
        </w:r>
      </w:hyperlink>
      <w:r>
        <w:rPr>
          <w:sz w:val="28"/>
          <w:szCs w:val="28"/>
        </w:rPr>
        <w:t xml:space="preserve"> и (или) </w:t>
      </w:r>
      <w:hyperlink w:anchor="P123">
        <w:r>
          <w:rPr>
            <w:rStyle w:val="-"/>
            <w:color w:val="0000FF"/>
            <w:sz w:val="28"/>
            <w:szCs w:val="28"/>
          </w:rPr>
          <w:t>16 пункта 6 настоящег</w:t>
        </w:r>
        <w:r>
          <w:rPr>
            <w:rStyle w:val="-"/>
            <w:color w:val="0000FF"/>
            <w:sz w:val="28"/>
            <w:szCs w:val="28"/>
          </w:rPr>
          <w:t>о</w:t>
        </w:r>
      </w:hyperlink>
      <w:r>
        <w:rPr>
          <w:sz w:val="28"/>
          <w:szCs w:val="28"/>
        </w:rPr>
        <w:t xml:space="preserve"> Порядка, орган, осуществляющий полномочия по санкционированию оплаты денежных обязательств не позднее двух рабочих дней после отражения операций, вызвавших указанные нарушения, на соответствующем лицевом счете доводит информацию о данных нарушениях до по</w:t>
      </w:r>
      <w:r>
        <w:rPr>
          <w:sz w:val="28"/>
          <w:szCs w:val="28"/>
        </w:rPr>
        <w:t xml:space="preserve">лучателя средств бюджета </w:t>
      </w:r>
      <w:proofErr w:type="spellStart"/>
      <w:r>
        <w:rPr>
          <w:sz w:val="28"/>
          <w:szCs w:val="28"/>
        </w:rPr>
        <w:t>Краснодолинского</w:t>
      </w:r>
      <w:proofErr w:type="spellEnd"/>
      <w:r>
        <w:rPr>
          <w:sz w:val="28"/>
          <w:szCs w:val="28"/>
        </w:rPr>
        <w:t xml:space="preserve"> сельсовета Касторенского района    путем направления Уведомления о нарушении установленных предельных размеров авансового платежа по форме согласно </w:t>
      </w:r>
      <w:hyperlink w:anchor="P168">
        <w:r>
          <w:rPr>
            <w:rStyle w:val="-"/>
            <w:color w:val="0000FF"/>
            <w:sz w:val="28"/>
            <w:szCs w:val="28"/>
          </w:rPr>
          <w:t>приложению N 1</w:t>
        </w:r>
      </w:hyperlink>
      <w:r>
        <w:rPr>
          <w:sz w:val="28"/>
          <w:szCs w:val="28"/>
        </w:rPr>
        <w:t xml:space="preserve"> к настоящему Порядку (ко</w:t>
      </w:r>
      <w:r>
        <w:rPr>
          <w:sz w:val="28"/>
          <w:szCs w:val="28"/>
        </w:rPr>
        <w:t xml:space="preserve">д формы по КФД 0504713) и (или) Уведомления о нарушении сроков внесения и размеров арендной платы по форме согласно </w:t>
      </w:r>
      <w:hyperlink w:anchor="P275">
        <w:r>
          <w:rPr>
            <w:rStyle w:val="-"/>
            <w:color w:val="0000FF"/>
            <w:sz w:val="28"/>
            <w:szCs w:val="28"/>
          </w:rPr>
          <w:t>приложению N 2</w:t>
        </w:r>
      </w:hyperlink>
      <w:r>
        <w:rPr>
          <w:sz w:val="28"/>
          <w:szCs w:val="28"/>
        </w:rPr>
        <w:t xml:space="preserve"> к настоящему Порядку (код формы по КФД 0504714), а также обеспечивает доведение указанной информац</w:t>
      </w:r>
      <w:r>
        <w:rPr>
          <w:sz w:val="28"/>
          <w:szCs w:val="28"/>
        </w:rPr>
        <w:t xml:space="preserve">ии до главного распорядителя (распорядителя) средств федерального бюджета, в ведении которого находится допустивший нарушение получатель средств  бюджета </w:t>
      </w:r>
      <w:proofErr w:type="spellStart"/>
      <w:r>
        <w:rPr>
          <w:sz w:val="28"/>
          <w:szCs w:val="28"/>
        </w:rPr>
        <w:t>Краснодолинского</w:t>
      </w:r>
      <w:proofErr w:type="spellEnd"/>
      <w:r>
        <w:rPr>
          <w:sz w:val="28"/>
          <w:szCs w:val="28"/>
        </w:rPr>
        <w:t xml:space="preserve"> сельсовета Касторенского района  , не позднее десяти рабочих дней после отражения опе</w:t>
      </w:r>
      <w:r>
        <w:rPr>
          <w:sz w:val="28"/>
          <w:szCs w:val="28"/>
        </w:rPr>
        <w:t>раций, вызвавших указанные нарушения, на соответствующем лицевом счете.</w:t>
      </w:r>
    </w:p>
    <w:p w14:paraId="376633E8" w14:textId="77777777" w:rsidR="00BC6FBE" w:rsidRDefault="009F43E6">
      <w:pPr>
        <w:pStyle w:val="ConsPlusNormal"/>
        <w:spacing w:before="220" w:after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 При положительном результате проверки в соответствии с требованиями, установленными настоящим Порядком, в Заявке, представленной на бумажном носителе, органом, осуществляющим полно</w:t>
      </w:r>
      <w:r>
        <w:rPr>
          <w:sz w:val="28"/>
          <w:szCs w:val="28"/>
        </w:rPr>
        <w:t xml:space="preserve">мочия по санкционированию оплаты денежных обязательств проставляется отметка, подтверждающая санкционирование оплаты денежных обязательств получателя средств бюджета </w:t>
      </w:r>
      <w:proofErr w:type="spellStart"/>
      <w:r>
        <w:rPr>
          <w:sz w:val="28"/>
          <w:szCs w:val="28"/>
        </w:rPr>
        <w:t>Краснодолинского</w:t>
      </w:r>
      <w:proofErr w:type="spellEnd"/>
      <w:r>
        <w:rPr>
          <w:sz w:val="28"/>
          <w:szCs w:val="28"/>
        </w:rPr>
        <w:t xml:space="preserve"> сельсовета Касторенского района  (администратора источников финансировани</w:t>
      </w:r>
      <w:r>
        <w:rPr>
          <w:sz w:val="28"/>
          <w:szCs w:val="28"/>
        </w:rPr>
        <w:t>я дефицита бюджета) с указанием даты, подписи, расшифровки подписи, содержащей фамилию, инициалы ответственного исполнителя и Заявка принимается к исполнению.</w:t>
      </w:r>
    </w:p>
    <w:p w14:paraId="66E2281E" w14:textId="77777777" w:rsidR="00BC6FBE" w:rsidRDefault="009F43E6">
      <w:pPr>
        <w:pStyle w:val="ConsPlusNormal"/>
        <w:spacing w:before="220" w:after="200"/>
        <w:ind w:firstLine="540"/>
        <w:jc w:val="both"/>
      </w:pPr>
      <w:r>
        <w:rPr>
          <w:sz w:val="28"/>
          <w:szCs w:val="28"/>
        </w:rPr>
        <w:t>13. Представление и хранение Заявки для санкционирования оплаты денежных обязательств получателей</w:t>
      </w:r>
      <w:r>
        <w:rPr>
          <w:sz w:val="28"/>
          <w:szCs w:val="28"/>
        </w:rPr>
        <w:t xml:space="preserve"> средств бюджета </w:t>
      </w:r>
      <w:proofErr w:type="spellStart"/>
      <w:r>
        <w:rPr>
          <w:sz w:val="28"/>
          <w:szCs w:val="28"/>
        </w:rPr>
        <w:t>Краснодолинского</w:t>
      </w:r>
      <w:proofErr w:type="spellEnd"/>
      <w:r>
        <w:rPr>
          <w:sz w:val="28"/>
          <w:szCs w:val="28"/>
        </w:rPr>
        <w:t xml:space="preserve"> сельсовета Касторенского района  (администраторов источников финансирования дефицита  бюджета), содержащей сведения, составляющие государственную тайну, осуществляется в соответствии с настоящим Порядком с соблюдением норм</w:t>
      </w:r>
      <w:r>
        <w:rPr>
          <w:sz w:val="28"/>
          <w:szCs w:val="28"/>
        </w:rPr>
        <w:t xml:space="preserve"> </w:t>
      </w:r>
      <w:hyperlink r:id="rId35">
        <w:r>
          <w:rPr>
            <w:rStyle w:val="-"/>
            <w:color w:val="0000FF"/>
            <w:sz w:val="28"/>
            <w:szCs w:val="28"/>
          </w:rPr>
          <w:t>законодательства</w:t>
        </w:r>
      </w:hyperlink>
      <w:r>
        <w:rPr>
          <w:sz w:val="28"/>
          <w:szCs w:val="28"/>
        </w:rPr>
        <w:t xml:space="preserve"> Российской Федерации о защите государственной тайны.</w:t>
      </w:r>
    </w:p>
    <w:p w14:paraId="0D29E2C4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1AED20D8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1611B552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4065BCC4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1A078AF7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2E6ADE74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54E4CEDF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68E12CD5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2181CFD5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0C0ED9CD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30C64286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40F2D93C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3F84A25F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5E55EC9A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2162C4D6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65260701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7EE79337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1507ADBA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62A07F13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4237F92F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785F4E85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7B544B55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6BDB085E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4CDCEE2A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52A9B060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52E03B06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7F454173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1EECC4AD" w14:textId="77777777" w:rsidR="00BC6FBE" w:rsidRDefault="00BC6FBE">
      <w:pPr>
        <w:pStyle w:val="ConsPlusNormal"/>
        <w:jc w:val="both"/>
        <w:rPr>
          <w:rFonts w:cs="Times New Roman"/>
          <w:sz w:val="28"/>
          <w:szCs w:val="28"/>
        </w:rPr>
      </w:pPr>
    </w:p>
    <w:p w14:paraId="7C41E9E6" w14:textId="77777777" w:rsidR="00BC6FBE" w:rsidRDefault="009F43E6">
      <w:pPr>
        <w:pStyle w:val="ConsPlusNormal"/>
        <w:jc w:val="right"/>
        <w:outlineLvl w:val="1"/>
      </w:pPr>
      <w:r>
        <w:t>Приложение N 1</w:t>
      </w:r>
    </w:p>
    <w:p w14:paraId="07B72095" w14:textId="77777777" w:rsidR="00BC6FBE" w:rsidRDefault="009F43E6">
      <w:pPr>
        <w:pStyle w:val="ConsPlusNormal"/>
        <w:jc w:val="right"/>
      </w:pPr>
      <w:r>
        <w:t xml:space="preserve">к </w:t>
      </w:r>
      <w:r>
        <w:t>Порядку санкционирования оплаты</w:t>
      </w:r>
    </w:p>
    <w:p w14:paraId="1769A9B5" w14:textId="77777777" w:rsidR="00BC6FBE" w:rsidRDefault="009F43E6">
      <w:pPr>
        <w:pStyle w:val="ConsPlusNormal"/>
        <w:jc w:val="right"/>
      </w:pPr>
      <w:r>
        <w:t>денежных обязательств получателей</w:t>
      </w:r>
    </w:p>
    <w:p w14:paraId="4BA0335C" w14:textId="77777777" w:rsidR="00BC6FBE" w:rsidRDefault="009F43E6">
      <w:pPr>
        <w:pStyle w:val="ConsPlusNormal"/>
        <w:jc w:val="right"/>
        <w:rPr>
          <w:rFonts w:cs="Times New Roman"/>
        </w:rPr>
      </w:pPr>
      <w:proofErr w:type="gramStart"/>
      <w:r>
        <w:t>средств  бюджета</w:t>
      </w:r>
      <w:proofErr w:type="gramEnd"/>
      <w:r>
        <w:t xml:space="preserve"> </w:t>
      </w:r>
      <w:proofErr w:type="spellStart"/>
      <w:r>
        <w:t>Краснодолинского</w:t>
      </w:r>
      <w:proofErr w:type="spellEnd"/>
      <w:r>
        <w:t xml:space="preserve"> </w:t>
      </w:r>
    </w:p>
    <w:p w14:paraId="5BDF2983" w14:textId="77777777" w:rsidR="00BC6FBE" w:rsidRDefault="009F43E6">
      <w:pPr>
        <w:pStyle w:val="ConsPlusNormal"/>
        <w:jc w:val="right"/>
      </w:pPr>
      <w:r>
        <w:t>сельсовета Касторенского района,</w:t>
      </w:r>
    </w:p>
    <w:p w14:paraId="1B485F4F" w14:textId="77777777" w:rsidR="00BC6FBE" w:rsidRDefault="009F43E6">
      <w:pPr>
        <w:pStyle w:val="ConsPlusNormal"/>
        <w:jc w:val="right"/>
      </w:pPr>
      <w:r>
        <w:t xml:space="preserve"> утвержденному Постановлением</w:t>
      </w:r>
    </w:p>
    <w:p w14:paraId="427D0F93" w14:textId="77777777" w:rsidR="00BC6FBE" w:rsidRDefault="009F43E6">
      <w:pPr>
        <w:pStyle w:val="ConsPlusNormal"/>
        <w:jc w:val="right"/>
      </w:pPr>
      <w:proofErr w:type="gramStart"/>
      <w:r>
        <w:t>от  25.10.2018</w:t>
      </w:r>
      <w:proofErr w:type="gramEnd"/>
      <w:r>
        <w:t xml:space="preserve"> г. N 91</w:t>
      </w:r>
    </w:p>
    <w:p w14:paraId="52CB44E1" w14:textId="77777777" w:rsidR="00BC6FBE" w:rsidRDefault="00BC6FBE">
      <w:pPr>
        <w:pStyle w:val="ConsPlusNormal"/>
        <w:jc w:val="both"/>
        <w:rPr>
          <w:rFonts w:cs="Times New Roman"/>
        </w:rPr>
      </w:pPr>
    </w:p>
    <w:p w14:paraId="5B1E5AB5" w14:textId="77777777" w:rsidR="00BC6FBE" w:rsidRDefault="009F43E6">
      <w:pPr>
        <w:pStyle w:val="ConsPlusNonformat"/>
        <w:jc w:val="both"/>
      </w:pPr>
      <w:bookmarkStart w:id="21" w:name="P168"/>
      <w:bookmarkEnd w:id="21"/>
      <w:r>
        <w:t xml:space="preserve">                      УВЕДОМЛЕНИЕ N ________________</w:t>
      </w:r>
    </w:p>
    <w:p w14:paraId="368AABF8" w14:textId="77777777" w:rsidR="00BC6FBE" w:rsidRDefault="009F43E6">
      <w:pPr>
        <w:pStyle w:val="ConsPlusNonformat"/>
        <w:jc w:val="both"/>
      </w:pPr>
      <w:r>
        <w:t xml:space="preserve">     о нарушени</w:t>
      </w:r>
      <w:r>
        <w:t>и установленных предельных размеров авансового платежа</w:t>
      </w:r>
    </w:p>
    <w:p w14:paraId="00F41740" w14:textId="77777777" w:rsidR="00BC6FBE" w:rsidRDefault="00BC6FBE">
      <w:pPr>
        <w:pStyle w:val="ConsPlusNormal"/>
        <w:jc w:val="both"/>
        <w:rPr>
          <w:rFonts w:cs="Times New Roman"/>
        </w:rPr>
      </w:pPr>
    </w:p>
    <w:tbl>
      <w:tblPr>
        <w:tblW w:w="9126" w:type="dxa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7"/>
        <w:gridCol w:w="2779"/>
        <w:gridCol w:w="1701"/>
        <w:gridCol w:w="1019"/>
      </w:tblGrid>
      <w:tr w:rsidR="00BC6FBE" w14:paraId="56C8FB5E" w14:textId="77777777">
        <w:tc>
          <w:tcPr>
            <w:tcW w:w="6406" w:type="dxa"/>
            <w:gridSpan w:val="2"/>
            <w:vMerge w:val="restart"/>
            <w:shd w:val="clear" w:color="auto" w:fill="auto"/>
          </w:tcPr>
          <w:p w14:paraId="2F2C90AC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5BB6E695" w14:textId="77777777" w:rsidR="00BC6FBE" w:rsidRDefault="009F43E6">
            <w:pPr>
              <w:pStyle w:val="ConsPlusNormal"/>
              <w:jc w:val="right"/>
            </w:pPr>
            <w:r>
              <w:t>Форма по КФД</w:t>
            </w:r>
          </w:p>
        </w:tc>
        <w:tc>
          <w:tcPr>
            <w:tcW w:w="10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2B8CE24" w14:textId="77777777" w:rsidR="00BC6FBE" w:rsidRDefault="009F43E6">
            <w:pPr>
              <w:pStyle w:val="ConsPlusNormal"/>
              <w:jc w:val="center"/>
            </w:pPr>
            <w:r>
              <w:t>Коды</w:t>
            </w:r>
          </w:p>
        </w:tc>
      </w:tr>
      <w:tr w:rsidR="00BC6FBE" w14:paraId="288A0EBA" w14:textId="77777777">
        <w:tc>
          <w:tcPr>
            <w:tcW w:w="6406" w:type="dxa"/>
            <w:gridSpan w:val="2"/>
            <w:vMerge/>
            <w:shd w:val="clear" w:color="auto" w:fill="auto"/>
          </w:tcPr>
          <w:p w14:paraId="77601924" w14:textId="77777777" w:rsidR="00BC6FBE" w:rsidRDefault="00BC6FBE"/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B16BAC" w14:textId="77777777" w:rsidR="00BC6FBE" w:rsidRDefault="00BC6FBE"/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7D7C670B" w14:textId="77777777" w:rsidR="00BC6FBE" w:rsidRDefault="009F43E6">
            <w:pPr>
              <w:pStyle w:val="ConsPlusNormal"/>
              <w:jc w:val="center"/>
            </w:pPr>
            <w:r>
              <w:t>0504713</w:t>
            </w:r>
          </w:p>
        </w:tc>
      </w:tr>
      <w:tr w:rsidR="00BC6FBE" w14:paraId="258C640C" w14:textId="77777777">
        <w:tc>
          <w:tcPr>
            <w:tcW w:w="3627" w:type="dxa"/>
            <w:shd w:val="clear" w:color="auto" w:fill="auto"/>
          </w:tcPr>
          <w:p w14:paraId="5363C79E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2778" w:type="dxa"/>
            <w:shd w:val="clear" w:color="auto" w:fill="auto"/>
          </w:tcPr>
          <w:p w14:paraId="35EDCE44" w14:textId="77777777" w:rsidR="00BC6FBE" w:rsidRDefault="009F43E6">
            <w:pPr>
              <w:pStyle w:val="ConsPlusNormal"/>
            </w:pPr>
            <w:r>
              <w:t>от "__" _________ 20__ г.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7F0EE6AF" w14:textId="77777777" w:rsidR="00BC6FBE" w:rsidRDefault="009F43E6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9B4BB8F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</w:tr>
      <w:tr w:rsidR="00BC6FBE" w14:paraId="7799B8DE" w14:textId="77777777">
        <w:tc>
          <w:tcPr>
            <w:tcW w:w="3627" w:type="dxa"/>
            <w:shd w:val="clear" w:color="auto" w:fill="auto"/>
          </w:tcPr>
          <w:p w14:paraId="15E6E705" w14:textId="77777777" w:rsidR="00BC6FBE" w:rsidRDefault="009F43E6">
            <w:pPr>
              <w:pStyle w:val="ConsPlusNormal"/>
            </w:pPr>
            <w:r>
              <w:t>Наименование органа Федерального казначейства</w:t>
            </w:r>
          </w:p>
        </w:tc>
        <w:tc>
          <w:tcPr>
            <w:tcW w:w="2778" w:type="dxa"/>
            <w:shd w:val="clear" w:color="auto" w:fill="auto"/>
            <w:vAlign w:val="bottom"/>
          </w:tcPr>
          <w:p w14:paraId="5639694E" w14:textId="77777777" w:rsidR="00BC6FBE" w:rsidRDefault="009F43E6">
            <w:pPr>
              <w:pStyle w:val="ConsPlusNormal"/>
              <w:jc w:val="center"/>
            </w:pPr>
            <w:r>
              <w:t>_________________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7389C1E7" w14:textId="77777777" w:rsidR="00BC6FBE" w:rsidRDefault="009F43E6">
            <w:pPr>
              <w:pStyle w:val="ConsPlusNormal"/>
              <w:jc w:val="right"/>
            </w:pPr>
            <w:r>
              <w:t>по КОФК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6E0C2B1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</w:tr>
      <w:tr w:rsidR="00BC6FBE" w14:paraId="70B1EE47" w14:textId="77777777">
        <w:tc>
          <w:tcPr>
            <w:tcW w:w="3627" w:type="dxa"/>
            <w:shd w:val="clear" w:color="auto" w:fill="auto"/>
          </w:tcPr>
          <w:p w14:paraId="5F56222B" w14:textId="77777777" w:rsidR="00BC6FBE" w:rsidRDefault="009F43E6">
            <w:pPr>
              <w:pStyle w:val="ConsPlusNormal"/>
            </w:pPr>
            <w:r>
              <w:t>Главный распорядитель</w:t>
            </w:r>
          </w:p>
        </w:tc>
        <w:tc>
          <w:tcPr>
            <w:tcW w:w="2778" w:type="dxa"/>
            <w:shd w:val="clear" w:color="auto" w:fill="auto"/>
            <w:vAlign w:val="bottom"/>
          </w:tcPr>
          <w:p w14:paraId="0669BFD7" w14:textId="77777777" w:rsidR="00BC6FBE" w:rsidRDefault="00BC6FBE">
            <w:pPr>
              <w:pStyle w:val="ConsPlusNormal"/>
            </w:pP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21F14405" w14:textId="77777777" w:rsidR="00BC6FBE" w:rsidRDefault="009F43E6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FCB2E09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</w:tr>
      <w:tr w:rsidR="00BC6FBE" w14:paraId="5B6C1690" w14:textId="77777777">
        <w:tc>
          <w:tcPr>
            <w:tcW w:w="3627" w:type="dxa"/>
            <w:shd w:val="clear" w:color="auto" w:fill="auto"/>
          </w:tcPr>
          <w:p w14:paraId="750EFFEB" w14:textId="77777777" w:rsidR="00BC6FBE" w:rsidRDefault="009F43E6">
            <w:pPr>
              <w:pStyle w:val="ConsPlusNormal"/>
            </w:pPr>
            <w:r>
              <w:t>(распорядитель) бюджетных средств</w:t>
            </w:r>
          </w:p>
        </w:tc>
        <w:tc>
          <w:tcPr>
            <w:tcW w:w="2778" w:type="dxa"/>
            <w:shd w:val="clear" w:color="auto" w:fill="auto"/>
            <w:vAlign w:val="bottom"/>
          </w:tcPr>
          <w:p w14:paraId="5B7CCA63" w14:textId="77777777" w:rsidR="00BC6FBE" w:rsidRDefault="009F43E6">
            <w:pPr>
              <w:pStyle w:val="ConsPlusNormal"/>
              <w:jc w:val="center"/>
            </w:pPr>
            <w:r>
              <w:t>_________________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5D6D2715" w14:textId="77777777" w:rsidR="00BC6FBE" w:rsidRDefault="009F43E6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F8138C8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</w:tr>
      <w:tr w:rsidR="00BC6FBE" w14:paraId="56C50B77" w14:textId="77777777">
        <w:tc>
          <w:tcPr>
            <w:tcW w:w="3627" w:type="dxa"/>
            <w:shd w:val="clear" w:color="auto" w:fill="auto"/>
          </w:tcPr>
          <w:p w14:paraId="5CAA7E35" w14:textId="77777777" w:rsidR="00BC6FBE" w:rsidRDefault="009F43E6">
            <w:pPr>
              <w:pStyle w:val="ConsPlusNormal"/>
            </w:pPr>
            <w:r>
              <w:t>Получатель бюджетных средств</w:t>
            </w:r>
          </w:p>
        </w:tc>
        <w:tc>
          <w:tcPr>
            <w:tcW w:w="2778" w:type="dxa"/>
            <w:shd w:val="clear" w:color="auto" w:fill="auto"/>
            <w:vAlign w:val="bottom"/>
          </w:tcPr>
          <w:p w14:paraId="13B8A6AD" w14:textId="77777777" w:rsidR="00BC6FBE" w:rsidRDefault="009F43E6">
            <w:pPr>
              <w:pStyle w:val="ConsPlusNormal"/>
              <w:jc w:val="center"/>
            </w:pPr>
            <w:r>
              <w:t>_________________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2DDEF225" w14:textId="77777777" w:rsidR="00BC6FBE" w:rsidRDefault="009F43E6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CFC513A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</w:tr>
      <w:tr w:rsidR="00BC6FBE" w14:paraId="5164CA4B" w14:textId="77777777">
        <w:tc>
          <w:tcPr>
            <w:tcW w:w="3627" w:type="dxa"/>
            <w:shd w:val="clear" w:color="auto" w:fill="auto"/>
          </w:tcPr>
          <w:p w14:paraId="6055B590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2778" w:type="dxa"/>
            <w:shd w:val="clear" w:color="auto" w:fill="auto"/>
            <w:vAlign w:val="bottom"/>
          </w:tcPr>
          <w:p w14:paraId="53232D47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078CE014" w14:textId="77777777" w:rsidR="00BC6FBE" w:rsidRDefault="009F43E6">
            <w:pPr>
              <w:pStyle w:val="ConsPlusNormal"/>
              <w:jc w:val="right"/>
            </w:pPr>
            <w:r>
              <w:t>Номер лицевого счета получателя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27D063B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</w:tr>
      <w:tr w:rsidR="00BC6FBE" w14:paraId="2370E315" w14:textId="77777777">
        <w:tc>
          <w:tcPr>
            <w:tcW w:w="3627" w:type="dxa"/>
            <w:shd w:val="clear" w:color="auto" w:fill="auto"/>
          </w:tcPr>
          <w:p w14:paraId="22B17651" w14:textId="77777777" w:rsidR="00BC6FBE" w:rsidRDefault="009F43E6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2778" w:type="dxa"/>
            <w:shd w:val="clear" w:color="auto" w:fill="auto"/>
            <w:vAlign w:val="bottom"/>
          </w:tcPr>
          <w:p w14:paraId="0D14B774" w14:textId="77777777" w:rsidR="00BC6FBE" w:rsidRDefault="009F43E6">
            <w:pPr>
              <w:pStyle w:val="ConsPlusNormal"/>
              <w:jc w:val="center"/>
            </w:pPr>
            <w:r>
              <w:t>_________________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6ECE8F31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5583188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</w:tr>
      <w:tr w:rsidR="00BC6FBE" w14:paraId="02BF39BD" w14:textId="77777777">
        <w:tc>
          <w:tcPr>
            <w:tcW w:w="3627" w:type="dxa"/>
            <w:shd w:val="clear" w:color="auto" w:fill="auto"/>
          </w:tcPr>
          <w:p w14:paraId="3CC46AB4" w14:textId="77777777" w:rsidR="00BC6FBE" w:rsidRDefault="009F43E6">
            <w:pPr>
              <w:pStyle w:val="ConsPlusNormal"/>
            </w:pPr>
            <w:r>
              <w:t>Финансовый орган</w:t>
            </w:r>
          </w:p>
        </w:tc>
        <w:tc>
          <w:tcPr>
            <w:tcW w:w="2778" w:type="dxa"/>
            <w:shd w:val="clear" w:color="auto" w:fill="auto"/>
            <w:vAlign w:val="bottom"/>
          </w:tcPr>
          <w:p w14:paraId="563E5F92" w14:textId="77777777" w:rsidR="00BC6FBE" w:rsidRDefault="009F43E6">
            <w:pPr>
              <w:pStyle w:val="ConsPlusNormal"/>
              <w:jc w:val="center"/>
            </w:pPr>
            <w:r>
              <w:t>_________________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E53842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1AC1C1C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</w:tr>
      <w:tr w:rsidR="00BC6FBE" w14:paraId="58794CD3" w14:textId="77777777">
        <w:tc>
          <w:tcPr>
            <w:tcW w:w="3627" w:type="dxa"/>
            <w:shd w:val="clear" w:color="auto" w:fill="auto"/>
          </w:tcPr>
          <w:p w14:paraId="7D16B9C9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2778" w:type="dxa"/>
            <w:shd w:val="clear" w:color="auto" w:fill="auto"/>
            <w:vAlign w:val="bottom"/>
          </w:tcPr>
          <w:p w14:paraId="6BE241B7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61FFF766" w14:textId="77777777" w:rsidR="00BC6FBE" w:rsidRDefault="009F43E6">
            <w:pPr>
              <w:pStyle w:val="ConsPlusNormal"/>
              <w:jc w:val="right"/>
            </w:pPr>
            <w:r>
              <w:t>Учетный номер обязательства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3C2EFE1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</w:tr>
      <w:tr w:rsidR="00BC6FBE" w14:paraId="3A3C478E" w14:textId="77777777">
        <w:tc>
          <w:tcPr>
            <w:tcW w:w="6406" w:type="dxa"/>
            <w:gridSpan w:val="2"/>
            <w:shd w:val="clear" w:color="auto" w:fill="auto"/>
          </w:tcPr>
          <w:p w14:paraId="40851C6F" w14:textId="77777777" w:rsidR="00BC6FBE" w:rsidRDefault="009F43E6">
            <w:pPr>
              <w:pStyle w:val="ConsPlusNormal"/>
            </w:pPr>
            <w:r>
              <w:t xml:space="preserve">Единица измерения: </w:t>
            </w:r>
            <w:proofErr w:type="spellStart"/>
            <w:r>
              <w:t>руб</w:t>
            </w:r>
            <w:proofErr w:type="spellEnd"/>
            <w:r>
              <w:t xml:space="preserve"> (с точностью до второго десятичного знака)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4DA0A9BC" w14:textId="77777777" w:rsidR="00BC6FBE" w:rsidRDefault="009F43E6">
            <w:pPr>
              <w:pStyle w:val="ConsPlusNormal"/>
              <w:jc w:val="right"/>
            </w:pPr>
            <w:r>
              <w:t xml:space="preserve">по </w:t>
            </w:r>
            <w:hyperlink r:id="rId36">
              <w:r>
                <w:rPr>
                  <w:rStyle w:val="-"/>
                  <w:color w:val="0000FF"/>
                </w:rPr>
                <w:t>ОКЕИ</w:t>
              </w:r>
            </w:hyperlink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79C8237" w14:textId="77777777" w:rsidR="00BC6FBE" w:rsidRDefault="009F43E6">
            <w:pPr>
              <w:pStyle w:val="ConsPlusNormal"/>
              <w:jc w:val="center"/>
            </w:pPr>
            <w:r>
              <w:t>383</w:t>
            </w:r>
          </w:p>
        </w:tc>
      </w:tr>
    </w:tbl>
    <w:p w14:paraId="3591E8AE" w14:textId="77777777" w:rsidR="00BC6FBE" w:rsidRDefault="00BC6FBE">
      <w:pPr>
        <w:sectPr w:rsidR="00BC6FBE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14:paraId="399829BD" w14:textId="77777777" w:rsidR="00BC6FBE" w:rsidRDefault="00BC6FBE">
      <w:pPr>
        <w:spacing w:after="1"/>
      </w:pPr>
    </w:p>
    <w:tbl>
      <w:tblPr>
        <w:tblW w:w="11848" w:type="dxa"/>
        <w:tblInd w:w="-60" w:type="dxa"/>
        <w:tblBorders>
          <w:top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1"/>
        <w:gridCol w:w="567"/>
        <w:gridCol w:w="733"/>
        <w:gridCol w:w="913"/>
        <w:gridCol w:w="733"/>
        <w:gridCol w:w="928"/>
        <w:gridCol w:w="1951"/>
        <w:gridCol w:w="2032"/>
        <w:gridCol w:w="1951"/>
        <w:gridCol w:w="1299"/>
      </w:tblGrid>
      <w:tr w:rsidR="00BC6FBE" w14:paraId="494E6F31" w14:textId="77777777">
        <w:tc>
          <w:tcPr>
            <w:tcW w:w="5214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85F8ED" w14:textId="77777777" w:rsidR="00BC6FBE" w:rsidRDefault="009F43E6">
            <w:pPr>
              <w:pStyle w:val="ConsPlusNormal"/>
              <w:jc w:val="center"/>
            </w:pPr>
            <w:r>
              <w:t>Реквизиты государственного контракта (договора)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37AB5797" w14:textId="77777777" w:rsidR="00BC6FBE" w:rsidRDefault="009F43E6">
            <w:pPr>
              <w:pStyle w:val="ConsPlusNormal"/>
              <w:jc w:val="center"/>
            </w:pPr>
            <w:r>
              <w:t xml:space="preserve">Предельный размер авансового платежа, </w:t>
            </w:r>
            <w:r>
              <w:t>установленный законодательством Российской Федерации для данного вида государственного контракта (договора), %</w:t>
            </w:r>
          </w:p>
        </w:tc>
        <w:tc>
          <w:tcPr>
            <w:tcW w:w="2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434C1E3D" w14:textId="77777777" w:rsidR="00BC6FBE" w:rsidRDefault="009F43E6">
            <w:pPr>
              <w:pStyle w:val="ConsPlusNormal"/>
              <w:jc w:val="center"/>
            </w:pPr>
            <w:r>
              <w:t>Сумма превышения размера авансового платежа, предусмотренного государственным контрактом (договором), предельного размера авансового платежа, уст</w:t>
            </w:r>
            <w:r>
              <w:t>ановленного законодательством Российской Федерации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5A30D097" w14:textId="77777777" w:rsidR="00BC6FBE" w:rsidRDefault="009F43E6">
            <w:pPr>
              <w:pStyle w:val="ConsPlusNormal"/>
              <w:jc w:val="center"/>
            </w:pPr>
            <w:r>
              <w:t>Фактическая сумма превышения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1DBF272B" w14:textId="77777777" w:rsidR="00BC6FBE" w:rsidRDefault="009F43E6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BC6FBE" w14:paraId="4EABAF74" w14:textId="77777777">
        <w:tc>
          <w:tcPr>
            <w:tcW w:w="792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0C8B15" w14:textId="77777777" w:rsidR="00BC6FBE" w:rsidRDefault="009F43E6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39408E21" w14:textId="77777777" w:rsidR="00BC6FBE" w:rsidRDefault="009F43E6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7C99583C" w14:textId="77777777" w:rsidR="00BC6FBE" w:rsidRDefault="009F43E6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21DAE43E" w14:textId="77777777" w:rsidR="00BC6FBE" w:rsidRDefault="009F43E6">
            <w:pPr>
              <w:pStyle w:val="ConsPlusNormal"/>
              <w:jc w:val="center"/>
            </w:pPr>
            <w:r>
              <w:t>авансовый платеж</w:t>
            </w:r>
          </w:p>
        </w:tc>
        <w:tc>
          <w:tcPr>
            <w:tcW w:w="9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6572EE78" w14:textId="77777777" w:rsidR="00BC6FBE" w:rsidRDefault="009F43E6">
            <w:pPr>
              <w:pStyle w:val="ConsPlusNormal"/>
              <w:jc w:val="center"/>
            </w:pPr>
            <w:r>
              <w:t>предмет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05336A88" w14:textId="77777777" w:rsidR="00BC6FBE" w:rsidRDefault="00BC6FBE"/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208A9D54" w14:textId="77777777" w:rsidR="00BC6FBE" w:rsidRDefault="00BC6FBE"/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00C262A8" w14:textId="77777777" w:rsidR="00BC6FBE" w:rsidRDefault="00BC6FBE"/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3C4F70EB" w14:textId="77777777" w:rsidR="00BC6FBE" w:rsidRDefault="00BC6FBE"/>
        </w:tc>
      </w:tr>
      <w:tr w:rsidR="00BC6FBE" w14:paraId="31AE0BE7" w14:textId="77777777">
        <w:tc>
          <w:tcPr>
            <w:tcW w:w="792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76D068" w14:textId="77777777" w:rsidR="00BC6FBE" w:rsidRDefault="00BC6FBE"/>
        </w:tc>
        <w:tc>
          <w:tcPr>
            <w:tcW w:w="7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0825E267" w14:textId="77777777" w:rsidR="00BC6FBE" w:rsidRDefault="00BC6FBE"/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306B3ADF" w14:textId="77777777" w:rsidR="00BC6FBE" w:rsidRDefault="00BC6FBE"/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1CBE525C" w14:textId="77777777" w:rsidR="00BC6FBE" w:rsidRDefault="009F43E6">
            <w:pPr>
              <w:pStyle w:val="ConsPlusNormal"/>
              <w:jc w:val="center"/>
            </w:pPr>
            <w:r>
              <w:t xml:space="preserve">процент от </w:t>
            </w:r>
            <w:r>
              <w:t>общей суммы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4C6A42A0" w14:textId="77777777" w:rsidR="00BC6FBE" w:rsidRDefault="009F43E6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238ADE9A" w14:textId="77777777" w:rsidR="00BC6FBE" w:rsidRDefault="00BC6FBE"/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218A71B2" w14:textId="77777777" w:rsidR="00BC6FBE" w:rsidRDefault="00BC6FBE"/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57387289" w14:textId="77777777" w:rsidR="00BC6FBE" w:rsidRDefault="00BC6FBE"/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2B8EC671" w14:textId="77777777" w:rsidR="00BC6FBE" w:rsidRDefault="00BC6FBE"/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1F5F9A45" w14:textId="77777777" w:rsidR="00BC6FBE" w:rsidRDefault="00BC6FBE"/>
        </w:tc>
      </w:tr>
      <w:tr w:rsidR="00BC6FBE" w14:paraId="43AF6E47" w14:textId="77777777">
        <w:tc>
          <w:tcPr>
            <w:tcW w:w="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0B77A7" w14:textId="77777777" w:rsidR="00BC6FBE" w:rsidRDefault="009F43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3BFA4099" w14:textId="77777777" w:rsidR="00BC6FBE" w:rsidRDefault="009F43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0A8CFC09" w14:textId="77777777" w:rsidR="00BC6FBE" w:rsidRDefault="009F43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5DAD9F90" w14:textId="77777777" w:rsidR="00BC6FBE" w:rsidRDefault="009F43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68CF3D4A" w14:textId="77777777" w:rsidR="00BC6FBE" w:rsidRDefault="009F43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716F21E3" w14:textId="77777777" w:rsidR="00BC6FBE" w:rsidRDefault="009F43E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4F73F1C8" w14:textId="77777777" w:rsidR="00BC6FBE" w:rsidRDefault="009F43E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2E0F6A49" w14:textId="77777777" w:rsidR="00BC6FBE" w:rsidRDefault="009F43E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206D4A30" w14:textId="77777777" w:rsidR="00BC6FBE" w:rsidRDefault="009F43E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1BC3DAD9" w14:textId="77777777" w:rsidR="00BC6FBE" w:rsidRDefault="009F43E6">
            <w:pPr>
              <w:pStyle w:val="ConsPlusNormal"/>
              <w:jc w:val="center"/>
            </w:pPr>
            <w:r>
              <w:t>11</w:t>
            </w:r>
          </w:p>
        </w:tc>
      </w:tr>
      <w:tr w:rsidR="00BC6FBE" w14:paraId="782D83C9" w14:textId="77777777">
        <w:tc>
          <w:tcPr>
            <w:tcW w:w="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268384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2C90441C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3591A1E4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2EFC78C1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26B13E2F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78AB6225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61E113CF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12C1DB79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320D5A52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454EB974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</w:tr>
    </w:tbl>
    <w:p w14:paraId="05259E66" w14:textId="77777777" w:rsidR="00BC6FBE" w:rsidRDefault="00BC6FBE">
      <w:pPr>
        <w:pStyle w:val="ConsPlusNormal"/>
        <w:jc w:val="both"/>
        <w:rPr>
          <w:rFonts w:cs="Times New Roman"/>
        </w:rPr>
      </w:pPr>
    </w:p>
    <w:p w14:paraId="0F3A6395" w14:textId="77777777" w:rsidR="00BC6FBE" w:rsidRDefault="009F43E6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14:paraId="4E0B0B44" w14:textId="77777777" w:rsidR="00BC6FBE" w:rsidRDefault="009F43E6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14:paraId="18BC1C21" w14:textId="77777777" w:rsidR="00BC6FBE" w:rsidRDefault="00BC6FBE">
      <w:pPr>
        <w:pStyle w:val="ConsPlusNonformat"/>
        <w:jc w:val="both"/>
      </w:pPr>
    </w:p>
    <w:p w14:paraId="038FCB19" w14:textId="77777777" w:rsidR="00BC6FBE" w:rsidRDefault="009F43E6">
      <w:pPr>
        <w:pStyle w:val="ConsPlusNonformat"/>
        <w:jc w:val="both"/>
      </w:pPr>
      <w:r>
        <w:t>Руководитель органа</w:t>
      </w:r>
    </w:p>
    <w:p w14:paraId="3E6F3EE5" w14:textId="77777777" w:rsidR="00BC6FBE" w:rsidRDefault="009F43E6">
      <w:pPr>
        <w:pStyle w:val="ConsPlusNonformat"/>
        <w:jc w:val="both"/>
      </w:pPr>
      <w:r>
        <w:t xml:space="preserve">Федерального </w:t>
      </w:r>
      <w:r>
        <w:t>казначейства</w:t>
      </w:r>
    </w:p>
    <w:p w14:paraId="4CCCB59A" w14:textId="77777777" w:rsidR="00BC6FBE" w:rsidRDefault="009F43E6">
      <w:pPr>
        <w:pStyle w:val="ConsPlusNonformat"/>
        <w:jc w:val="both"/>
      </w:pPr>
      <w:r>
        <w:t xml:space="preserve">(уполномоченное </w:t>
      </w:r>
      <w:proofErr w:type="gramStart"/>
      <w:r>
        <w:t xml:space="preserve">лицо)   </w:t>
      </w:r>
      <w:proofErr w:type="gramEnd"/>
      <w:r>
        <w:t xml:space="preserve">  _____________ ___________ _______________________</w:t>
      </w:r>
    </w:p>
    <w:p w14:paraId="645FA9B0" w14:textId="77777777" w:rsidR="00BC6FBE" w:rsidRDefault="009F43E6">
      <w:pPr>
        <w:pStyle w:val="ConsPlusNonformat"/>
        <w:jc w:val="both"/>
      </w:pPr>
      <w:r>
        <w:t xml:space="preserve">                           (</w:t>
      </w:r>
      <w:proofErr w:type="gramStart"/>
      <w:r>
        <w:t xml:space="preserve">должность)   </w:t>
      </w:r>
      <w:proofErr w:type="gramEnd"/>
      <w:r>
        <w:t>(подпись)   (расшифровка подписи)</w:t>
      </w:r>
    </w:p>
    <w:p w14:paraId="44FDAF7C" w14:textId="77777777" w:rsidR="00BC6FBE" w:rsidRDefault="00BC6FBE">
      <w:pPr>
        <w:pStyle w:val="ConsPlusNonformat"/>
        <w:jc w:val="both"/>
      </w:pPr>
    </w:p>
    <w:p w14:paraId="53420D20" w14:textId="77777777" w:rsidR="00BC6FBE" w:rsidRDefault="009F43E6">
      <w:pPr>
        <w:pStyle w:val="ConsPlusNonformat"/>
        <w:jc w:val="both"/>
        <w:sectPr w:rsidR="00BC6FBE">
          <w:pgSz w:w="16838" w:h="11906" w:orient="landscape"/>
          <w:pgMar w:top="1701" w:right="1134" w:bottom="850" w:left="1134" w:header="0" w:footer="0" w:gutter="0"/>
          <w:cols w:space="720"/>
          <w:formProt w:val="0"/>
          <w:docGrid w:linePitch="100" w:charSpace="4096"/>
        </w:sectPr>
      </w:pPr>
      <w:r>
        <w:t>"__" __________ 20__ г.</w:t>
      </w:r>
    </w:p>
    <w:p w14:paraId="27FE5FBD" w14:textId="77777777" w:rsidR="00BC6FBE" w:rsidRDefault="009F43E6">
      <w:pPr>
        <w:pStyle w:val="ConsPlusNormal"/>
        <w:jc w:val="right"/>
        <w:outlineLvl w:val="1"/>
      </w:pPr>
      <w:r>
        <w:lastRenderedPageBreak/>
        <w:t>Приложение N 2</w:t>
      </w:r>
    </w:p>
    <w:p w14:paraId="64ABAAB4" w14:textId="77777777" w:rsidR="00BC6FBE" w:rsidRDefault="009F43E6">
      <w:pPr>
        <w:pStyle w:val="ConsPlusNormal"/>
        <w:jc w:val="right"/>
      </w:pPr>
      <w:r>
        <w:t xml:space="preserve">к Порядку санкционирования </w:t>
      </w:r>
      <w:r>
        <w:t>оплаты</w:t>
      </w:r>
    </w:p>
    <w:p w14:paraId="28C09B73" w14:textId="77777777" w:rsidR="00BC6FBE" w:rsidRDefault="009F43E6">
      <w:pPr>
        <w:pStyle w:val="ConsPlusNormal"/>
        <w:jc w:val="right"/>
      </w:pPr>
      <w:r>
        <w:t>денежных обязательств получателей</w:t>
      </w:r>
    </w:p>
    <w:p w14:paraId="00185F60" w14:textId="77777777" w:rsidR="00BC6FBE" w:rsidRDefault="009F43E6">
      <w:pPr>
        <w:pStyle w:val="ConsPlusNormal"/>
        <w:jc w:val="right"/>
      </w:pPr>
      <w:proofErr w:type="gramStart"/>
      <w:r>
        <w:t>средств  бюджета</w:t>
      </w:r>
      <w:proofErr w:type="gramEnd"/>
      <w:r>
        <w:t xml:space="preserve"> </w:t>
      </w:r>
      <w:proofErr w:type="spellStart"/>
      <w:r>
        <w:t>Краснодолинского</w:t>
      </w:r>
      <w:proofErr w:type="spellEnd"/>
    </w:p>
    <w:p w14:paraId="420F9C20" w14:textId="77777777" w:rsidR="00BC6FBE" w:rsidRDefault="009F43E6">
      <w:pPr>
        <w:pStyle w:val="ConsPlusNormal"/>
        <w:jc w:val="right"/>
      </w:pPr>
      <w:r>
        <w:t xml:space="preserve"> сельсовета Касторенского района</w:t>
      </w:r>
    </w:p>
    <w:p w14:paraId="6BE53E95" w14:textId="77777777" w:rsidR="00BC6FBE" w:rsidRDefault="009F43E6">
      <w:pPr>
        <w:pStyle w:val="ConsPlusNormal"/>
        <w:jc w:val="right"/>
      </w:pPr>
      <w:r>
        <w:t>, утвержденному Постановлением</w:t>
      </w:r>
    </w:p>
    <w:p w14:paraId="549EC221" w14:textId="77777777" w:rsidR="00BC6FBE" w:rsidRDefault="009F43E6">
      <w:pPr>
        <w:pStyle w:val="ConsPlusNormal"/>
        <w:jc w:val="right"/>
      </w:pPr>
      <w:r>
        <w:t>от 25.10.2018 г. N 91</w:t>
      </w:r>
    </w:p>
    <w:p w14:paraId="698A4A52" w14:textId="77777777" w:rsidR="00BC6FBE" w:rsidRDefault="00BC6FBE">
      <w:pPr>
        <w:pStyle w:val="ConsPlusNormal"/>
        <w:jc w:val="right"/>
        <w:rPr>
          <w:rFonts w:cs="Times New Roman"/>
        </w:rPr>
      </w:pPr>
    </w:p>
    <w:p w14:paraId="79521FED" w14:textId="77777777" w:rsidR="00BC6FBE" w:rsidRDefault="00BC6FBE">
      <w:pPr>
        <w:pStyle w:val="ConsPlusNormal"/>
        <w:jc w:val="both"/>
        <w:rPr>
          <w:rFonts w:cs="Times New Roman"/>
        </w:rPr>
      </w:pPr>
    </w:p>
    <w:p w14:paraId="5E9FB5C4" w14:textId="77777777" w:rsidR="00BC6FBE" w:rsidRDefault="009F43E6">
      <w:pPr>
        <w:pStyle w:val="ConsPlusNonformat"/>
        <w:jc w:val="both"/>
      </w:pPr>
      <w:bookmarkStart w:id="22" w:name="P275"/>
      <w:bookmarkEnd w:id="22"/>
      <w:r>
        <w:t xml:space="preserve">                        УВЕДОМЛЕНИЕ N ____________</w:t>
      </w:r>
    </w:p>
    <w:p w14:paraId="300D04FC" w14:textId="77777777" w:rsidR="00BC6FBE" w:rsidRDefault="009F43E6">
      <w:pPr>
        <w:pStyle w:val="ConsPlusNonformat"/>
        <w:jc w:val="both"/>
      </w:pPr>
      <w:r>
        <w:t xml:space="preserve">           о нарушении сроков внесения и р</w:t>
      </w:r>
      <w:r>
        <w:t>азмеров арендной платы</w:t>
      </w:r>
    </w:p>
    <w:p w14:paraId="7E84F6C8" w14:textId="77777777" w:rsidR="00BC6FBE" w:rsidRDefault="00BC6FBE">
      <w:pPr>
        <w:pStyle w:val="ConsPlusNormal"/>
        <w:jc w:val="both"/>
        <w:rPr>
          <w:rFonts w:cs="Times New Roman"/>
        </w:rPr>
      </w:pPr>
    </w:p>
    <w:tbl>
      <w:tblPr>
        <w:tblW w:w="9126" w:type="dxa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7"/>
        <w:gridCol w:w="2779"/>
        <w:gridCol w:w="1701"/>
        <w:gridCol w:w="1019"/>
      </w:tblGrid>
      <w:tr w:rsidR="00BC6FBE" w14:paraId="49194A13" w14:textId="77777777">
        <w:tc>
          <w:tcPr>
            <w:tcW w:w="3627" w:type="dxa"/>
            <w:shd w:val="clear" w:color="auto" w:fill="auto"/>
          </w:tcPr>
          <w:p w14:paraId="4DFC628C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2778" w:type="dxa"/>
            <w:shd w:val="clear" w:color="auto" w:fill="auto"/>
          </w:tcPr>
          <w:p w14:paraId="665D737E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2A24926D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14:paraId="5812176B" w14:textId="77777777" w:rsidR="00BC6FBE" w:rsidRDefault="009F43E6">
            <w:pPr>
              <w:pStyle w:val="ConsPlusNormal"/>
              <w:jc w:val="center"/>
            </w:pPr>
            <w:r>
              <w:t>Коды</w:t>
            </w:r>
          </w:p>
        </w:tc>
      </w:tr>
      <w:tr w:rsidR="00BC6FBE" w14:paraId="64A8DE0F" w14:textId="77777777">
        <w:tc>
          <w:tcPr>
            <w:tcW w:w="3627" w:type="dxa"/>
            <w:shd w:val="clear" w:color="auto" w:fill="auto"/>
          </w:tcPr>
          <w:p w14:paraId="6A3B8B73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2778" w:type="dxa"/>
            <w:shd w:val="clear" w:color="auto" w:fill="auto"/>
          </w:tcPr>
          <w:p w14:paraId="09619EBC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0113519E" w14:textId="77777777" w:rsidR="00BC6FBE" w:rsidRDefault="009F43E6">
            <w:pPr>
              <w:pStyle w:val="ConsPlusNormal"/>
              <w:jc w:val="right"/>
            </w:pPr>
            <w:r>
              <w:t>Форма по КФД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14:paraId="5D2EBA2B" w14:textId="77777777" w:rsidR="00BC6FBE" w:rsidRDefault="009F43E6">
            <w:pPr>
              <w:pStyle w:val="ConsPlusNormal"/>
              <w:jc w:val="center"/>
            </w:pPr>
            <w:r>
              <w:t>0504714</w:t>
            </w:r>
          </w:p>
        </w:tc>
      </w:tr>
      <w:tr w:rsidR="00BC6FBE" w14:paraId="45DA71F4" w14:textId="77777777">
        <w:tc>
          <w:tcPr>
            <w:tcW w:w="3627" w:type="dxa"/>
            <w:shd w:val="clear" w:color="auto" w:fill="auto"/>
          </w:tcPr>
          <w:p w14:paraId="3D5BD3F8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2778" w:type="dxa"/>
            <w:shd w:val="clear" w:color="auto" w:fill="auto"/>
          </w:tcPr>
          <w:p w14:paraId="06DFA7DD" w14:textId="77777777" w:rsidR="00BC6FBE" w:rsidRDefault="009F43E6">
            <w:pPr>
              <w:pStyle w:val="ConsPlusNormal"/>
            </w:pPr>
            <w:r>
              <w:t>от "__" _________ 20__ г.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4D3789CC" w14:textId="77777777" w:rsidR="00BC6FBE" w:rsidRDefault="009F43E6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14:paraId="66AE4002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</w:tr>
      <w:tr w:rsidR="00BC6FBE" w14:paraId="70251F05" w14:textId="77777777">
        <w:tc>
          <w:tcPr>
            <w:tcW w:w="3627" w:type="dxa"/>
            <w:shd w:val="clear" w:color="auto" w:fill="auto"/>
          </w:tcPr>
          <w:p w14:paraId="685286B0" w14:textId="77777777" w:rsidR="00BC6FBE" w:rsidRDefault="009F43E6">
            <w:pPr>
              <w:pStyle w:val="ConsPlusNormal"/>
            </w:pPr>
            <w:r>
              <w:t>Наименование органа Федерального казначейства</w:t>
            </w:r>
          </w:p>
        </w:tc>
        <w:tc>
          <w:tcPr>
            <w:tcW w:w="2778" w:type="dxa"/>
            <w:shd w:val="clear" w:color="auto" w:fill="auto"/>
            <w:vAlign w:val="bottom"/>
          </w:tcPr>
          <w:p w14:paraId="4106011A" w14:textId="77777777" w:rsidR="00BC6FBE" w:rsidRDefault="009F43E6">
            <w:pPr>
              <w:pStyle w:val="ConsPlusNormal"/>
              <w:jc w:val="center"/>
            </w:pPr>
            <w:r>
              <w:t>_________________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1E652341" w14:textId="77777777" w:rsidR="00BC6FBE" w:rsidRDefault="009F43E6">
            <w:pPr>
              <w:pStyle w:val="ConsPlusNormal"/>
              <w:jc w:val="right"/>
            </w:pPr>
            <w:r>
              <w:t>по КОФК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14:paraId="2906422A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</w:tr>
      <w:tr w:rsidR="00BC6FBE" w14:paraId="29742872" w14:textId="77777777">
        <w:tc>
          <w:tcPr>
            <w:tcW w:w="3627" w:type="dxa"/>
            <w:shd w:val="clear" w:color="auto" w:fill="auto"/>
          </w:tcPr>
          <w:p w14:paraId="5B23F3E2" w14:textId="77777777" w:rsidR="00BC6FBE" w:rsidRDefault="009F43E6">
            <w:pPr>
              <w:pStyle w:val="ConsPlusNormal"/>
            </w:pPr>
            <w:r>
              <w:t>Главный распорядитель</w:t>
            </w:r>
          </w:p>
        </w:tc>
        <w:tc>
          <w:tcPr>
            <w:tcW w:w="2778" w:type="dxa"/>
            <w:shd w:val="clear" w:color="auto" w:fill="auto"/>
            <w:vAlign w:val="bottom"/>
          </w:tcPr>
          <w:p w14:paraId="0D5002B1" w14:textId="77777777" w:rsidR="00BC6FBE" w:rsidRDefault="00BC6FBE">
            <w:pPr>
              <w:pStyle w:val="ConsPlusNormal"/>
            </w:pP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5183EEC1" w14:textId="77777777" w:rsidR="00BC6FBE" w:rsidRDefault="009F43E6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14:paraId="4D6B53A1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</w:tr>
      <w:tr w:rsidR="00BC6FBE" w14:paraId="5F6353E2" w14:textId="77777777">
        <w:tc>
          <w:tcPr>
            <w:tcW w:w="3627" w:type="dxa"/>
            <w:shd w:val="clear" w:color="auto" w:fill="auto"/>
          </w:tcPr>
          <w:p w14:paraId="684078E6" w14:textId="77777777" w:rsidR="00BC6FBE" w:rsidRDefault="009F43E6">
            <w:pPr>
              <w:pStyle w:val="ConsPlusNormal"/>
            </w:pPr>
            <w:r>
              <w:t>(распорядитель) бюджетных средств</w:t>
            </w:r>
          </w:p>
        </w:tc>
        <w:tc>
          <w:tcPr>
            <w:tcW w:w="2778" w:type="dxa"/>
            <w:shd w:val="clear" w:color="auto" w:fill="auto"/>
            <w:vAlign w:val="bottom"/>
          </w:tcPr>
          <w:p w14:paraId="0C6B0772" w14:textId="77777777" w:rsidR="00BC6FBE" w:rsidRDefault="009F43E6">
            <w:pPr>
              <w:pStyle w:val="ConsPlusNormal"/>
              <w:jc w:val="center"/>
            </w:pPr>
            <w:r>
              <w:t>_________________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01094582" w14:textId="77777777" w:rsidR="00BC6FBE" w:rsidRDefault="009F43E6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14:paraId="5BBC3C54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</w:tr>
      <w:tr w:rsidR="00BC6FBE" w14:paraId="72AFAD7A" w14:textId="77777777">
        <w:tc>
          <w:tcPr>
            <w:tcW w:w="3627" w:type="dxa"/>
            <w:shd w:val="clear" w:color="auto" w:fill="auto"/>
          </w:tcPr>
          <w:p w14:paraId="0095E397" w14:textId="77777777" w:rsidR="00BC6FBE" w:rsidRDefault="009F43E6">
            <w:pPr>
              <w:pStyle w:val="ConsPlusNormal"/>
            </w:pPr>
            <w:r>
              <w:t>Получатель бюджетных средств</w:t>
            </w:r>
          </w:p>
        </w:tc>
        <w:tc>
          <w:tcPr>
            <w:tcW w:w="2778" w:type="dxa"/>
            <w:shd w:val="clear" w:color="auto" w:fill="auto"/>
            <w:vAlign w:val="bottom"/>
          </w:tcPr>
          <w:p w14:paraId="1148CD35" w14:textId="77777777" w:rsidR="00BC6FBE" w:rsidRDefault="009F43E6">
            <w:pPr>
              <w:pStyle w:val="ConsPlusNormal"/>
              <w:jc w:val="center"/>
            </w:pPr>
            <w:r>
              <w:t>_________________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30F52A52" w14:textId="77777777" w:rsidR="00BC6FBE" w:rsidRDefault="009F43E6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14:paraId="48655661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</w:tr>
      <w:tr w:rsidR="00BC6FBE" w14:paraId="6BDC11A0" w14:textId="77777777">
        <w:tc>
          <w:tcPr>
            <w:tcW w:w="3627" w:type="dxa"/>
            <w:shd w:val="clear" w:color="auto" w:fill="auto"/>
          </w:tcPr>
          <w:p w14:paraId="589F0892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2778" w:type="dxa"/>
            <w:shd w:val="clear" w:color="auto" w:fill="auto"/>
            <w:vAlign w:val="bottom"/>
          </w:tcPr>
          <w:p w14:paraId="6818AE91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15EDCF3D" w14:textId="77777777" w:rsidR="00BC6FBE" w:rsidRDefault="009F43E6">
            <w:pPr>
              <w:pStyle w:val="ConsPlusNormal"/>
              <w:jc w:val="right"/>
            </w:pPr>
            <w:r>
              <w:t>Номер лицевого счета получателя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14:paraId="5F34137A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</w:tr>
      <w:tr w:rsidR="00BC6FBE" w14:paraId="585ECE7B" w14:textId="77777777">
        <w:tc>
          <w:tcPr>
            <w:tcW w:w="3627" w:type="dxa"/>
            <w:shd w:val="clear" w:color="auto" w:fill="auto"/>
          </w:tcPr>
          <w:p w14:paraId="749D0CF3" w14:textId="77777777" w:rsidR="00BC6FBE" w:rsidRDefault="009F43E6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2778" w:type="dxa"/>
            <w:shd w:val="clear" w:color="auto" w:fill="auto"/>
            <w:vAlign w:val="bottom"/>
          </w:tcPr>
          <w:p w14:paraId="4806C0C9" w14:textId="77777777" w:rsidR="00BC6FBE" w:rsidRDefault="009F43E6">
            <w:pPr>
              <w:pStyle w:val="ConsPlusNormal"/>
              <w:jc w:val="center"/>
            </w:pPr>
            <w:r>
              <w:t>_________________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461EB842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14:paraId="238FA2A1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</w:tr>
      <w:tr w:rsidR="00BC6FBE" w14:paraId="6703D411" w14:textId="77777777">
        <w:tc>
          <w:tcPr>
            <w:tcW w:w="3627" w:type="dxa"/>
            <w:shd w:val="clear" w:color="auto" w:fill="auto"/>
          </w:tcPr>
          <w:p w14:paraId="48243646" w14:textId="77777777" w:rsidR="00BC6FBE" w:rsidRDefault="009F43E6">
            <w:pPr>
              <w:pStyle w:val="ConsPlusNormal"/>
            </w:pPr>
            <w:r>
              <w:t>Финансовый орган</w:t>
            </w:r>
          </w:p>
        </w:tc>
        <w:tc>
          <w:tcPr>
            <w:tcW w:w="2778" w:type="dxa"/>
            <w:shd w:val="clear" w:color="auto" w:fill="auto"/>
            <w:vAlign w:val="bottom"/>
          </w:tcPr>
          <w:p w14:paraId="3043035B" w14:textId="77777777" w:rsidR="00BC6FBE" w:rsidRDefault="009F43E6">
            <w:pPr>
              <w:pStyle w:val="ConsPlusNormal"/>
              <w:jc w:val="center"/>
            </w:pPr>
            <w:r>
              <w:t>_________________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15E4916E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14:paraId="7CABD47E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</w:tr>
      <w:tr w:rsidR="00BC6FBE" w14:paraId="4B4EFECF" w14:textId="77777777">
        <w:tc>
          <w:tcPr>
            <w:tcW w:w="3627" w:type="dxa"/>
            <w:shd w:val="clear" w:color="auto" w:fill="auto"/>
          </w:tcPr>
          <w:p w14:paraId="18EB7867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2778" w:type="dxa"/>
            <w:shd w:val="clear" w:color="auto" w:fill="auto"/>
            <w:vAlign w:val="bottom"/>
          </w:tcPr>
          <w:p w14:paraId="1C76D44C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15BB2906" w14:textId="77777777" w:rsidR="00BC6FBE" w:rsidRDefault="009F43E6">
            <w:pPr>
              <w:pStyle w:val="ConsPlusNormal"/>
              <w:jc w:val="right"/>
            </w:pPr>
            <w:r>
              <w:t xml:space="preserve">Учетный номер </w:t>
            </w:r>
            <w:r>
              <w:t>обязательства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14:paraId="4821949C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</w:tr>
      <w:tr w:rsidR="00BC6FBE" w14:paraId="589C2A1F" w14:textId="77777777">
        <w:tc>
          <w:tcPr>
            <w:tcW w:w="6406" w:type="dxa"/>
            <w:gridSpan w:val="2"/>
            <w:shd w:val="clear" w:color="auto" w:fill="auto"/>
          </w:tcPr>
          <w:p w14:paraId="309238BF" w14:textId="77777777" w:rsidR="00BC6FBE" w:rsidRDefault="009F43E6">
            <w:pPr>
              <w:pStyle w:val="ConsPlusNormal"/>
            </w:pPr>
            <w:r>
              <w:t xml:space="preserve">Единица измерения: </w:t>
            </w:r>
            <w:proofErr w:type="spellStart"/>
            <w:r>
              <w:t>руб</w:t>
            </w:r>
            <w:proofErr w:type="spellEnd"/>
            <w:r>
              <w:t xml:space="preserve"> (с точностью до второго десятичного знака)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7497C04A" w14:textId="77777777" w:rsidR="00BC6FBE" w:rsidRDefault="009F43E6">
            <w:pPr>
              <w:pStyle w:val="ConsPlusNormal"/>
              <w:jc w:val="right"/>
            </w:pPr>
            <w:r>
              <w:t xml:space="preserve">по </w:t>
            </w:r>
            <w:hyperlink r:id="rId37">
              <w:r>
                <w:rPr>
                  <w:rStyle w:val="-"/>
                  <w:color w:val="0000FF"/>
                </w:rPr>
                <w:t>ОКЕИ</w:t>
              </w:r>
            </w:hyperlink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14:paraId="7CB8CCF7" w14:textId="77777777" w:rsidR="00BC6FBE" w:rsidRDefault="009F43E6">
            <w:pPr>
              <w:pStyle w:val="ConsPlusNormal"/>
              <w:jc w:val="center"/>
            </w:pPr>
            <w:r>
              <w:t>383</w:t>
            </w:r>
          </w:p>
        </w:tc>
      </w:tr>
    </w:tbl>
    <w:p w14:paraId="7A08D3FB" w14:textId="77777777" w:rsidR="00BC6FBE" w:rsidRDefault="00BC6FBE">
      <w:pPr>
        <w:pStyle w:val="ConsPlusNormal"/>
        <w:jc w:val="both"/>
        <w:rPr>
          <w:rFonts w:cs="Times New Roman"/>
        </w:rPr>
      </w:pPr>
    </w:p>
    <w:tbl>
      <w:tblPr>
        <w:tblW w:w="9069" w:type="dxa"/>
        <w:tblInd w:w="-60" w:type="dxa"/>
        <w:tblBorders>
          <w:top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"/>
        <w:gridCol w:w="548"/>
        <w:gridCol w:w="1549"/>
        <w:gridCol w:w="1050"/>
        <w:gridCol w:w="1050"/>
        <w:gridCol w:w="1297"/>
        <w:gridCol w:w="1542"/>
        <w:gridCol w:w="1299"/>
      </w:tblGrid>
      <w:tr w:rsidR="00BC6FBE" w14:paraId="6A344EE7" w14:textId="77777777">
        <w:tc>
          <w:tcPr>
            <w:tcW w:w="5274" w:type="dxa"/>
            <w:gridSpan w:val="5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B93387" w14:textId="77777777" w:rsidR="00BC6FBE" w:rsidRDefault="009F43E6">
            <w:pPr>
              <w:pStyle w:val="ConsPlusNormal"/>
              <w:jc w:val="center"/>
            </w:pPr>
            <w:r>
              <w:t>Реквизиты и условия договора аренды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3EFA98E3" w14:textId="77777777" w:rsidR="00BC6FBE" w:rsidRDefault="009F43E6">
            <w:pPr>
              <w:pStyle w:val="ConsPlusNormal"/>
              <w:jc w:val="center"/>
            </w:pPr>
            <w:r>
              <w:t>Фактическая дата внесения арендной платы</w:t>
            </w:r>
          </w:p>
        </w:tc>
        <w:tc>
          <w:tcPr>
            <w:tcW w:w="17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2EC803F3" w14:textId="77777777" w:rsidR="00BC6FBE" w:rsidRDefault="009F43E6">
            <w:pPr>
              <w:pStyle w:val="ConsPlusNormal"/>
              <w:jc w:val="center"/>
            </w:pPr>
            <w:r>
              <w:t xml:space="preserve">Сумма превышения размера </w:t>
            </w:r>
            <w:r>
              <w:t>арендной платы, установленной договором</w:t>
            </w:r>
          </w:p>
        </w:tc>
        <w:tc>
          <w:tcPr>
            <w:tcW w:w="9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4A4C3FB1" w14:textId="77777777" w:rsidR="00BC6FBE" w:rsidRDefault="009F43E6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BC6FBE" w14:paraId="47026434" w14:textId="77777777">
        <w:tc>
          <w:tcPr>
            <w:tcW w:w="7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C3D971" w14:textId="77777777" w:rsidR="00BC6FBE" w:rsidRDefault="009F43E6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3B79C8F9" w14:textId="77777777" w:rsidR="00BC6FBE" w:rsidRDefault="009F43E6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4A1FDB4A" w14:textId="77777777" w:rsidR="00BC6FBE" w:rsidRDefault="009F43E6">
            <w:pPr>
              <w:pStyle w:val="ConsPlusNormal"/>
              <w:jc w:val="center"/>
            </w:pPr>
            <w:r>
              <w:t>периодичность внесения арендной платы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432C6FC3" w14:textId="77777777" w:rsidR="00BC6FBE" w:rsidRDefault="009F43E6">
            <w:pPr>
              <w:pStyle w:val="ConsPlusNormal"/>
              <w:jc w:val="center"/>
            </w:pPr>
            <w:r>
              <w:t>срок внесения арендной платы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1AC8696E" w14:textId="77777777" w:rsidR="00BC6FBE" w:rsidRDefault="009F43E6">
            <w:pPr>
              <w:pStyle w:val="ConsPlusNormal"/>
              <w:jc w:val="center"/>
            </w:pPr>
            <w:r>
              <w:t>сумма арендной платы за период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15814F6B" w14:textId="77777777" w:rsidR="00BC6FBE" w:rsidRDefault="00BC6FBE"/>
        </w:tc>
        <w:tc>
          <w:tcPr>
            <w:tcW w:w="17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1CD08707" w14:textId="77777777" w:rsidR="00BC6FBE" w:rsidRDefault="00BC6FBE"/>
        </w:tc>
        <w:tc>
          <w:tcPr>
            <w:tcW w:w="9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06D8D224" w14:textId="77777777" w:rsidR="00BC6FBE" w:rsidRDefault="00BC6FBE"/>
        </w:tc>
      </w:tr>
      <w:tr w:rsidR="00BC6FBE" w14:paraId="1E501637" w14:textId="77777777">
        <w:tc>
          <w:tcPr>
            <w:tcW w:w="7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CAF06A" w14:textId="77777777" w:rsidR="00BC6FBE" w:rsidRDefault="009F43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2175DDF6" w14:textId="77777777" w:rsidR="00BC6FBE" w:rsidRDefault="009F43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41D0FCD6" w14:textId="77777777" w:rsidR="00BC6FBE" w:rsidRDefault="009F43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098068C0" w14:textId="77777777" w:rsidR="00BC6FBE" w:rsidRDefault="009F43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1E3F3A69" w14:textId="77777777" w:rsidR="00BC6FBE" w:rsidRDefault="009F43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7AB08B82" w14:textId="77777777" w:rsidR="00BC6FBE" w:rsidRDefault="009F43E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61E4F15C" w14:textId="77777777" w:rsidR="00BC6FBE" w:rsidRDefault="009F43E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270C4F6F" w14:textId="77777777" w:rsidR="00BC6FBE" w:rsidRDefault="009F43E6">
            <w:pPr>
              <w:pStyle w:val="ConsPlusNormal"/>
              <w:jc w:val="center"/>
            </w:pPr>
            <w:r>
              <w:t>8</w:t>
            </w:r>
          </w:p>
        </w:tc>
      </w:tr>
      <w:tr w:rsidR="00BC6FBE" w14:paraId="7E61EEF6" w14:textId="77777777">
        <w:tc>
          <w:tcPr>
            <w:tcW w:w="7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70FB00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6659D942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1FF0A3E7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6DCC9B93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5D793B41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0EE31956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394FC139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43B47E66" w14:textId="77777777" w:rsidR="00BC6FBE" w:rsidRDefault="00BC6FBE">
            <w:pPr>
              <w:pStyle w:val="ConsPlusNormal"/>
              <w:rPr>
                <w:rFonts w:cs="Times New Roman"/>
              </w:rPr>
            </w:pPr>
          </w:p>
        </w:tc>
      </w:tr>
    </w:tbl>
    <w:p w14:paraId="0E194064" w14:textId="77777777" w:rsidR="00BC6FBE" w:rsidRDefault="00BC6FBE">
      <w:pPr>
        <w:pStyle w:val="ConsPlusNormal"/>
        <w:jc w:val="both"/>
        <w:rPr>
          <w:rFonts w:cs="Times New Roman"/>
        </w:rPr>
      </w:pPr>
    </w:p>
    <w:p w14:paraId="79C7FAE4" w14:textId="77777777" w:rsidR="00BC6FBE" w:rsidRDefault="009F43E6">
      <w:pPr>
        <w:pStyle w:val="ConsPlusNonformat"/>
        <w:jc w:val="both"/>
      </w:pPr>
      <w:r>
        <w:lastRenderedPageBreak/>
        <w:t xml:space="preserve">                                                         Номер страницы ___</w:t>
      </w:r>
    </w:p>
    <w:p w14:paraId="07F0F05F" w14:textId="77777777" w:rsidR="00BC6FBE" w:rsidRDefault="009F43E6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14:paraId="41422396" w14:textId="77777777" w:rsidR="00BC6FBE" w:rsidRDefault="00BC6FBE">
      <w:pPr>
        <w:pStyle w:val="ConsPlusNonformat"/>
        <w:jc w:val="both"/>
      </w:pPr>
    </w:p>
    <w:p w14:paraId="215BF860" w14:textId="77777777" w:rsidR="00BC6FBE" w:rsidRDefault="009F43E6">
      <w:pPr>
        <w:pStyle w:val="ConsPlusNonformat"/>
        <w:jc w:val="both"/>
      </w:pPr>
      <w:r>
        <w:t>Руководитель органа</w:t>
      </w:r>
    </w:p>
    <w:p w14:paraId="60544E45" w14:textId="77777777" w:rsidR="00BC6FBE" w:rsidRDefault="009F43E6">
      <w:pPr>
        <w:pStyle w:val="ConsPlusNonformat"/>
        <w:jc w:val="both"/>
      </w:pPr>
      <w:r>
        <w:t>Федерального казначейства</w:t>
      </w:r>
    </w:p>
    <w:p w14:paraId="1D4B8D47" w14:textId="77777777" w:rsidR="00BC6FBE" w:rsidRDefault="009F43E6">
      <w:pPr>
        <w:pStyle w:val="ConsPlusNonformat"/>
        <w:jc w:val="both"/>
      </w:pPr>
      <w:r>
        <w:t xml:space="preserve">(уполномоченное </w:t>
      </w:r>
      <w:proofErr w:type="gramStart"/>
      <w:r>
        <w:t xml:space="preserve">лицо)   </w:t>
      </w:r>
      <w:proofErr w:type="gramEnd"/>
      <w:r>
        <w:t xml:space="preserve">  _____________ ___________ _____</w:t>
      </w:r>
      <w:r>
        <w:t>__________________</w:t>
      </w:r>
    </w:p>
    <w:p w14:paraId="767798F5" w14:textId="77777777" w:rsidR="00BC6FBE" w:rsidRDefault="009F43E6">
      <w:pPr>
        <w:pStyle w:val="ConsPlusNonformat"/>
        <w:jc w:val="both"/>
      </w:pPr>
      <w:r>
        <w:t xml:space="preserve">                           (</w:t>
      </w:r>
      <w:proofErr w:type="gramStart"/>
      <w:r>
        <w:t xml:space="preserve">должность)   </w:t>
      </w:r>
      <w:proofErr w:type="gramEnd"/>
      <w:r>
        <w:t>(подпись)   (расшифровка подписи)</w:t>
      </w:r>
    </w:p>
    <w:p w14:paraId="6533E9BC" w14:textId="77777777" w:rsidR="00BC6FBE" w:rsidRDefault="00BC6FBE">
      <w:pPr>
        <w:pStyle w:val="ConsPlusNonformat"/>
        <w:jc w:val="both"/>
      </w:pPr>
    </w:p>
    <w:p w14:paraId="139ABF85" w14:textId="77777777" w:rsidR="00BC6FBE" w:rsidRDefault="009F43E6">
      <w:pPr>
        <w:pStyle w:val="ConsPlusNonformat"/>
        <w:jc w:val="both"/>
      </w:pPr>
      <w:r>
        <w:t>"__" __________ 20__ г.</w:t>
      </w:r>
    </w:p>
    <w:p w14:paraId="32B20C36" w14:textId="77777777" w:rsidR="00BC6FBE" w:rsidRDefault="00BC6FBE">
      <w:pPr>
        <w:pStyle w:val="ConsPlusNormal"/>
        <w:jc w:val="both"/>
        <w:rPr>
          <w:rFonts w:cs="Times New Roman"/>
        </w:rPr>
      </w:pPr>
    </w:p>
    <w:p w14:paraId="738B449D" w14:textId="77777777" w:rsidR="00BC6FBE" w:rsidRDefault="00BC6FBE">
      <w:pPr>
        <w:pStyle w:val="ConsPlusNormal"/>
        <w:jc w:val="both"/>
        <w:rPr>
          <w:rFonts w:cs="Times New Roman"/>
        </w:rPr>
      </w:pPr>
    </w:p>
    <w:p w14:paraId="40D42270" w14:textId="77777777" w:rsidR="00BC6FBE" w:rsidRDefault="00BC6FBE"/>
    <w:sectPr w:rsidR="00BC6FBE">
      <w:pgSz w:w="11906" w:h="16838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FBE"/>
    <w:rsid w:val="009F43E6"/>
    <w:rsid w:val="00BC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2EF6"/>
  <w15:docId w15:val="{2A776EDB-2DC0-4BFB-BCF9-2987B590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1C4"/>
    <w:pPr>
      <w:spacing w:after="200" w:line="276" w:lineRule="auto"/>
    </w:pPr>
    <w:rPr>
      <w:rFonts w:cs="Calibri"/>
      <w:color w:val="00000A"/>
      <w:sz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DD24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locked/>
    <w:rsid w:val="00DD24F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DD24F2"/>
    <w:rPr>
      <w:rFonts w:eastAsia="Times New Roman"/>
      <w:b/>
      <w:bCs/>
      <w:sz w:val="28"/>
      <w:szCs w:val="28"/>
      <w:lang w:val="ru-RU" w:eastAsia="en-US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DD24F2"/>
    <w:rPr>
      <w:rFonts w:eastAsia="Times New Roman"/>
      <w:b/>
      <w:bCs/>
      <w:sz w:val="24"/>
      <w:szCs w:val="24"/>
      <w:lang w:val="ru-RU" w:eastAsia="en-US"/>
    </w:rPr>
  </w:style>
  <w:style w:type="character" w:customStyle="1" w:styleId="a3">
    <w:name w:val="Текст выноски Знак"/>
    <w:basedOn w:val="a0"/>
    <w:uiPriority w:val="99"/>
    <w:semiHidden/>
    <w:qFormat/>
    <w:locked/>
    <w:rsid w:val="00CE2FF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uiPriority w:val="99"/>
    <w:qFormat/>
    <w:rsid w:val="00544AB1"/>
    <w:pPr>
      <w:widowControl w:val="0"/>
    </w:pPr>
    <w:rPr>
      <w:rFonts w:eastAsia="Times New Roman" w:cs="Calibri"/>
      <w:color w:val="00000A"/>
      <w:sz w:val="22"/>
    </w:rPr>
  </w:style>
  <w:style w:type="paragraph" w:customStyle="1" w:styleId="ConsPlusNonformat">
    <w:name w:val="ConsPlusNonformat"/>
    <w:uiPriority w:val="99"/>
    <w:qFormat/>
    <w:rsid w:val="00544AB1"/>
    <w:pPr>
      <w:widowControl w:val="0"/>
    </w:pPr>
    <w:rPr>
      <w:rFonts w:ascii="Courier New" w:eastAsia="Times New Roman" w:hAnsi="Courier New" w:cs="Courier New"/>
      <w:color w:val="00000A"/>
      <w:szCs w:val="20"/>
    </w:rPr>
  </w:style>
  <w:style w:type="paragraph" w:customStyle="1" w:styleId="ConsPlusTitle">
    <w:name w:val="ConsPlusTitle"/>
    <w:uiPriority w:val="99"/>
    <w:qFormat/>
    <w:rsid w:val="00544AB1"/>
    <w:pPr>
      <w:widowControl w:val="0"/>
    </w:pPr>
    <w:rPr>
      <w:rFonts w:eastAsia="Times New Roman" w:cs="Calibri"/>
      <w:b/>
      <w:bCs/>
      <w:color w:val="00000A"/>
      <w:sz w:val="22"/>
    </w:rPr>
  </w:style>
  <w:style w:type="paragraph" w:styleId="a9">
    <w:name w:val="Balloon Text"/>
    <w:basedOn w:val="a"/>
    <w:uiPriority w:val="99"/>
    <w:semiHidden/>
    <w:qFormat/>
    <w:rsid w:val="00CE2FF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37A50F8705BB0363BE0686148A0128CC1E1219E9817ADC6BC8E734332154158007E2F68A4M2R2M" TargetMode="External"/><Relationship Id="rId18" Type="http://schemas.openxmlformats.org/officeDocument/2006/relationships/hyperlink" Target="consultantplus://offline/ref=B37A50F8705BB0363BE0686148A0128CC1E026939D12ADC6BC8E734332154158007E2F63A5M2R4M" TargetMode="External"/><Relationship Id="rId26" Type="http://schemas.openxmlformats.org/officeDocument/2006/relationships/hyperlink" Target="consultantplus://offline/ref=B37A50F8705BB0363BE0686148A0128CC1E026939D12ADC6BC8E734332154158007E2F61A226B9AAM1RDM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B37A50F8705BB0363BE0686148A0128CC1E1219E9817ADC6BC8E734332154158007E2F67A7M2R5M" TargetMode="External"/><Relationship Id="rId34" Type="http://schemas.openxmlformats.org/officeDocument/2006/relationships/hyperlink" Target="consultantplus://offline/ref=B37A50F8705BB0363BE0686148A0128CC1E1219E9817ADC6BC8E734332154158007E2F61A227BEAAM1R9M" TargetMode="External"/><Relationship Id="rId7" Type="http://schemas.openxmlformats.org/officeDocument/2006/relationships/hyperlink" Target="consultantplus://offline/ref=B37A50F8705BB0363BE0686148A0128CC1E1219E9817ADC6BC8E734332154158007E2F61A322MBR9M" TargetMode="External"/><Relationship Id="rId12" Type="http://schemas.openxmlformats.org/officeDocument/2006/relationships/hyperlink" Target="consultantplus://offline/ref=B37A50F8705BB0363BE0686148A0128CC1E1219E9817ADC6BC8E734332154158007E2F68A4M2R2M" TargetMode="External"/><Relationship Id="rId17" Type="http://schemas.openxmlformats.org/officeDocument/2006/relationships/hyperlink" Target="consultantplus://offline/ref=B37A50F8705BB0363BE0686148A0128CC1E026939D12ADC6BC8E734332154158007E2F63A5M2R7M" TargetMode="External"/><Relationship Id="rId25" Type="http://schemas.openxmlformats.org/officeDocument/2006/relationships/hyperlink" Target="consultantplus://offline/ref=B37A50F8705BB0363BE0686148A0128CC1E026939D12ADC6BC8E734332154158007E2F63A2M2R3M" TargetMode="External"/><Relationship Id="rId33" Type="http://schemas.openxmlformats.org/officeDocument/2006/relationships/hyperlink" Target="consultantplus://offline/ref=B37A50F8705BB0363BE0686148A0128CC1E1219E9817ADC6BC8E734332154158007E2F61A227BEAAM1R9M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37A50F8705BB0363BE0686148A0128CC1E925919917ADC6BC8E734332154158007E2F61A226B9AEM1RBM" TargetMode="External"/><Relationship Id="rId20" Type="http://schemas.openxmlformats.org/officeDocument/2006/relationships/hyperlink" Target="consultantplus://offline/ref=B37A50F8705BB0363BE0686148A0128CC1E026939D12ADC6BC8E734332154158007E2F63AAM2R5M" TargetMode="External"/><Relationship Id="rId29" Type="http://schemas.openxmlformats.org/officeDocument/2006/relationships/hyperlink" Target="consultantplus://offline/ref=B37A50F8705BB0363BE0686148A0128CC1E026939D12ADC6BC8E734332154158007E2F64A7M2R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7A50F8705BB0363BE0686148A0128CC1E1219E9817ADC6BC8E734332154158007E2F67A7M2R5M" TargetMode="External"/><Relationship Id="rId11" Type="http://schemas.openxmlformats.org/officeDocument/2006/relationships/hyperlink" Target="consultantplus://offline/ref=B37A50F8705BB0363BE0686148A0128CC0E823909A13ADC6BC8E734332M1R5M" TargetMode="External"/><Relationship Id="rId24" Type="http://schemas.openxmlformats.org/officeDocument/2006/relationships/hyperlink" Target="consultantplus://offline/ref=B37A50F8705BB0363BE0686148A0128CC1E1219E9817ADC6BC8E734332154158007E2F67A7M2R5M" TargetMode="External"/><Relationship Id="rId32" Type="http://schemas.openxmlformats.org/officeDocument/2006/relationships/hyperlink" Target="consultantplus://offline/ref=B37A50F8705BB0363BE0686148A0128CC1E026939D12ADC6BC8E734332154158007E2F64A5M2R3M" TargetMode="External"/><Relationship Id="rId37" Type="http://schemas.openxmlformats.org/officeDocument/2006/relationships/hyperlink" Target="consultantplus://offline/ref=B37A50F8705BB0363BE0686148A0128CC0E82491981EADC6BC8E734332154158007E2F61A226BBA6M1RFM" TargetMode="External"/><Relationship Id="rId5" Type="http://schemas.openxmlformats.org/officeDocument/2006/relationships/hyperlink" Target="consultantplus://offline/ref=B37A50F8705BB0363BE0686148A0128CC0E824969414ADC6BC8E734332154158007E2F61A225BAA8M1RFM" TargetMode="External"/><Relationship Id="rId15" Type="http://schemas.openxmlformats.org/officeDocument/2006/relationships/hyperlink" Target="consultantplus://offline/ref=B37A50F8705BB0363BE0686148A0128CC1E1219E9817ADC6BC8E734332154158007E2F68A4M2R2M" TargetMode="External"/><Relationship Id="rId23" Type="http://schemas.openxmlformats.org/officeDocument/2006/relationships/hyperlink" Target="consultantplus://offline/ref=B37A50F8705BB0363BE0686148A0128CC1E1219E9817ADC6BC8E734332154158007E2F67A7M2R5M" TargetMode="External"/><Relationship Id="rId28" Type="http://schemas.openxmlformats.org/officeDocument/2006/relationships/hyperlink" Target="consultantplus://offline/ref=B37A50F8705BB0363BE0686148A0128CC1E026939D12ADC6BC8E734332154158007E2F64A6M2R0M" TargetMode="External"/><Relationship Id="rId36" Type="http://schemas.openxmlformats.org/officeDocument/2006/relationships/hyperlink" Target="consultantplus://offline/ref=B37A50F8705BB0363BE0686148A0128CC0E82491981EADC6BC8E734332154158007E2F61A226BBA6M1RFM" TargetMode="External"/><Relationship Id="rId10" Type="http://schemas.openxmlformats.org/officeDocument/2006/relationships/hyperlink" Target="consultantplus://offline/ref=B37A50F8705BB0363BE0686148A0128CC1E1219E991EADC6BC8E734332154158007E2F61A226BCA8M1RDM" TargetMode="External"/><Relationship Id="rId19" Type="http://schemas.openxmlformats.org/officeDocument/2006/relationships/hyperlink" Target="consultantplus://offline/ref=B37A50F8705BB0363BE0686148A0128CC1E1219E9817ADC6BC8E734332154158007E2F67A7M2R5M" TargetMode="External"/><Relationship Id="rId31" Type="http://schemas.openxmlformats.org/officeDocument/2006/relationships/hyperlink" Target="consultantplus://offline/ref=B37A50F8705BB0363BE0686148A0128CC1E026939D12ADC6BC8E734332154158007E2F64A4M2RFM" TargetMode="External"/><Relationship Id="rId4" Type="http://schemas.openxmlformats.org/officeDocument/2006/relationships/hyperlink" Target="consultantplus://offline/ref=B37A50F8705BB0363BE0686148A0128CC0E824969414ADC6BC8E734332154158007E2F63A423MBRCM" TargetMode="External"/><Relationship Id="rId9" Type="http://schemas.openxmlformats.org/officeDocument/2006/relationships/hyperlink" Target="consultantplus://offline/ref=B37A50F8705BB0363BE0686148A0128CC1E1219E9817ADC6BC8E734332154158007E2F61A120MBR0M" TargetMode="External"/><Relationship Id="rId14" Type="http://schemas.openxmlformats.org/officeDocument/2006/relationships/hyperlink" Target="consultantplus://offline/ref=B37A50F8705BB0363BE0686148A0128CC1E1219E9817ADC6BC8E734332154158007E2F68A4M2R2M" TargetMode="External"/><Relationship Id="rId22" Type="http://schemas.openxmlformats.org/officeDocument/2006/relationships/hyperlink" Target="consultantplus://offline/ref=B37A50F8705BB0363BE0686148A0128CC1E1219E9817ADC6BC8E734332154158007E2F67A7M2R5M" TargetMode="External"/><Relationship Id="rId27" Type="http://schemas.openxmlformats.org/officeDocument/2006/relationships/hyperlink" Target="consultantplus://offline/ref=B37A50F8705BB0363BE0686148A0128CC1E1219E9817ADC6BC8E734332154158007E2F67A7M2R5M" TargetMode="External"/><Relationship Id="rId30" Type="http://schemas.openxmlformats.org/officeDocument/2006/relationships/hyperlink" Target="consultantplus://offline/ref=B37A50F8705BB0363BE0686148A0128CC1E026939D12ADC6BC8E734332154158007E2F64A4M2R3M" TargetMode="External"/><Relationship Id="rId35" Type="http://schemas.openxmlformats.org/officeDocument/2006/relationships/hyperlink" Target="consultantplus://offline/ref=B37A50F8705BB0363BE0686148A0128CCAEB299F9D1CF0CCB4D77F41351A1E4F07372360A226B9MARDM" TargetMode="External"/><Relationship Id="rId8" Type="http://schemas.openxmlformats.org/officeDocument/2006/relationships/hyperlink" Target="consultantplus://offline/ref=B37A50F8705BB0363BE0686148A0128CC1E1219E9817ADC6BC8E734332154158007E2F68A4M2R2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4264</Words>
  <Characters>24306</Characters>
  <Application>Microsoft Office Word</Application>
  <DocSecurity>0</DocSecurity>
  <Lines>202</Lines>
  <Paragraphs>57</Paragraphs>
  <ScaleCrop>false</ScaleCrop>
  <Company>Microsoft</Company>
  <LinksUpToDate>false</LinksUpToDate>
  <CharactersWithSpaces>28513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Sivashenko_S_N</dc:creator>
  <dc:description/>
  <cp:lastModifiedBy>KONSTANTINE</cp:lastModifiedBy>
  <cp:revision>6</cp:revision>
  <cp:lastPrinted>2018-10-26T05:46:00Z</cp:lastPrinted>
  <dcterms:created xsi:type="dcterms:W3CDTF">2018-10-26T05:25:00Z</dcterms:created>
  <dcterms:modified xsi:type="dcterms:W3CDTF">2024-02-12T15:24:00Z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