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1B3" w:rsidRPr="000B3D95" w:rsidRDefault="009461B3" w:rsidP="009461B3">
      <w:pPr>
        <w:tabs>
          <w:tab w:val="left" w:pos="8505"/>
        </w:tabs>
        <w:spacing w:after="0"/>
        <w:rPr>
          <w:rFonts w:ascii="Arial" w:hAnsi="Arial" w:cs="Arial"/>
          <w:bCs/>
          <w:color w:val="292D24"/>
          <w:sz w:val="24"/>
          <w:szCs w:val="24"/>
          <w:lang w:eastAsia="ru-RU"/>
        </w:rPr>
      </w:pPr>
      <w:r w:rsidRPr="000B3D95">
        <w:rPr>
          <w:rFonts w:ascii="Arial" w:hAnsi="Arial" w:cs="Arial"/>
          <w:bCs/>
          <w:color w:val="292D24"/>
          <w:sz w:val="24"/>
          <w:szCs w:val="24"/>
          <w:lang w:eastAsia="ru-RU"/>
        </w:rPr>
        <w:tab/>
      </w:r>
    </w:p>
    <w:p w:rsidR="009461B3" w:rsidRPr="000B3D95" w:rsidRDefault="009461B3" w:rsidP="009461B3">
      <w:pPr>
        <w:spacing w:after="0"/>
        <w:jc w:val="center"/>
        <w:rPr>
          <w:rFonts w:ascii="Arial" w:hAnsi="Arial" w:cs="Arial"/>
          <w:bCs/>
          <w:color w:val="292D24"/>
          <w:sz w:val="24"/>
          <w:szCs w:val="24"/>
          <w:lang w:eastAsia="ru-RU"/>
        </w:rPr>
      </w:pPr>
    </w:p>
    <w:p w:rsidR="009461B3" w:rsidRPr="000B3D95" w:rsidRDefault="009461B3" w:rsidP="009461B3">
      <w:pPr>
        <w:spacing w:after="0"/>
        <w:jc w:val="center"/>
        <w:rPr>
          <w:rFonts w:ascii="Arial" w:hAnsi="Arial" w:cs="Arial"/>
          <w:bCs/>
          <w:color w:val="292D24"/>
          <w:sz w:val="24"/>
          <w:szCs w:val="24"/>
          <w:lang w:eastAsia="ru-RU"/>
        </w:rPr>
      </w:pPr>
    </w:p>
    <w:p w:rsidR="004372DA" w:rsidRPr="000B3D95" w:rsidRDefault="004372DA" w:rsidP="009461B3">
      <w:pPr>
        <w:spacing w:after="0"/>
        <w:jc w:val="center"/>
        <w:rPr>
          <w:rFonts w:ascii="Arial" w:hAnsi="Arial" w:cs="Arial"/>
          <w:b/>
          <w:sz w:val="32"/>
          <w:szCs w:val="32"/>
        </w:rPr>
      </w:pPr>
      <w:r w:rsidRPr="000B3D95">
        <w:rPr>
          <w:rFonts w:ascii="Arial" w:hAnsi="Arial" w:cs="Arial"/>
          <w:b/>
          <w:bCs/>
          <w:color w:val="292D24"/>
          <w:sz w:val="32"/>
          <w:szCs w:val="32"/>
          <w:lang w:eastAsia="ru-RU"/>
        </w:rPr>
        <w:t xml:space="preserve"> </w:t>
      </w:r>
      <w:r w:rsidRPr="000B3D95">
        <w:rPr>
          <w:rFonts w:ascii="Arial" w:hAnsi="Arial" w:cs="Arial"/>
          <w:b/>
          <w:sz w:val="32"/>
          <w:szCs w:val="32"/>
        </w:rPr>
        <w:t>РОССИЙСКАЯ ФЕДЕРАЦИЯ</w:t>
      </w:r>
    </w:p>
    <w:p w:rsidR="004372DA" w:rsidRPr="000B3D95" w:rsidRDefault="004372DA" w:rsidP="009461B3">
      <w:pPr>
        <w:pStyle w:val="1"/>
        <w:rPr>
          <w:rFonts w:ascii="Arial" w:hAnsi="Arial" w:cs="Arial"/>
          <w:bCs w:val="0"/>
          <w:sz w:val="32"/>
          <w:szCs w:val="32"/>
        </w:rPr>
      </w:pPr>
      <w:r w:rsidRPr="000B3D95">
        <w:rPr>
          <w:rFonts w:ascii="Arial" w:hAnsi="Arial" w:cs="Arial"/>
          <w:bCs w:val="0"/>
          <w:sz w:val="32"/>
          <w:szCs w:val="32"/>
        </w:rPr>
        <w:t xml:space="preserve">  АДМИНИСТРАЦИЯ  </w:t>
      </w:r>
      <w:r w:rsidR="00330BF8" w:rsidRPr="000B3D95">
        <w:rPr>
          <w:rFonts w:ascii="Arial" w:hAnsi="Arial" w:cs="Arial"/>
          <w:bCs w:val="0"/>
          <w:sz w:val="32"/>
          <w:szCs w:val="32"/>
        </w:rPr>
        <w:t>КРАСНОДОЛИНСКОГО</w:t>
      </w:r>
      <w:r w:rsidRPr="000B3D95">
        <w:rPr>
          <w:rFonts w:ascii="Arial" w:hAnsi="Arial" w:cs="Arial"/>
          <w:bCs w:val="0"/>
          <w:sz w:val="32"/>
          <w:szCs w:val="32"/>
        </w:rPr>
        <w:t xml:space="preserve"> СЕЛЬСОВЕТА</w:t>
      </w:r>
    </w:p>
    <w:p w:rsidR="004372DA" w:rsidRPr="000B3D95" w:rsidRDefault="004372DA" w:rsidP="009461B3">
      <w:pPr>
        <w:spacing w:after="0"/>
        <w:jc w:val="center"/>
        <w:rPr>
          <w:rFonts w:ascii="Arial" w:hAnsi="Arial" w:cs="Arial"/>
          <w:b/>
          <w:sz w:val="32"/>
          <w:szCs w:val="32"/>
        </w:rPr>
      </w:pPr>
      <w:r w:rsidRPr="000B3D95">
        <w:rPr>
          <w:rFonts w:ascii="Arial" w:hAnsi="Arial" w:cs="Arial"/>
          <w:b/>
          <w:sz w:val="32"/>
          <w:szCs w:val="32"/>
        </w:rPr>
        <w:t>КАСТОРЕНСКОГО РАЙОНА КУРСКОЙ ОБЛАСТИ</w:t>
      </w:r>
    </w:p>
    <w:p w:rsidR="004372DA" w:rsidRPr="000B3D95" w:rsidRDefault="004372DA" w:rsidP="00B76C01">
      <w:pPr>
        <w:jc w:val="center"/>
        <w:rPr>
          <w:rFonts w:ascii="Arial" w:hAnsi="Arial" w:cs="Arial"/>
          <w:b/>
          <w:sz w:val="32"/>
          <w:szCs w:val="32"/>
        </w:rPr>
      </w:pPr>
    </w:p>
    <w:p w:rsidR="004372DA" w:rsidRPr="000B3D95" w:rsidRDefault="004372DA" w:rsidP="00B76C01">
      <w:pPr>
        <w:pStyle w:val="2"/>
        <w:rPr>
          <w:rFonts w:ascii="Arial" w:hAnsi="Arial" w:cs="Arial"/>
          <w:bCs w:val="0"/>
          <w:sz w:val="32"/>
          <w:szCs w:val="32"/>
        </w:rPr>
      </w:pPr>
      <w:r w:rsidRPr="000B3D95">
        <w:rPr>
          <w:rFonts w:ascii="Arial" w:hAnsi="Arial" w:cs="Arial"/>
          <w:bCs w:val="0"/>
          <w:sz w:val="32"/>
          <w:szCs w:val="32"/>
        </w:rPr>
        <w:t>ПОСТАНОВЛЕНИЕ</w:t>
      </w:r>
    </w:p>
    <w:p w:rsidR="004372DA" w:rsidRPr="000B3D95" w:rsidRDefault="004372DA" w:rsidP="00B76C01">
      <w:pPr>
        <w:rPr>
          <w:rFonts w:ascii="Arial" w:hAnsi="Arial" w:cs="Arial"/>
          <w:b/>
          <w:bCs/>
          <w:sz w:val="32"/>
          <w:szCs w:val="32"/>
        </w:rPr>
      </w:pPr>
    </w:p>
    <w:p w:rsidR="004372DA" w:rsidRPr="000B3D95" w:rsidRDefault="007F4577" w:rsidP="000B3D95">
      <w:pPr>
        <w:rPr>
          <w:rFonts w:ascii="Arial" w:hAnsi="Arial" w:cs="Arial"/>
          <w:b/>
          <w:sz w:val="32"/>
          <w:szCs w:val="32"/>
        </w:rPr>
      </w:pPr>
      <w:r w:rsidRPr="000B3D95">
        <w:rPr>
          <w:rFonts w:ascii="Arial" w:hAnsi="Arial" w:cs="Arial"/>
          <w:b/>
          <w:sz w:val="32"/>
          <w:szCs w:val="32"/>
        </w:rPr>
        <w:t xml:space="preserve">От </w:t>
      </w:r>
      <w:r w:rsidR="009461B3" w:rsidRPr="000B3D95">
        <w:rPr>
          <w:rFonts w:ascii="Arial" w:hAnsi="Arial" w:cs="Arial"/>
          <w:b/>
          <w:sz w:val="32"/>
          <w:szCs w:val="32"/>
        </w:rPr>
        <w:t xml:space="preserve"> </w:t>
      </w:r>
      <w:r w:rsidR="00330BF8" w:rsidRPr="000B3D95">
        <w:rPr>
          <w:rFonts w:ascii="Arial" w:hAnsi="Arial" w:cs="Arial"/>
          <w:b/>
          <w:sz w:val="32"/>
          <w:szCs w:val="32"/>
        </w:rPr>
        <w:t>0</w:t>
      </w:r>
      <w:r w:rsidR="00BE0510">
        <w:rPr>
          <w:rFonts w:ascii="Arial" w:hAnsi="Arial" w:cs="Arial"/>
          <w:b/>
          <w:sz w:val="32"/>
          <w:szCs w:val="32"/>
        </w:rPr>
        <w:t>5</w:t>
      </w:r>
      <w:r w:rsidR="00330BF8" w:rsidRPr="000B3D95">
        <w:rPr>
          <w:rFonts w:ascii="Arial" w:hAnsi="Arial" w:cs="Arial"/>
          <w:b/>
          <w:sz w:val="32"/>
          <w:szCs w:val="32"/>
        </w:rPr>
        <w:t>.11</w:t>
      </w:r>
      <w:r w:rsidR="00A87033" w:rsidRPr="000B3D95">
        <w:rPr>
          <w:rFonts w:ascii="Arial" w:hAnsi="Arial" w:cs="Arial"/>
          <w:b/>
          <w:sz w:val="32"/>
          <w:szCs w:val="32"/>
        </w:rPr>
        <w:t>.201</w:t>
      </w:r>
      <w:r w:rsidR="00BE0510">
        <w:rPr>
          <w:rFonts w:ascii="Arial" w:hAnsi="Arial" w:cs="Arial"/>
          <w:b/>
          <w:sz w:val="32"/>
          <w:szCs w:val="32"/>
        </w:rPr>
        <w:t xml:space="preserve">9 </w:t>
      </w:r>
      <w:r w:rsidR="00A87033" w:rsidRPr="000B3D95">
        <w:rPr>
          <w:rFonts w:ascii="Arial" w:hAnsi="Arial" w:cs="Arial"/>
          <w:b/>
          <w:sz w:val="32"/>
          <w:szCs w:val="32"/>
        </w:rPr>
        <w:t>г.</w:t>
      </w:r>
      <w:r w:rsidR="000B3D95">
        <w:rPr>
          <w:rFonts w:ascii="Arial" w:hAnsi="Arial" w:cs="Arial"/>
          <w:b/>
          <w:sz w:val="32"/>
          <w:szCs w:val="32"/>
        </w:rPr>
        <w:t xml:space="preserve">   </w:t>
      </w:r>
      <w:r w:rsidR="004372DA" w:rsidRPr="000B3D95">
        <w:rPr>
          <w:rFonts w:ascii="Arial" w:hAnsi="Arial" w:cs="Arial"/>
          <w:b/>
          <w:sz w:val="32"/>
          <w:szCs w:val="32"/>
        </w:rPr>
        <w:t xml:space="preserve">                           </w:t>
      </w:r>
      <w:r w:rsidR="000B3D95" w:rsidRPr="000B3D95">
        <w:rPr>
          <w:rFonts w:ascii="Arial" w:hAnsi="Arial" w:cs="Arial"/>
          <w:b/>
          <w:sz w:val="32"/>
          <w:szCs w:val="32"/>
        </w:rPr>
        <w:t xml:space="preserve">                   </w:t>
      </w:r>
      <w:r w:rsidR="003A3B0B" w:rsidRPr="000B3D95">
        <w:rPr>
          <w:rFonts w:ascii="Arial" w:hAnsi="Arial" w:cs="Arial"/>
          <w:b/>
          <w:sz w:val="32"/>
          <w:szCs w:val="32"/>
        </w:rPr>
        <w:t xml:space="preserve">     </w:t>
      </w:r>
      <w:r w:rsidR="00A87033" w:rsidRPr="000B3D95">
        <w:rPr>
          <w:rFonts w:ascii="Arial" w:hAnsi="Arial" w:cs="Arial"/>
          <w:b/>
          <w:sz w:val="32"/>
          <w:szCs w:val="32"/>
        </w:rPr>
        <w:t xml:space="preserve">                    </w:t>
      </w:r>
      <w:r w:rsidR="003A3B0B" w:rsidRPr="000B3D95">
        <w:rPr>
          <w:rFonts w:ascii="Arial" w:hAnsi="Arial" w:cs="Arial"/>
          <w:b/>
          <w:sz w:val="32"/>
          <w:szCs w:val="32"/>
        </w:rPr>
        <w:t xml:space="preserve"> №</w:t>
      </w:r>
      <w:r w:rsidR="00330BF8" w:rsidRPr="000B3D95">
        <w:rPr>
          <w:rFonts w:ascii="Arial" w:hAnsi="Arial" w:cs="Arial"/>
          <w:b/>
          <w:sz w:val="32"/>
          <w:szCs w:val="32"/>
        </w:rPr>
        <w:t xml:space="preserve"> </w:t>
      </w:r>
      <w:r w:rsidR="00BE0510">
        <w:rPr>
          <w:rFonts w:ascii="Arial" w:hAnsi="Arial" w:cs="Arial"/>
          <w:b/>
          <w:sz w:val="32"/>
          <w:szCs w:val="32"/>
        </w:rPr>
        <w:t>6</w:t>
      </w:r>
      <w:r w:rsidR="00330BF8" w:rsidRPr="000B3D95">
        <w:rPr>
          <w:rFonts w:ascii="Arial" w:hAnsi="Arial" w:cs="Arial"/>
          <w:b/>
          <w:sz w:val="32"/>
          <w:szCs w:val="32"/>
        </w:rPr>
        <w:t>9</w:t>
      </w:r>
      <w:r w:rsidRPr="000B3D95">
        <w:rPr>
          <w:rFonts w:ascii="Arial" w:hAnsi="Arial" w:cs="Arial"/>
          <w:b/>
          <w:sz w:val="32"/>
          <w:szCs w:val="32"/>
        </w:rPr>
        <w:t xml:space="preserve"> </w:t>
      </w:r>
      <w:r w:rsidR="004372DA" w:rsidRPr="000B3D95">
        <w:rPr>
          <w:rFonts w:ascii="Arial" w:hAnsi="Arial" w:cs="Arial"/>
          <w:b/>
          <w:sz w:val="32"/>
          <w:szCs w:val="32"/>
        </w:rPr>
        <w:t xml:space="preserve">                                                      </w:t>
      </w:r>
      <w:r w:rsidR="00243980" w:rsidRPr="000B3D95">
        <w:rPr>
          <w:rFonts w:ascii="Arial" w:hAnsi="Arial" w:cs="Arial"/>
          <w:b/>
          <w:sz w:val="32"/>
          <w:szCs w:val="32"/>
        </w:rPr>
        <w:t xml:space="preserve">                            </w:t>
      </w:r>
    </w:p>
    <w:p w:rsidR="004372DA" w:rsidRPr="000B3D95" w:rsidRDefault="004372DA" w:rsidP="009D553D">
      <w:pPr>
        <w:shd w:val="clear" w:color="auto" w:fill="FFFFFF"/>
        <w:spacing w:after="0" w:line="240" w:lineRule="auto"/>
        <w:rPr>
          <w:rFonts w:ascii="Arial" w:hAnsi="Arial" w:cs="Arial"/>
          <w:b/>
          <w:color w:val="292D24"/>
          <w:sz w:val="32"/>
          <w:szCs w:val="32"/>
          <w:lang w:eastAsia="ru-RU"/>
        </w:rPr>
      </w:pPr>
      <w:r w:rsidRPr="000B3D95">
        <w:rPr>
          <w:rFonts w:ascii="Arial" w:hAnsi="Arial" w:cs="Arial"/>
          <w:b/>
          <w:color w:val="292D24"/>
          <w:sz w:val="32"/>
          <w:szCs w:val="32"/>
          <w:lang w:eastAsia="ru-RU"/>
        </w:rPr>
        <w:t>Об утверждении муниципальной программы</w:t>
      </w:r>
    </w:p>
    <w:p w:rsidR="004372DA" w:rsidRPr="000B3D95" w:rsidRDefault="004372DA" w:rsidP="009D553D">
      <w:pPr>
        <w:shd w:val="clear" w:color="auto" w:fill="FFFFFF"/>
        <w:spacing w:after="0" w:line="240" w:lineRule="auto"/>
        <w:rPr>
          <w:rFonts w:ascii="Arial" w:hAnsi="Arial" w:cs="Arial"/>
          <w:b/>
          <w:color w:val="292D24"/>
          <w:sz w:val="32"/>
          <w:szCs w:val="32"/>
          <w:lang w:eastAsia="ru-RU"/>
        </w:rPr>
      </w:pPr>
      <w:r w:rsidRPr="000B3D95">
        <w:rPr>
          <w:rFonts w:ascii="Arial" w:hAnsi="Arial" w:cs="Arial"/>
          <w:b/>
          <w:color w:val="292D24"/>
          <w:sz w:val="32"/>
          <w:szCs w:val="32"/>
          <w:lang w:eastAsia="ru-RU"/>
        </w:rPr>
        <w:t>«Энергосбережение и повышение энергетической</w:t>
      </w:r>
    </w:p>
    <w:p w:rsidR="004372DA" w:rsidRPr="000B3D95" w:rsidRDefault="004372DA" w:rsidP="009D553D">
      <w:pPr>
        <w:shd w:val="clear" w:color="auto" w:fill="FFFFFF"/>
        <w:spacing w:after="0" w:line="240" w:lineRule="auto"/>
        <w:rPr>
          <w:rFonts w:ascii="Arial" w:hAnsi="Arial" w:cs="Arial"/>
          <w:b/>
          <w:sz w:val="32"/>
          <w:szCs w:val="32"/>
        </w:rPr>
      </w:pPr>
      <w:r w:rsidRPr="000B3D95">
        <w:rPr>
          <w:rFonts w:ascii="Arial" w:hAnsi="Arial" w:cs="Arial"/>
          <w:b/>
          <w:color w:val="292D24"/>
          <w:sz w:val="32"/>
          <w:szCs w:val="32"/>
          <w:lang w:eastAsia="ru-RU"/>
        </w:rPr>
        <w:t xml:space="preserve"> эффективности» в </w:t>
      </w:r>
      <w:r w:rsidRPr="000B3D95">
        <w:rPr>
          <w:rFonts w:ascii="Arial" w:hAnsi="Arial" w:cs="Arial"/>
          <w:b/>
          <w:sz w:val="32"/>
          <w:szCs w:val="32"/>
        </w:rPr>
        <w:t>МО "</w:t>
      </w:r>
      <w:r w:rsidR="00330BF8" w:rsidRPr="000B3D95">
        <w:rPr>
          <w:rFonts w:ascii="Arial" w:hAnsi="Arial" w:cs="Arial"/>
          <w:b/>
          <w:sz w:val="32"/>
          <w:szCs w:val="32"/>
        </w:rPr>
        <w:t>Краснодолинский</w:t>
      </w:r>
      <w:r w:rsidRPr="000B3D95">
        <w:rPr>
          <w:rFonts w:ascii="Arial" w:hAnsi="Arial" w:cs="Arial"/>
          <w:b/>
          <w:sz w:val="32"/>
          <w:szCs w:val="32"/>
        </w:rPr>
        <w:t xml:space="preserve"> сельсовет"                      </w:t>
      </w:r>
    </w:p>
    <w:p w:rsidR="004372DA" w:rsidRPr="000B3D95" w:rsidRDefault="004372DA" w:rsidP="009D553D">
      <w:pPr>
        <w:shd w:val="clear" w:color="auto" w:fill="FFFFFF"/>
        <w:spacing w:after="0" w:line="240" w:lineRule="auto"/>
        <w:rPr>
          <w:rFonts w:ascii="Arial" w:hAnsi="Arial" w:cs="Arial"/>
          <w:b/>
          <w:color w:val="292D24"/>
          <w:sz w:val="32"/>
          <w:szCs w:val="32"/>
          <w:lang w:eastAsia="ru-RU"/>
        </w:rPr>
      </w:pPr>
      <w:r w:rsidRPr="000B3D95">
        <w:rPr>
          <w:rFonts w:ascii="Arial" w:hAnsi="Arial" w:cs="Arial"/>
          <w:b/>
          <w:sz w:val="32"/>
          <w:szCs w:val="32"/>
        </w:rPr>
        <w:t>Касторенского района Курской области"</w:t>
      </w:r>
    </w:p>
    <w:p w:rsidR="004372DA" w:rsidRPr="000B3D95" w:rsidRDefault="004372DA" w:rsidP="000B3D95">
      <w:pPr>
        <w:shd w:val="clear" w:color="auto" w:fill="FFFFFF"/>
        <w:spacing w:after="0" w:line="240" w:lineRule="auto"/>
        <w:jc w:val="both"/>
        <w:rPr>
          <w:rFonts w:ascii="Arial" w:hAnsi="Arial" w:cs="Arial"/>
          <w:color w:val="292D24"/>
          <w:sz w:val="24"/>
          <w:szCs w:val="24"/>
          <w:lang w:eastAsia="ru-RU"/>
        </w:rPr>
      </w:pPr>
    </w:p>
    <w:p w:rsidR="004372DA" w:rsidRPr="000B3D95" w:rsidRDefault="004372DA" w:rsidP="009D553D">
      <w:pPr>
        <w:shd w:val="clear" w:color="auto" w:fill="FFFFFF"/>
        <w:spacing w:after="0" w:line="240" w:lineRule="auto"/>
        <w:ind w:firstLine="708"/>
        <w:jc w:val="both"/>
        <w:rPr>
          <w:rFonts w:ascii="Arial" w:hAnsi="Arial" w:cs="Arial"/>
          <w:color w:val="292D24"/>
          <w:sz w:val="24"/>
          <w:szCs w:val="24"/>
          <w:lang w:eastAsia="ru-RU"/>
        </w:rPr>
      </w:pPr>
      <w:r w:rsidRPr="000B3D95">
        <w:rPr>
          <w:rFonts w:ascii="Arial" w:hAnsi="Arial" w:cs="Arial"/>
          <w:color w:val="292D24"/>
          <w:sz w:val="24"/>
          <w:szCs w:val="24"/>
          <w:lang w:eastAsia="ru-RU"/>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r w:rsidR="00330BF8" w:rsidRPr="000B3D95">
        <w:rPr>
          <w:rFonts w:ascii="Arial" w:hAnsi="Arial" w:cs="Arial"/>
          <w:color w:val="292D24"/>
          <w:sz w:val="24"/>
          <w:szCs w:val="24"/>
          <w:lang w:eastAsia="ru-RU"/>
        </w:rPr>
        <w:t>Краснодолинский</w:t>
      </w:r>
      <w:r w:rsidRPr="000B3D95">
        <w:rPr>
          <w:rFonts w:ascii="Arial" w:hAnsi="Arial" w:cs="Arial"/>
          <w:color w:val="292D24"/>
          <w:sz w:val="24"/>
          <w:szCs w:val="24"/>
          <w:lang w:eastAsia="ru-RU"/>
        </w:rPr>
        <w:t xml:space="preserve"> сельсовет» Касторенского района Курской области, Администрация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Касторенского района Курской области ПОСТАНОВЛЯЕТ:</w:t>
      </w:r>
    </w:p>
    <w:p w:rsidR="000B3D95" w:rsidRPr="000B3D95" w:rsidRDefault="000B3D95" w:rsidP="000B3D95">
      <w:pPr>
        <w:shd w:val="clear" w:color="auto" w:fill="FFFFFF"/>
        <w:spacing w:after="0" w:line="240" w:lineRule="auto"/>
        <w:rPr>
          <w:rFonts w:ascii="Arial" w:hAnsi="Arial" w:cs="Arial"/>
          <w:color w:val="292D24"/>
          <w:sz w:val="24"/>
          <w:szCs w:val="24"/>
          <w:lang w:eastAsia="ru-RU"/>
        </w:rPr>
      </w:pPr>
      <w:r w:rsidRPr="000B3D95">
        <w:rPr>
          <w:rFonts w:ascii="Arial" w:hAnsi="Arial" w:cs="Arial"/>
          <w:color w:val="000000"/>
        </w:rPr>
        <w:t xml:space="preserve">    </w:t>
      </w:r>
      <w:r w:rsidRPr="000B3D95">
        <w:rPr>
          <w:rFonts w:ascii="Arial" w:hAnsi="Arial" w:cs="Arial"/>
          <w:color w:val="000000"/>
          <w:sz w:val="24"/>
          <w:szCs w:val="24"/>
          <w:lang w:eastAsia="ru-RU"/>
        </w:rPr>
        <w:t>1 Утвердить муниципальную программу МО «Краснодолинский сельсовет»</w:t>
      </w:r>
      <w:r w:rsidRPr="000B3D95">
        <w:rPr>
          <w:rFonts w:ascii="Arial" w:hAnsi="Arial" w:cs="Arial"/>
          <w:color w:val="000000"/>
          <w:sz w:val="24"/>
          <w:szCs w:val="24"/>
        </w:rPr>
        <w:t>Касторенского района Курской области «</w:t>
      </w:r>
      <w:r w:rsidRPr="000B3D95">
        <w:rPr>
          <w:rFonts w:ascii="Arial" w:hAnsi="Arial" w:cs="Arial"/>
          <w:bCs/>
          <w:sz w:val="24"/>
          <w:szCs w:val="24"/>
        </w:rPr>
        <w:t xml:space="preserve">Об утверждении </w:t>
      </w:r>
      <w:r w:rsidRPr="000B3D95">
        <w:rPr>
          <w:rFonts w:ascii="Arial" w:hAnsi="Arial" w:cs="Arial"/>
          <w:snapToGrid w:val="0"/>
          <w:sz w:val="24"/>
          <w:szCs w:val="24"/>
        </w:rPr>
        <w:t>муниципальной</w:t>
      </w:r>
      <w:r w:rsidRPr="000B3D95">
        <w:rPr>
          <w:rFonts w:ascii="Arial" w:hAnsi="Arial" w:cs="Arial"/>
          <w:snapToGrid w:val="0"/>
        </w:rPr>
        <w:t xml:space="preserve"> </w:t>
      </w:r>
      <w:r w:rsidRPr="000B3D95">
        <w:rPr>
          <w:rFonts w:ascii="Arial" w:hAnsi="Arial" w:cs="Arial"/>
          <w:snapToGrid w:val="0"/>
          <w:sz w:val="24"/>
          <w:szCs w:val="24"/>
        </w:rPr>
        <w:t>программы</w:t>
      </w: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 xml:space="preserve">МО "Краснодолинский сельсовет"                      </w:t>
      </w:r>
    </w:p>
    <w:p w:rsidR="000B3D95" w:rsidRPr="000B3D95" w:rsidRDefault="000B3D95" w:rsidP="000B3D95">
      <w:pPr>
        <w:shd w:val="clear" w:color="auto" w:fill="FFFFFF"/>
        <w:spacing w:after="0" w:line="240" w:lineRule="auto"/>
        <w:rPr>
          <w:rFonts w:ascii="Arial" w:hAnsi="Arial" w:cs="Arial"/>
          <w:color w:val="292D24"/>
          <w:sz w:val="24"/>
          <w:szCs w:val="24"/>
          <w:lang w:eastAsia="ru-RU"/>
        </w:rPr>
      </w:pPr>
      <w:r w:rsidRPr="000B3D95">
        <w:rPr>
          <w:rFonts w:ascii="Arial" w:hAnsi="Arial" w:cs="Arial"/>
          <w:sz w:val="24"/>
          <w:szCs w:val="24"/>
        </w:rPr>
        <w:t>Касторенского района Курской области"</w:t>
      </w:r>
      <w:r w:rsidRPr="000B3D95">
        <w:rPr>
          <w:rFonts w:ascii="Arial" w:hAnsi="Arial" w:cs="Arial"/>
          <w:bCs/>
          <w:sz w:val="24"/>
          <w:szCs w:val="24"/>
        </w:rPr>
        <w:t xml:space="preserve"> на </w:t>
      </w:r>
      <w:r w:rsidR="00BE0510">
        <w:rPr>
          <w:rFonts w:ascii="Arial" w:hAnsi="Arial" w:cs="Arial"/>
          <w:bCs/>
          <w:sz w:val="24"/>
          <w:szCs w:val="24"/>
        </w:rPr>
        <w:t>2020-2022</w:t>
      </w:r>
      <w:r w:rsidRPr="000B3D95">
        <w:rPr>
          <w:rFonts w:ascii="Arial" w:hAnsi="Arial" w:cs="Arial"/>
          <w:bCs/>
          <w:sz w:val="24"/>
          <w:szCs w:val="24"/>
        </w:rPr>
        <w:t xml:space="preserve">  года</w:t>
      </w:r>
      <w:r w:rsidRPr="000B3D95">
        <w:rPr>
          <w:rFonts w:ascii="Arial" w:hAnsi="Arial" w:cs="Arial"/>
          <w:color w:val="000000"/>
          <w:sz w:val="24"/>
          <w:szCs w:val="24"/>
        </w:rPr>
        <w:t xml:space="preserve">   согласно приложению № 1</w:t>
      </w:r>
    </w:p>
    <w:p w:rsidR="000B3D95" w:rsidRPr="000B3D95" w:rsidRDefault="000B3D95" w:rsidP="000B3D95">
      <w:pPr>
        <w:shd w:val="clear" w:color="auto" w:fill="FFFFFF"/>
        <w:spacing w:after="0" w:line="240" w:lineRule="auto"/>
        <w:rPr>
          <w:rFonts w:ascii="Arial" w:hAnsi="Arial" w:cs="Arial"/>
          <w:color w:val="292D24"/>
          <w:sz w:val="24"/>
          <w:szCs w:val="24"/>
          <w:lang w:eastAsia="ru-RU"/>
        </w:rPr>
      </w:pPr>
      <w:r w:rsidRPr="000B3D95">
        <w:rPr>
          <w:rFonts w:ascii="Arial" w:hAnsi="Arial" w:cs="Arial"/>
          <w:color w:val="000000"/>
          <w:sz w:val="24"/>
          <w:szCs w:val="24"/>
        </w:rPr>
        <w:t xml:space="preserve">    2 Главному бухгалтеру Администрации Краснодолинского сельсовета предусмотреть ассигнования на реализацию муниципальной программы МО«Краснодолинский сельсовет» Касторенского района Курской области ««</w:t>
      </w:r>
      <w:r w:rsidRPr="000B3D95">
        <w:rPr>
          <w:rFonts w:ascii="Arial" w:hAnsi="Arial" w:cs="Arial"/>
          <w:bCs/>
          <w:sz w:val="24"/>
          <w:szCs w:val="24"/>
        </w:rPr>
        <w:t xml:space="preserve">Об утверждении </w:t>
      </w:r>
      <w:r w:rsidRPr="000B3D95">
        <w:rPr>
          <w:rFonts w:ascii="Arial" w:hAnsi="Arial" w:cs="Arial"/>
          <w:snapToGrid w:val="0"/>
          <w:sz w:val="24"/>
          <w:szCs w:val="24"/>
        </w:rPr>
        <w:t xml:space="preserve">муниципальной программы </w:t>
      </w: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МО "Краснодолинский сельсовет" Касторенского района Курской области"</w:t>
      </w:r>
    </w:p>
    <w:p w:rsidR="000B3D95" w:rsidRPr="000B3D95" w:rsidRDefault="000B3D95" w:rsidP="000B3D95">
      <w:pPr>
        <w:shd w:val="clear" w:color="auto" w:fill="FFFFFF"/>
        <w:spacing w:line="240" w:lineRule="auto"/>
        <w:rPr>
          <w:rFonts w:ascii="Arial" w:hAnsi="Arial" w:cs="Arial"/>
          <w:color w:val="000000"/>
          <w:sz w:val="24"/>
          <w:szCs w:val="24"/>
        </w:rPr>
      </w:pPr>
      <w:r w:rsidRPr="000B3D95">
        <w:rPr>
          <w:rFonts w:ascii="Arial" w:hAnsi="Arial" w:cs="Arial"/>
          <w:bCs/>
          <w:sz w:val="24"/>
          <w:szCs w:val="24"/>
        </w:rPr>
        <w:t xml:space="preserve">на </w:t>
      </w:r>
      <w:r w:rsidR="00BE0510">
        <w:rPr>
          <w:rFonts w:ascii="Arial" w:hAnsi="Arial" w:cs="Arial"/>
          <w:bCs/>
          <w:sz w:val="24"/>
          <w:szCs w:val="24"/>
        </w:rPr>
        <w:t>2020-2022</w:t>
      </w:r>
      <w:r w:rsidRPr="000B3D95">
        <w:rPr>
          <w:rFonts w:ascii="Arial" w:hAnsi="Arial" w:cs="Arial"/>
          <w:bCs/>
          <w:sz w:val="24"/>
          <w:szCs w:val="24"/>
        </w:rPr>
        <w:t xml:space="preserve">  года</w:t>
      </w:r>
      <w:r w:rsidRPr="000B3D95">
        <w:rPr>
          <w:rFonts w:ascii="Arial" w:hAnsi="Arial" w:cs="Arial"/>
          <w:color w:val="000000"/>
          <w:sz w:val="24"/>
          <w:szCs w:val="24"/>
        </w:rPr>
        <w:t xml:space="preserve">   при формировании бюджета сельсовета.</w:t>
      </w:r>
    </w:p>
    <w:p w:rsidR="000B3D95" w:rsidRPr="000B3D95" w:rsidRDefault="000B3D95" w:rsidP="000B3D95">
      <w:pPr>
        <w:shd w:val="clear" w:color="auto" w:fill="FFFFFF"/>
        <w:spacing w:line="240" w:lineRule="auto"/>
        <w:rPr>
          <w:rFonts w:ascii="Arial" w:hAnsi="Arial" w:cs="Arial"/>
          <w:color w:val="000000"/>
          <w:sz w:val="24"/>
          <w:szCs w:val="24"/>
        </w:rPr>
      </w:pPr>
      <w:r w:rsidRPr="000B3D95">
        <w:rPr>
          <w:rFonts w:ascii="Arial" w:hAnsi="Arial" w:cs="Arial"/>
          <w:color w:val="000000"/>
          <w:sz w:val="24"/>
          <w:szCs w:val="24"/>
        </w:rPr>
        <w:t xml:space="preserve">    3.Установить, что в ходе реализации муниципальной программы мероприятия и объемы финансирования подлежат корректировке с учетом возможностей средств бюджета сельсовета.</w:t>
      </w:r>
    </w:p>
    <w:p w:rsidR="000B3D95" w:rsidRPr="000B3D95" w:rsidRDefault="000B3D95" w:rsidP="000B3D95">
      <w:pPr>
        <w:shd w:val="clear" w:color="auto" w:fill="FFFFFF"/>
        <w:spacing w:after="0" w:line="240" w:lineRule="auto"/>
        <w:rPr>
          <w:rFonts w:ascii="Arial" w:hAnsi="Arial" w:cs="Arial"/>
          <w:color w:val="292D24"/>
          <w:sz w:val="24"/>
          <w:szCs w:val="24"/>
          <w:lang w:eastAsia="ru-RU"/>
        </w:rPr>
      </w:pPr>
      <w:r w:rsidRPr="000B3D95">
        <w:rPr>
          <w:rFonts w:ascii="Arial" w:hAnsi="Arial" w:cs="Arial"/>
          <w:color w:val="000000"/>
          <w:sz w:val="24"/>
          <w:szCs w:val="24"/>
        </w:rPr>
        <w:t xml:space="preserve">   4.Считать утратившим силу постановление администрации Краснодолинского сельсовета от 0</w:t>
      </w:r>
      <w:r w:rsidR="00BE0510">
        <w:rPr>
          <w:rFonts w:ascii="Arial" w:hAnsi="Arial" w:cs="Arial"/>
          <w:color w:val="000000"/>
          <w:sz w:val="24"/>
          <w:szCs w:val="24"/>
        </w:rPr>
        <w:t>1</w:t>
      </w:r>
      <w:r w:rsidRPr="000B3D95">
        <w:rPr>
          <w:rFonts w:ascii="Arial" w:hAnsi="Arial" w:cs="Arial"/>
          <w:color w:val="000000"/>
          <w:sz w:val="24"/>
          <w:szCs w:val="24"/>
        </w:rPr>
        <w:t>.11.201</w:t>
      </w:r>
      <w:r w:rsidR="00BE0510">
        <w:rPr>
          <w:rFonts w:ascii="Arial" w:hAnsi="Arial" w:cs="Arial"/>
          <w:color w:val="000000"/>
          <w:sz w:val="24"/>
          <w:szCs w:val="24"/>
        </w:rPr>
        <w:t xml:space="preserve">8 </w:t>
      </w:r>
      <w:r w:rsidRPr="000B3D95">
        <w:rPr>
          <w:rFonts w:ascii="Arial" w:hAnsi="Arial" w:cs="Arial"/>
          <w:color w:val="000000"/>
          <w:sz w:val="24"/>
          <w:szCs w:val="24"/>
        </w:rPr>
        <w:t xml:space="preserve">г. № </w:t>
      </w:r>
      <w:r w:rsidR="00BE0510">
        <w:rPr>
          <w:rFonts w:ascii="Arial" w:hAnsi="Arial" w:cs="Arial"/>
          <w:color w:val="000000"/>
          <w:sz w:val="24"/>
          <w:szCs w:val="24"/>
        </w:rPr>
        <w:t xml:space="preserve">99 </w:t>
      </w:r>
      <w:r w:rsidRPr="000B3D95">
        <w:rPr>
          <w:rFonts w:ascii="Arial" w:hAnsi="Arial" w:cs="Arial"/>
          <w:color w:val="000000"/>
          <w:sz w:val="24"/>
          <w:szCs w:val="24"/>
        </w:rPr>
        <w:t>«</w:t>
      </w:r>
      <w:r w:rsidRPr="000B3D95">
        <w:rPr>
          <w:rFonts w:ascii="Arial" w:hAnsi="Arial" w:cs="Arial"/>
          <w:bCs/>
          <w:sz w:val="24"/>
          <w:szCs w:val="24"/>
        </w:rPr>
        <w:t xml:space="preserve">Об утверждении </w:t>
      </w:r>
      <w:r w:rsidRPr="000B3D95">
        <w:rPr>
          <w:rFonts w:ascii="Arial" w:hAnsi="Arial" w:cs="Arial"/>
          <w:snapToGrid w:val="0"/>
          <w:sz w:val="24"/>
          <w:szCs w:val="24"/>
        </w:rPr>
        <w:t>муниципальной</w:t>
      </w:r>
      <w:r w:rsidRPr="000B3D95">
        <w:rPr>
          <w:rFonts w:ascii="Arial" w:hAnsi="Arial" w:cs="Arial"/>
          <w:color w:val="000000"/>
          <w:sz w:val="24"/>
          <w:szCs w:val="24"/>
        </w:rPr>
        <w:t xml:space="preserve"> </w:t>
      </w:r>
      <w:r w:rsidRPr="000B3D95">
        <w:rPr>
          <w:rFonts w:ascii="Arial" w:hAnsi="Arial" w:cs="Arial"/>
          <w:snapToGrid w:val="0"/>
          <w:sz w:val="24"/>
          <w:szCs w:val="24"/>
        </w:rPr>
        <w:t xml:space="preserve">программы </w:t>
      </w: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МО "Краснодолинский сельсовет" Касторенского района Курской области"</w:t>
      </w:r>
      <w:r w:rsidRPr="000B3D95">
        <w:rPr>
          <w:rFonts w:ascii="Arial" w:hAnsi="Arial" w:cs="Arial"/>
          <w:color w:val="000000"/>
          <w:sz w:val="24"/>
          <w:szCs w:val="24"/>
        </w:rPr>
        <w:t>с 01.01.20</w:t>
      </w:r>
      <w:r w:rsidR="00BE0510">
        <w:rPr>
          <w:rFonts w:ascii="Arial" w:hAnsi="Arial" w:cs="Arial"/>
          <w:color w:val="000000"/>
          <w:sz w:val="24"/>
          <w:szCs w:val="24"/>
        </w:rPr>
        <w:t>20</w:t>
      </w:r>
      <w:r w:rsidRPr="000B3D95">
        <w:rPr>
          <w:rFonts w:ascii="Arial" w:hAnsi="Arial" w:cs="Arial"/>
          <w:color w:val="000000"/>
          <w:sz w:val="24"/>
          <w:szCs w:val="24"/>
        </w:rPr>
        <w:t>г.</w:t>
      </w:r>
    </w:p>
    <w:p w:rsidR="000B3D95" w:rsidRPr="000B3D95" w:rsidRDefault="000B3D95" w:rsidP="000B3D95">
      <w:pPr>
        <w:shd w:val="clear" w:color="auto" w:fill="FFFFFF"/>
        <w:spacing w:line="240" w:lineRule="auto"/>
        <w:rPr>
          <w:rFonts w:ascii="Arial" w:hAnsi="Arial" w:cs="Arial"/>
          <w:color w:val="000000"/>
          <w:sz w:val="24"/>
          <w:szCs w:val="24"/>
        </w:rPr>
      </w:pPr>
      <w:r w:rsidRPr="000B3D95">
        <w:rPr>
          <w:rFonts w:ascii="Arial" w:hAnsi="Arial" w:cs="Arial"/>
          <w:color w:val="000000"/>
          <w:sz w:val="24"/>
          <w:szCs w:val="24"/>
        </w:rPr>
        <w:t xml:space="preserve">   5 Настоящее постановление вступает в силу с 01.01.20</w:t>
      </w:r>
      <w:r w:rsidR="00BE0510">
        <w:rPr>
          <w:rFonts w:ascii="Arial" w:hAnsi="Arial" w:cs="Arial"/>
          <w:color w:val="000000"/>
          <w:sz w:val="24"/>
          <w:szCs w:val="24"/>
        </w:rPr>
        <w:t>20</w:t>
      </w:r>
      <w:r w:rsidRPr="000B3D95">
        <w:rPr>
          <w:rFonts w:ascii="Arial" w:hAnsi="Arial" w:cs="Arial"/>
          <w:color w:val="000000"/>
          <w:sz w:val="24"/>
          <w:szCs w:val="24"/>
        </w:rPr>
        <w:t xml:space="preserve"> года, подлежит обнародованию на информационных стендах и размещению на сайте Администрации Краснодолинского сельсовета.</w:t>
      </w:r>
    </w:p>
    <w:p w:rsidR="000B3D95" w:rsidRPr="000B3D95" w:rsidRDefault="000B3D95" w:rsidP="000B3D95">
      <w:pPr>
        <w:shd w:val="clear" w:color="auto" w:fill="FFFFFF"/>
        <w:spacing w:line="240" w:lineRule="auto"/>
        <w:rPr>
          <w:rFonts w:ascii="Arial" w:hAnsi="Arial" w:cs="Arial"/>
          <w:color w:val="000000"/>
          <w:sz w:val="24"/>
          <w:szCs w:val="24"/>
        </w:rPr>
      </w:pPr>
      <w:r w:rsidRPr="000B3D95">
        <w:rPr>
          <w:rFonts w:ascii="Arial" w:hAnsi="Arial" w:cs="Arial"/>
          <w:color w:val="000000"/>
          <w:sz w:val="24"/>
          <w:szCs w:val="24"/>
        </w:rPr>
        <w:t xml:space="preserve">   6 Контроль за выполнением постановления оставляю за собой.</w:t>
      </w:r>
    </w:p>
    <w:p w:rsidR="000B3D95" w:rsidRPr="000B3D95" w:rsidRDefault="000B3D95" w:rsidP="009D553D">
      <w:pPr>
        <w:shd w:val="clear" w:color="auto" w:fill="FFFFFF"/>
        <w:spacing w:after="0" w:line="240" w:lineRule="auto"/>
        <w:rPr>
          <w:rFonts w:ascii="Arial" w:hAnsi="Arial" w:cs="Arial"/>
          <w:color w:val="292D24"/>
          <w:sz w:val="24"/>
          <w:szCs w:val="24"/>
          <w:lang w:eastAsia="ru-RU"/>
        </w:rPr>
      </w:pPr>
    </w:p>
    <w:p w:rsidR="004372DA" w:rsidRPr="000B3D95" w:rsidRDefault="004372DA" w:rsidP="009D553D">
      <w:pPr>
        <w:shd w:val="clear" w:color="auto" w:fill="FFFFFF"/>
        <w:spacing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t xml:space="preserve">Глава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w:t>
      </w:r>
    </w:p>
    <w:p w:rsidR="004372DA" w:rsidRPr="000B3D95" w:rsidRDefault="004372DA" w:rsidP="009D553D">
      <w:pPr>
        <w:shd w:val="clear" w:color="auto" w:fill="FFFFFF"/>
        <w:spacing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t xml:space="preserve">Касторенского района                                                                   </w:t>
      </w:r>
      <w:r w:rsidR="00330BF8" w:rsidRPr="000B3D95">
        <w:rPr>
          <w:rFonts w:ascii="Arial" w:hAnsi="Arial" w:cs="Arial"/>
          <w:color w:val="292D24"/>
          <w:sz w:val="24"/>
          <w:szCs w:val="24"/>
          <w:lang w:eastAsia="ru-RU"/>
        </w:rPr>
        <w:t xml:space="preserve">                       В.В. Бобровников</w:t>
      </w: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lastRenderedPageBreak/>
        <w:t> </w:t>
      </w: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t> </w:t>
      </w: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t> </w:t>
      </w: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t> </w:t>
      </w:r>
    </w:p>
    <w:p w:rsidR="005F3619" w:rsidRPr="000B3D95" w:rsidRDefault="005F3619" w:rsidP="009D553D">
      <w:pPr>
        <w:shd w:val="clear" w:color="auto" w:fill="FFFFFF"/>
        <w:spacing w:before="195" w:after="0" w:line="240" w:lineRule="auto"/>
        <w:rPr>
          <w:rFonts w:ascii="Arial" w:hAnsi="Arial" w:cs="Arial"/>
          <w:color w:val="292D24"/>
          <w:sz w:val="24"/>
          <w:szCs w:val="24"/>
          <w:lang w:eastAsia="ru-RU"/>
        </w:rPr>
      </w:pPr>
    </w:p>
    <w:p w:rsidR="005F3619" w:rsidRPr="000B3D95" w:rsidRDefault="005F3619" w:rsidP="009D553D">
      <w:pPr>
        <w:shd w:val="clear" w:color="auto" w:fill="FFFFFF"/>
        <w:spacing w:before="195" w:after="0" w:line="240" w:lineRule="auto"/>
        <w:rPr>
          <w:rFonts w:ascii="Arial" w:hAnsi="Arial" w:cs="Arial"/>
          <w:color w:val="292D24"/>
          <w:sz w:val="24"/>
          <w:szCs w:val="24"/>
          <w:lang w:eastAsia="ru-RU"/>
        </w:rPr>
      </w:pPr>
    </w:p>
    <w:p w:rsidR="005F3619" w:rsidRPr="000B3D95" w:rsidRDefault="005F3619" w:rsidP="009D553D">
      <w:pPr>
        <w:shd w:val="clear" w:color="auto" w:fill="FFFFFF"/>
        <w:spacing w:before="195" w:after="0" w:line="240" w:lineRule="auto"/>
        <w:rPr>
          <w:rFonts w:ascii="Arial" w:hAnsi="Arial" w:cs="Arial"/>
          <w:color w:val="292D24"/>
          <w:sz w:val="24"/>
          <w:szCs w:val="24"/>
          <w:lang w:eastAsia="ru-RU"/>
        </w:rPr>
      </w:pPr>
    </w:p>
    <w:p w:rsidR="005F3619" w:rsidRPr="000B3D95" w:rsidRDefault="005F3619" w:rsidP="009D553D">
      <w:pPr>
        <w:shd w:val="clear" w:color="auto" w:fill="FFFFFF"/>
        <w:spacing w:before="195" w:after="0" w:line="240" w:lineRule="auto"/>
        <w:rPr>
          <w:rFonts w:ascii="Arial" w:hAnsi="Arial" w:cs="Arial"/>
          <w:color w:val="292D24"/>
          <w:sz w:val="24"/>
          <w:szCs w:val="24"/>
          <w:lang w:eastAsia="ru-RU"/>
        </w:rPr>
      </w:pPr>
    </w:p>
    <w:p w:rsidR="005F3619" w:rsidRPr="000B3D95" w:rsidRDefault="005F3619"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F46806">
      <w:pPr>
        <w:shd w:val="clear" w:color="auto" w:fill="FFFFFF"/>
        <w:spacing w:after="0" w:line="240" w:lineRule="auto"/>
        <w:rPr>
          <w:rFonts w:ascii="Arial" w:hAnsi="Arial" w:cs="Arial"/>
          <w:bCs/>
          <w:color w:val="292D24"/>
          <w:sz w:val="24"/>
          <w:szCs w:val="24"/>
          <w:lang w:eastAsia="ru-RU"/>
        </w:rPr>
      </w:pPr>
    </w:p>
    <w:p w:rsidR="004372DA" w:rsidRPr="000B3D95" w:rsidRDefault="004372DA" w:rsidP="009D553D">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Приложение к постановлению                                                                                                            Администрации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w:t>
      </w:r>
    </w:p>
    <w:p w:rsidR="004372DA" w:rsidRPr="000B3D95" w:rsidRDefault="00243980" w:rsidP="009D553D">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от </w:t>
      </w:r>
      <w:r w:rsidR="00330BF8" w:rsidRPr="000B3D95">
        <w:rPr>
          <w:rFonts w:ascii="Arial" w:hAnsi="Arial" w:cs="Arial"/>
          <w:color w:val="292D24"/>
          <w:sz w:val="24"/>
          <w:szCs w:val="24"/>
          <w:lang w:eastAsia="ru-RU"/>
        </w:rPr>
        <w:t>0</w:t>
      </w:r>
      <w:r w:rsidR="00BE0510">
        <w:rPr>
          <w:rFonts w:ascii="Arial" w:hAnsi="Arial" w:cs="Arial"/>
          <w:color w:val="292D24"/>
          <w:sz w:val="24"/>
          <w:szCs w:val="24"/>
          <w:lang w:eastAsia="ru-RU"/>
        </w:rPr>
        <w:t>5</w:t>
      </w:r>
      <w:r w:rsidR="00330BF8" w:rsidRPr="000B3D95">
        <w:rPr>
          <w:rFonts w:ascii="Arial" w:hAnsi="Arial" w:cs="Arial"/>
          <w:color w:val="292D24"/>
          <w:sz w:val="24"/>
          <w:szCs w:val="24"/>
          <w:lang w:eastAsia="ru-RU"/>
        </w:rPr>
        <w:t>.11.201</w:t>
      </w:r>
      <w:r w:rsidR="00BE0510">
        <w:rPr>
          <w:rFonts w:ascii="Arial" w:hAnsi="Arial" w:cs="Arial"/>
          <w:color w:val="292D24"/>
          <w:sz w:val="24"/>
          <w:szCs w:val="24"/>
          <w:lang w:eastAsia="ru-RU"/>
        </w:rPr>
        <w:t>9</w:t>
      </w:r>
      <w:r w:rsidR="00330BF8"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w:t>
      </w:r>
      <w:r w:rsidR="00330BF8" w:rsidRPr="000B3D95">
        <w:rPr>
          <w:rFonts w:ascii="Arial" w:hAnsi="Arial" w:cs="Arial"/>
          <w:color w:val="292D24"/>
          <w:sz w:val="24"/>
          <w:szCs w:val="24"/>
          <w:lang w:eastAsia="ru-RU"/>
        </w:rPr>
        <w:t xml:space="preserve"> </w:t>
      </w:r>
      <w:r w:rsidR="00BE0510">
        <w:rPr>
          <w:rFonts w:ascii="Arial" w:hAnsi="Arial" w:cs="Arial"/>
          <w:color w:val="292D24"/>
          <w:sz w:val="24"/>
          <w:szCs w:val="24"/>
          <w:lang w:eastAsia="ru-RU"/>
        </w:rPr>
        <w:t>69</w:t>
      </w:r>
      <w:r w:rsidRPr="000B3D95">
        <w:rPr>
          <w:rFonts w:ascii="Arial" w:hAnsi="Arial" w:cs="Arial"/>
          <w:color w:val="292D24"/>
          <w:sz w:val="24"/>
          <w:szCs w:val="24"/>
          <w:lang w:eastAsia="ru-RU"/>
        </w:rPr>
        <w:t xml:space="preserve"> </w:t>
      </w:r>
    </w:p>
    <w:p w:rsidR="004372DA" w:rsidRPr="000B3D95" w:rsidRDefault="004372DA" w:rsidP="009D553D">
      <w:pPr>
        <w:shd w:val="clear" w:color="auto" w:fill="FFFFFF"/>
        <w:spacing w:after="0" w:line="240" w:lineRule="auto"/>
        <w:jc w:val="right"/>
        <w:rPr>
          <w:rFonts w:ascii="Arial" w:hAnsi="Arial" w:cs="Arial"/>
          <w:color w:val="292D24"/>
          <w:sz w:val="24"/>
          <w:szCs w:val="24"/>
          <w:lang w:eastAsia="ru-RU"/>
        </w:rPr>
      </w:pPr>
    </w:p>
    <w:p w:rsidR="004372DA" w:rsidRPr="000B3D95" w:rsidRDefault="004372DA" w:rsidP="009D553D">
      <w:pPr>
        <w:shd w:val="clear" w:color="auto" w:fill="FFFFFF"/>
        <w:spacing w:after="0" w:line="240" w:lineRule="auto"/>
        <w:rPr>
          <w:rFonts w:ascii="Arial" w:hAnsi="Arial" w:cs="Arial"/>
          <w:bCs/>
          <w:color w:val="292D24"/>
          <w:sz w:val="24"/>
          <w:szCs w:val="24"/>
          <w:lang w:eastAsia="ru-RU"/>
        </w:rPr>
      </w:pPr>
    </w:p>
    <w:p w:rsidR="004372DA" w:rsidRPr="000B3D95" w:rsidRDefault="004372DA" w:rsidP="009D553D">
      <w:pPr>
        <w:shd w:val="clear" w:color="auto" w:fill="FFFFFF"/>
        <w:spacing w:after="0" w:line="240" w:lineRule="auto"/>
        <w:jc w:val="center"/>
        <w:rPr>
          <w:rFonts w:ascii="Arial" w:hAnsi="Arial" w:cs="Arial"/>
          <w:color w:val="292D24"/>
          <w:sz w:val="24"/>
          <w:szCs w:val="24"/>
          <w:lang w:eastAsia="ru-RU"/>
        </w:rPr>
      </w:pPr>
      <w:r w:rsidRPr="000B3D95">
        <w:rPr>
          <w:rFonts w:ascii="Arial" w:hAnsi="Arial" w:cs="Arial"/>
          <w:bCs/>
          <w:color w:val="292D24"/>
          <w:sz w:val="24"/>
          <w:szCs w:val="24"/>
          <w:lang w:eastAsia="ru-RU"/>
        </w:rPr>
        <w:t xml:space="preserve">МУНИЦИПАЛЬНАЯ ПРОГРАММА «ЭНЕРГОСБЕРЕЖЕНИЕ И ПОВЫШЕНИЕ ЭНЕРГЕТИЧЕСКОЙ ЭФФЕКТИВНОСТИ  В </w:t>
      </w:r>
      <w:r w:rsidRPr="000B3D95">
        <w:rPr>
          <w:rFonts w:ascii="Arial" w:hAnsi="Arial" w:cs="Arial"/>
          <w:bCs/>
          <w:sz w:val="24"/>
          <w:szCs w:val="24"/>
        </w:rPr>
        <w:t>МО "</w:t>
      </w:r>
      <w:r w:rsidR="00330BF8" w:rsidRPr="000B3D95">
        <w:rPr>
          <w:rFonts w:ascii="Arial" w:hAnsi="Arial" w:cs="Arial"/>
          <w:bCs/>
          <w:sz w:val="24"/>
          <w:szCs w:val="24"/>
        </w:rPr>
        <w:t>КРАСНОДОЛИНСКИЙ</w:t>
      </w:r>
      <w:r w:rsidRPr="000B3D95">
        <w:rPr>
          <w:rFonts w:ascii="Arial" w:hAnsi="Arial" w:cs="Arial"/>
          <w:bCs/>
          <w:sz w:val="24"/>
          <w:szCs w:val="24"/>
        </w:rPr>
        <w:t xml:space="preserve"> СЕЛЬСОВЕТ" КАСТОРЕНСКОГО РАЙОНА КУРСКОЙ ОБЛАСТИ»</w:t>
      </w:r>
    </w:p>
    <w:p w:rsidR="004372DA" w:rsidRPr="000B3D95" w:rsidRDefault="004372DA" w:rsidP="009D553D">
      <w:pPr>
        <w:shd w:val="clear" w:color="auto" w:fill="FFFFFF"/>
        <w:spacing w:after="0" w:line="240" w:lineRule="auto"/>
        <w:jc w:val="center"/>
        <w:rPr>
          <w:rFonts w:ascii="Arial" w:hAnsi="Arial" w:cs="Arial"/>
          <w:bCs/>
          <w:color w:val="292D24"/>
          <w:sz w:val="24"/>
          <w:szCs w:val="24"/>
          <w:lang w:eastAsia="ru-RU"/>
        </w:rPr>
      </w:pPr>
    </w:p>
    <w:p w:rsidR="004372DA" w:rsidRPr="000B3D95" w:rsidRDefault="004372DA" w:rsidP="009D553D">
      <w:pPr>
        <w:shd w:val="clear" w:color="auto" w:fill="FFFFFF"/>
        <w:spacing w:after="0" w:line="240" w:lineRule="auto"/>
        <w:jc w:val="center"/>
        <w:rPr>
          <w:rFonts w:ascii="Arial" w:hAnsi="Arial" w:cs="Arial"/>
          <w:color w:val="292D24"/>
          <w:sz w:val="24"/>
          <w:szCs w:val="24"/>
          <w:lang w:eastAsia="ru-RU"/>
        </w:rPr>
      </w:pPr>
      <w:r w:rsidRPr="000B3D95">
        <w:rPr>
          <w:rFonts w:ascii="Arial" w:hAnsi="Arial" w:cs="Arial"/>
          <w:bCs/>
          <w:color w:val="292D24"/>
          <w:sz w:val="24"/>
          <w:szCs w:val="24"/>
          <w:lang w:eastAsia="ru-RU"/>
        </w:rPr>
        <w:t xml:space="preserve">ПАСПОРТМУНИЦИПАЛЬНОЙ ПРОГРАММЫ «ЭНЕРГОСБЕРЕЖЕНИЕ И ПОВЫШЕНИЕ ЭНЕРГЕТИЧЕСКОЙ ЭФФЕКТИВНОСТИ В </w:t>
      </w:r>
      <w:r w:rsidRPr="000B3D95">
        <w:rPr>
          <w:rFonts w:ascii="Arial" w:hAnsi="Arial" w:cs="Arial"/>
          <w:bCs/>
          <w:sz w:val="24"/>
          <w:szCs w:val="24"/>
        </w:rPr>
        <w:t>МО "</w:t>
      </w:r>
      <w:r w:rsidR="00330BF8" w:rsidRPr="000B3D95">
        <w:rPr>
          <w:rFonts w:ascii="Arial" w:hAnsi="Arial" w:cs="Arial"/>
          <w:bCs/>
          <w:sz w:val="24"/>
          <w:szCs w:val="24"/>
        </w:rPr>
        <w:t>КРАСНОДОЛИНСКИЙ</w:t>
      </w:r>
      <w:r w:rsidRPr="000B3D95">
        <w:rPr>
          <w:rFonts w:ascii="Arial" w:hAnsi="Arial" w:cs="Arial"/>
          <w:bCs/>
          <w:sz w:val="24"/>
          <w:szCs w:val="24"/>
        </w:rPr>
        <w:t xml:space="preserve"> СЕЛЬСОВЕТ" КАСТОРЕНСКОГО РАЙОНА КУРСКОЙ ОБЛАСТИ»</w:t>
      </w:r>
    </w:p>
    <w:p w:rsidR="004372DA" w:rsidRPr="000B3D95" w:rsidRDefault="004372DA" w:rsidP="009D553D">
      <w:pPr>
        <w:shd w:val="clear" w:color="auto" w:fill="FFFFFF"/>
        <w:spacing w:after="0" w:line="240" w:lineRule="auto"/>
        <w:jc w:val="center"/>
        <w:rPr>
          <w:rFonts w:ascii="Arial" w:hAnsi="Arial" w:cs="Arial"/>
          <w:color w:val="292D24"/>
          <w:sz w:val="24"/>
          <w:szCs w:val="24"/>
          <w:lang w:eastAsia="ru-RU"/>
        </w:rPr>
      </w:pPr>
      <w:r w:rsidRPr="000B3D95">
        <w:rPr>
          <w:rFonts w:ascii="Arial" w:hAnsi="Arial" w:cs="Arial"/>
          <w:bCs/>
          <w:color w:val="292D24"/>
          <w:sz w:val="24"/>
          <w:szCs w:val="24"/>
          <w:lang w:eastAsia="ru-RU"/>
        </w:rPr>
        <w:t> </w:t>
      </w:r>
    </w:p>
    <w:tbl>
      <w:tblPr>
        <w:tblW w:w="101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78"/>
        <w:gridCol w:w="7047"/>
      </w:tblGrid>
      <w:tr w:rsidR="004372DA" w:rsidRPr="000B3D95">
        <w:trPr>
          <w:jc w:val="center"/>
        </w:trPr>
        <w:tc>
          <w:tcPr>
            <w:tcW w:w="3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Ответственный исполнитель программы</w:t>
            </w:r>
          </w:p>
        </w:tc>
        <w:tc>
          <w:tcPr>
            <w:tcW w:w="70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 xml:space="preserve">Администрация </w:t>
            </w:r>
            <w:r w:rsidR="00330BF8" w:rsidRPr="000B3D95">
              <w:rPr>
                <w:rFonts w:ascii="Arial" w:hAnsi="Arial" w:cs="Arial"/>
                <w:sz w:val="24"/>
                <w:szCs w:val="24"/>
                <w:lang w:eastAsia="ru-RU"/>
              </w:rPr>
              <w:t>Краснодолинского</w:t>
            </w:r>
            <w:r w:rsidRPr="000B3D95">
              <w:rPr>
                <w:rFonts w:ascii="Arial" w:hAnsi="Arial" w:cs="Arial"/>
                <w:sz w:val="24"/>
                <w:szCs w:val="24"/>
                <w:lang w:eastAsia="ru-RU"/>
              </w:rPr>
              <w:t xml:space="preserve"> сельсовета Касторенского района Курской области</w:t>
            </w:r>
          </w:p>
        </w:tc>
      </w:tr>
      <w:tr w:rsidR="004372DA" w:rsidRPr="000B3D95">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Соисполнители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отсутствуют</w:t>
            </w:r>
          </w:p>
        </w:tc>
      </w:tr>
      <w:tr w:rsidR="004372DA" w:rsidRPr="000B3D95">
        <w:trPr>
          <w:trHeight w:val="567"/>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Участники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отсутствуют</w:t>
            </w:r>
          </w:p>
        </w:tc>
      </w:tr>
      <w:tr w:rsidR="004372DA" w:rsidRPr="000B3D95">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Подпрограммы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rPr>
              <w:t>«Энергосбережение в МО «</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 Касторенского района Курской области» муниципальной </w:t>
            </w:r>
            <w:hyperlink r:id="rId4" w:history="1">
              <w:r w:rsidRPr="000B3D95">
                <w:rPr>
                  <w:rFonts w:ascii="Arial" w:hAnsi="Arial" w:cs="Arial"/>
                  <w:sz w:val="24"/>
                  <w:szCs w:val="24"/>
                </w:rPr>
                <w:t>программы</w:t>
              </w:r>
            </w:hyperlink>
            <w:r w:rsidRPr="000B3D95">
              <w:rPr>
                <w:rFonts w:ascii="Arial" w:hAnsi="Arial" w:cs="Arial"/>
                <w:sz w:val="24"/>
                <w:szCs w:val="24"/>
              </w:rPr>
              <w:t xml:space="preserve"> «Энергосбережение и повышение энергетической эффективности в МО «</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 Касторенского района Курской области»</w:t>
            </w:r>
          </w:p>
        </w:tc>
      </w:tr>
      <w:tr w:rsidR="004372DA" w:rsidRPr="000B3D95">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Программно-целевые инструменты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отсутствуют</w:t>
            </w:r>
          </w:p>
        </w:tc>
      </w:tr>
      <w:tr w:rsidR="004372DA" w:rsidRPr="000B3D95">
        <w:trPr>
          <w:trHeight w:val="884"/>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Сроки реализации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243980" w:rsidP="007F4577">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 xml:space="preserve"> </w:t>
            </w:r>
            <w:r w:rsidR="00BE0510">
              <w:rPr>
                <w:rFonts w:ascii="Arial" w:hAnsi="Arial" w:cs="Arial"/>
                <w:sz w:val="24"/>
                <w:szCs w:val="24"/>
                <w:lang w:eastAsia="ru-RU"/>
              </w:rPr>
              <w:t>2020-2022</w:t>
            </w:r>
            <w:r w:rsidR="004372DA" w:rsidRPr="000B3D95">
              <w:rPr>
                <w:rFonts w:ascii="Arial" w:hAnsi="Arial" w:cs="Arial"/>
                <w:sz w:val="24"/>
                <w:szCs w:val="24"/>
                <w:lang w:eastAsia="ru-RU"/>
              </w:rPr>
              <w:t xml:space="preserve"> год</w:t>
            </w:r>
            <w:r w:rsidRPr="000B3D95">
              <w:rPr>
                <w:rFonts w:ascii="Arial" w:hAnsi="Arial" w:cs="Arial"/>
                <w:sz w:val="24"/>
                <w:szCs w:val="24"/>
                <w:lang w:eastAsia="ru-RU"/>
              </w:rPr>
              <w:t>а</w:t>
            </w:r>
          </w:p>
        </w:tc>
      </w:tr>
      <w:tr w:rsidR="004372DA" w:rsidRPr="000B3D95">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Цели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 xml:space="preserve">достижение заданных темпов повышения энергетической эффективности при  передаче и потреблении энергетических ресурсов в </w:t>
            </w:r>
            <w:r w:rsidR="00330BF8" w:rsidRPr="000B3D95">
              <w:rPr>
                <w:rFonts w:ascii="Arial" w:hAnsi="Arial" w:cs="Arial"/>
                <w:sz w:val="24"/>
                <w:szCs w:val="24"/>
                <w:lang w:eastAsia="ru-RU"/>
              </w:rPr>
              <w:t>Краснодолинском</w:t>
            </w:r>
            <w:r w:rsidRPr="000B3D95">
              <w:rPr>
                <w:rFonts w:ascii="Arial" w:hAnsi="Arial" w:cs="Arial"/>
                <w:sz w:val="24"/>
                <w:szCs w:val="24"/>
                <w:lang w:eastAsia="ru-RU"/>
              </w:rPr>
              <w:t xml:space="preserve">  сельсовете  Касторенского района Курской области и улучшение качества жизни.</w:t>
            </w:r>
          </w:p>
        </w:tc>
      </w:tr>
      <w:tr w:rsidR="004372DA" w:rsidRPr="000B3D95">
        <w:trPr>
          <w:trHeight w:val="689"/>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lastRenderedPageBreak/>
              <w:t>Задачи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-анализ всех получаемых, транспортируемых и потребляемых энергоресурсов;</w:t>
            </w:r>
          </w:p>
          <w:p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 -создание экономических, преимущественно рыночных, механизмов энергосберегающей деятельности;</w:t>
            </w:r>
          </w:p>
          <w:p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-нормирование энергопотребления в бюджетной сфере,  уличном освещении;</w:t>
            </w:r>
          </w:p>
          <w:p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p>
          <w:p w:rsidR="004372DA" w:rsidRPr="000B3D95" w:rsidRDefault="004372DA" w:rsidP="009D553D">
            <w:pPr>
              <w:shd w:val="clear" w:color="auto" w:fill="FFFFFF"/>
              <w:spacing w:after="0" w:line="341" w:lineRule="atLeast"/>
              <w:rPr>
                <w:rFonts w:ascii="Arial" w:hAnsi="Arial" w:cs="Arial"/>
                <w:sz w:val="24"/>
                <w:szCs w:val="24"/>
                <w:lang w:eastAsia="ru-RU"/>
              </w:rPr>
            </w:pPr>
            <w:r w:rsidRPr="000B3D95">
              <w:rPr>
                <w:rFonts w:ascii="Arial" w:hAnsi="Arial" w:cs="Arial"/>
                <w:sz w:val="24"/>
                <w:szCs w:val="24"/>
                <w:lang w:eastAsia="ru-RU"/>
              </w:rPr>
              <w:t xml:space="preserve">-проведение необходимых мероприятий по энергосбережению и повышению энергетической эффективности муниципальных учреждений </w:t>
            </w:r>
            <w:r w:rsidR="00330BF8" w:rsidRPr="000B3D95">
              <w:rPr>
                <w:rFonts w:ascii="Arial" w:hAnsi="Arial" w:cs="Arial"/>
                <w:sz w:val="24"/>
                <w:szCs w:val="24"/>
                <w:lang w:eastAsia="ru-RU"/>
              </w:rPr>
              <w:t>Краснодолинского</w:t>
            </w:r>
            <w:r w:rsidRPr="000B3D95">
              <w:rPr>
                <w:rFonts w:ascii="Arial" w:hAnsi="Arial" w:cs="Arial"/>
                <w:sz w:val="24"/>
                <w:szCs w:val="24"/>
                <w:lang w:eastAsia="ru-RU"/>
              </w:rPr>
              <w:t>  сельсовета Касторенского  района Курской области; учет и контроль всех получаемых, производимых, транспортируемых и потребляемых энергоресурсов</w:t>
            </w:r>
          </w:p>
          <w:p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-широкая пропаганда энергосбережения;</w:t>
            </w:r>
          </w:p>
        </w:tc>
      </w:tr>
      <w:tr w:rsidR="004372DA" w:rsidRPr="000B3D95">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Перечень мероприятий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-энергосбережение и повышение энергетической эффективности в бюджетной сфере;</w:t>
            </w:r>
          </w:p>
          <w:p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 энергосбережение и повышение энергетической эффективности в уличном освещении;</w:t>
            </w:r>
          </w:p>
          <w:p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-обеспечение учета производимых и потребляемых энергетических ресурсов;</w:t>
            </w:r>
          </w:p>
        </w:tc>
      </w:tr>
      <w:tr w:rsidR="004372DA" w:rsidRPr="000B3D95">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Показатели и индикаторы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-снизить количество потребляемых энергоресурсов в бюджетной сфере;</w:t>
            </w:r>
          </w:p>
          <w:p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Снизить количество потребляемых энергоресурсов по уличному освещению</w:t>
            </w:r>
          </w:p>
        </w:tc>
      </w:tr>
      <w:tr w:rsidR="004372DA" w:rsidRPr="000B3D95">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Объем бюджетных ассигнований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9461B3">
            <w:pPr>
              <w:shd w:val="clear" w:color="auto" w:fill="FFFFFF"/>
              <w:spacing w:after="0" w:line="240" w:lineRule="auto"/>
              <w:rPr>
                <w:rFonts w:ascii="Arial" w:hAnsi="Arial" w:cs="Arial"/>
                <w:sz w:val="24"/>
                <w:szCs w:val="24"/>
                <w:lang w:eastAsia="ru-RU"/>
              </w:rPr>
            </w:pPr>
            <w:r w:rsidRPr="000B3D95">
              <w:rPr>
                <w:rFonts w:ascii="Arial" w:hAnsi="Arial" w:cs="Arial"/>
                <w:sz w:val="24"/>
                <w:szCs w:val="24"/>
                <w:lang w:eastAsia="ru-RU"/>
              </w:rPr>
              <w:t xml:space="preserve">Объем бюджетных ассигнований программы на весь срок реализации программы </w:t>
            </w:r>
            <w:r w:rsidR="00B91021" w:rsidRPr="000B3D95">
              <w:rPr>
                <w:rFonts w:ascii="Arial" w:hAnsi="Arial" w:cs="Arial"/>
                <w:sz w:val="24"/>
                <w:szCs w:val="24"/>
                <w:lang w:eastAsia="ru-RU"/>
              </w:rPr>
              <w:t xml:space="preserve">составляет </w:t>
            </w:r>
            <w:r w:rsidR="00BE0510">
              <w:rPr>
                <w:rFonts w:ascii="Arial" w:hAnsi="Arial" w:cs="Arial"/>
                <w:sz w:val="24"/>
                <w:szCs w:val="24"/>
                <w:lang w:eastAsia="ru-RU"/>
              </w:rPr>
              <w:t xml:space="preserve">          </w:t>
            </w:r>
            <w:r w:rsidRPr="000B3D95">
              <w:rPr>
                <w:rFonts w:ascii="Arial" w:hAnsi="Arial" w:cs="Arial"/>
                <w:sz w:val="24"/>
                <w:szCs w:val="24"/>
                <w:lang w:eastAsia="ru-RU"/>
              </w:rPr>
              <w:t>рублей, в том числе по годам:</w:t>
            </w:r>
            <w:r w:rsidR="00B91021" w:rsidRPr="000B3D95">
              <w:rPr>
                <w:rFonts w:ascii="Arial" w:hAnsi="Arial" w:cs="Arial"/>
                <w:sz w:val="24"/>
                <w:szCs w:val="24"/>
                <w:lang w:eastAsia="ru-RU"/>
              </w:rPr>
              <w:t xml:space="preserve"> </w:t>
            </w:r>
            <w:r w:rsidRPr="000B3D95">
              <w:rPr>
                <w:rFonts w:ascii="Arial" w:hAnsi="Arial" w:cs="Arial"/>
                <w:sz w:val="24"/>
                <w:szCs w:val="24"/>
                <w:lang w:eastAsia="ru-RU"/>
              </w:rPr>
              <w:t>2</w:t>
            </w:r>
            <w:r w:rsidR="00B91021" w:rsidRPr="000B3D95">
              <w:rPr>
                <w:rFonts w:ascii="Arial" w:hAnsi="Arial" w:cs="Arial"/>
                <w:sz w:val="24"/>
                <w:szCs w:val="24"/>
                <w:lang w:eastAsia="ru-RU"/>
              </w:rPr>
              <w:t>0</w:t>
            </w:r>
            <w:r w:rsidR="00BE0510">
              <w:rPr>
                <w:rFonts w:ascii="Arial" w:hAnsi="Arial" w:cs="Arial"/>
                <w:sz w:val="24"/>
                <w:szCs w:val="24"/>
                <w:lang w:eastAsia="ru-RU"/>
              </w:rPr>
              <w:t>20</w:t>
            </w:r>
            <w:r w:rsidR="00B91021" w:rsidRPr="000B3D95">
              <w:rPr>
                <w:rFonts w:ascii="Arial" w:hAnsi="Arial" w:cs="Arial"/>
                <w:sz w:val="24"/>
                <w:szCs w:val="24"/>
                <w:lang w:eastAsia="ru-RU"/>
              </w:rPr>
              <w:t xml:space="preserve"> год -</w:t>
            </w:r>
            <w:r w:rsidR="00BE0510">
              <w:rPr>
                <w:rFonts w:ascii="Arial" w:hAnsi="Arial" w:cs="Arial"/>
                <w:sz w:val="24"/>
                <w:szCs w:val="24"/>
                <w:lang w:eastAsia="ru-RU"/>
              </w:rPr>
              <w:t xml:space="preserve">         </w:t>
            </w:r>
            <w:r w:rsidRPr="000B3D95">
              <w:rPr>
                <w:rFonts w:ascii="Arial" w:hAnsi="Arial" w:cs="Arial"/>
                <w:sz w:val="24"/>
                <w:szCs w:val="24"/>
                <w:lang w:eastAsia="ru-RU"/>
              </w:rPr>
              <w:t xml:space="preserve"> рублей;</w:t>
            </w:r>
            <w:r w:rsidR="00B91021" w:rsidRPr="000B3D95">
              <w:rPr>
                <w:rFonts w:ascii="Arial" w:hAnsi="Arial" w:cs="Arial"/>
                <w:sz w:val="24"/>
                <w:szCs w:val="24"/>
                <w:lang w:eastAsia="ru-RU"/>
              </w:rPr>
              <w:t xml:space="preserve"> 20</w:t>
            </w:r>
            <w:r w:rsidR="00DA3325">
              <w:rPr>
                <w:rFonts w:ascii="Arial" w:hAnsi="Arial" w:cs="Arial"/>
                <w:sz w:val="24"/>
                <w:szCs w:val="24"/>
                <w:lang w:eastAsia="ru-RU"/>
              </w:rPr>
              <w:t>21</w:t>
            </w:r>
            <w:r w:rsidR="00B91021" w:rsidRPr="000B3D95">
              <w:rPr>
                <w:rFonts w:ascii="Arial" w:hAnsi="Arial" w:cs="Arial"/>
                <w:sz w:val="24"/>
                <w:szCs w:val="24"/>
                <w:lang w:eastAsia="ru-RU"/>
              </w:rPr>
              <w:t xml:space="preserve">год - </w:t>
            </w:r>
            <w:r w:rsidR="00DA3325">
              <w:rPr>
                <w:rFonts w:ascii="Arial" w:hAnsi="Arial" w:cs="Arial"/>
                <w:sz w:val="24"/>
                <w:szCs w:val="24"/>
                <w:lang w:eastAsia="ru-RU"/>
              </w:rPr>
              <w:t xml:space="preserve">    </w:t>
            </w:r>
            <w:r w:rsidR="00B91021" w:rsidRPr="000B3D95">
              <w:rPr>
                <w:rFonts w:ascii="Arial" w:hAnsi="Arial" w:cs="Arial"/>
                <w:sz w:val="24"/>
                <w:szCs w:val="24"/>
                <w:lang w:eastAsia="ru-RU"/>
              </w:rPr>
              <w:t xml:space="preserve"> рублей; 20</w:t>
            </w:r>
            <w:r w:rsidR="007F4577" w:rsidRPr="000B3D95">
              <w:rPr>
                <w:rFonts w:ascii="Arial" w:hAnsi="Arial" w:cs="Arial"/>
                <w:sz w:val="24"/>
                <w:szCs w:val="24"/>
                <w:lang w:eastAsia="ru-RU"/>
              </w:rPr>
              <w:t>2</w:t>
            </w:r>
            <w:r w:rsidR="00DA3325">
              <w:rPr>
                <w:rFonts w:ascii="Arial" w:hAnsi="Arial" w:cs="Arial"/>
                <w:sz w:val="24"/>
                <w:szCs w:val="24"/>
                <w:lang w:eastAsia="ru-RU"/>
              </w:rPr>
              <w:t>2</w:t>
            </w:r>
            <w:r w:rsidR="00B91021" w:rsidRPr="000B3D95">
              <w:rPr>
                <w:rFonts w:ascii="Arial" w:hAnsi="Arial" w:cs="Arial"/>
                <w:sz w:val="24"/>
                <w:szCs w:val="24"/>
                <w:lang w:eastAsia="ru-RU"/>
              </w:rPr>
              <w:t xml:space="preserve"> год - </w:t>
            </w:r>
            <w:r w:rsidR="00DA3325">
              <w:rPr>
                <w:rFonts w:ascii="Arial" w:hAnsi="Arial" w:cs="Arial"/>
                <w:sz w:val="24"/>
                <w:szCs w:val="24"/>
                <w:lang w:eastAsia="ru-RU"/>
              </w:rPr>
              <w:t xml:space="preserve">        </w:t>
            </w:r>
            <w:r w:rsidR="00B91021" w:rsidRPr="000B3D95">
              <w:rPr>
                <w:rFonts w:ascii="Arial" w:hAnsi="Arial" w:cs="Arial"/>
                <w:sz w:val="24"/>
                <w:szCs w:val="24"/>
                <w:lang w:eastAsia="ru-RU"/>
              </w:rPr>
              <w:t xml:space="preserve"> рублей;</w:t>
            </w:r>
          </w:p>
        </w:tc>
      </w:tr>
      <w:tr w:rsidR="004372DA" w:rsidRPr="000B3D95">
        <w:trPr>
          <w:jc w:val="center"/>
        </w:trPr>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Ожидаемые результаты программы</w:t>
            </w:r>
          </w:p>
        </w:tc>
        <w:tc>
          <w:tcPr>
            <w:tcW w:w="7046"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9D553D">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Снижение  количества потребляемых энергоресурсов в  бюджетной сфере на 3 %.  Снизить количество  потребляемых энергоресурсов по уличному освещению на 3 процента.</w:t>
            </w:r>
          </w:p>
        </w:tc>
      </w:tr>
    </w:tbl>
    <w:p w:rsidR="004372DA" w:rsidRPr="000B3D95" w:rsidRDefault="004372DA" w:rsidP="009D553D">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bCs/>
          <w:color w:val="292D24"/>
          <w:sz w:val="24"/>
          <w:szCs w:val="24"/>
          <w:lang w:eastAsia="ru-RU"/>
        </w:rPr>
        <w:t> </w:t>
      </w: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7F4577" w:rsidRPr="000B3D95" w:rsidRDefault="007F4577" w:rsidP="009D553D">
      <w:pPr>
        <w:shd w:val="clear" w:color="auto" w:fill="FFFFFF"/>
        <w:spacing w:after="0" w:line="240" w:lineRule="auto"/>
        <w:ind w:firstLine="540"/>
        <w:jc w:val="center"/>
        <w:rPr>
          <w:rFonts w:ascii="Arial" w:hAnsi="Arial" w:cs="Arial"/>
          <w:bCs/>
          <w:color w:val="292D24"/>
          <w:sz w:val="24"/>
          <w:szCs w:val="24"/>
          <w:lang w:eastAsia="ru-RU"/>
        </w:rPr>
      </w:pPr>
    </w:p>
    <w:p w:rsidR="004372DA" w:rsidRPr="000B3D95" w:rsidRDefault="004372DA" w:rsidP="009D553D">
      <w:pPr>
        <w:shd w:val="clear" w:color="auto" w:fill="FFFFFF"/>
        <w:spacing w:after="0" w:line="240" w:lineRule="auto"/>
        <w:ind w:firstLine="540"/>
        <w:jc w:val="center"/>
        <w:rPr>
          <w:rFonts w:ascii="Arial" w:hAnsi="Arial" w:cs="Arial"/>
          <w:color w:val="292D24"/>
          <w:sz w:val="24"/>
          <w:szCs w:val="24"/>
          <w:lang w:eastAsia="ru-RU"/>
        </w:rPr>
      </w:pPr>
      <w:r w:rsidRPr="000B3D95">
        <w:rPr>
          <w:rFonts w:ascii="Arial" w:hAnsi="Arial" w:cs="Arial"/>
          <w:bCs/>
          <w:color w:val="292D24"/>
          <w:sz w:val="24"/>
          <w:szCs w:val="24"/>
          <w:lang w:eastAsia="ru-RU"/>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4372DA" w:rsidRPr="000B3D95" w:rsidRDefault="004372DA" w:rsidP="009D553D">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5C5BF8">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Ежегодный рост объемов потребляемых ТЭР, а так же ежегодное повышение цен (тарифов) на энергоносители, обуславливает высокую значимость проблемы энергосбережения и повышения энергетической эффективности на территории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Касторенского района Курской области.</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 В первую очередь соответствующие мероприятия должны быть реализованы в бюджетной сфере муниципального образования, уличном освещении, оплачиваемом за счет средств местного бюджета. Комплексный подход к энергосбережению и повышению энергетической эффективности позволит создать условия для повышения уровня жизни населения, роста экономического потенциала, экологической безопасности территории, повышения уровня благоустройства населенных пунктов, повышения эффективности управления государственным и муниципальным имуществом. Необходимость решения проблемы энергосбережения и повышения энергетической эффективности программным методом обусловлена рядом причин, в частности:-комплексным характером проблемы, обуславливающей необходимость координации действий и ресурсов  органов местного самоуправления, но также хозяйствующих субъектов и населения;-снижением рисков неблагоприятного социально-экономического развития муниципального образования «</w:t>
      </w:r>
      <w:r w:rsidR="00330BF8" w:rsidRPr="000B3D95">
        <w:rPr>
          <w:rFonts w:ascii="Arial" w:hAnsi="Arial" w:cs="Arial"/>
          <w:color w:val="292D24"/>
          <w:sz w:val="24"/>
          <w:szCs w:val="24"/>
          <w:lang w:eastAsia="ru-RU"/>
        </w:rPr>
        <w:t>Краснодолинский</w:t>
      </w:r>
      <w:r w:rsidRPr="000B3D95">
        <w:rPr>
          <w:rFonts w:ascii="Arial" w:hAnsi="Arial" w:cs="Arial"/>
          <w:color w:val="292D24"/>
          <w:sz w:val="24"/>
          <w:szCs w:val="24"/>
          <w:lang w:eastAsia="ru-RU"/>
        </w:rPr>
        <w:t xml:space="preserve"> сельсовет» Касторенского</w:t>
      </w:r>
      <w:r w:rsidR="00330BF8"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района Курской области.;-снижением расходов местного бюджета муниципального образования  «</w:t>
      </w:r>
      <w:r w:rsidR="00330BF8" w:rsidRPr="000B3D95">
        <w:rPr>
          <w:rFonts w:ascii="Arial" w:hAnsi="Arial" w:cs="Arial"/>
          <w:color w:val="292D24"/>
          <w:sz w:val="24"/>
          <w:szCs w:val="24"/>
          <w:lang w:eastAsia="ru-RU"/>
        </w:rPr>
        <w:t>Краснодолинский</w:t>
      </w:r>
      <w:r w:rsidRPr="000B3D95">
        <w:rPr>
          <w:rFonts w:ascii="Arial" w:hAnsi="Arial" w:cs="Arial"/>
          <w:color w:val="292D24"/>
          <w:sz w:val="24"/>
          <w:szCs w:val="24"/>
          <w:lang w:eastAsia="ru-RU"/>
        </w:rPr>
        <w:t xml:space="preserve"> сельсовет» Касторенского района на оплату потребленных энергетических ресурсов;</w:t>
      </w:r>
    </w:p>
    <w:p w:rsidR="004372DA" w:rsidRPr="000B3D95" w:rsidRDefault="004372DA" w:rsidP="005C5BF8">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372DA" w:rsidRPr="000B3D95" w:rsidRDefault="004372DA" w:rsidP="005C5BF8">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Приоритетами муниципальной политики при реализации программы  является комплексное внедрение энергосберегающих технологий в  социальной сфере муниципального образования «</w:t>
      </w:r>
      <w:r w:rsidR="00330BF8" w:rsidRPr="000B3D95">
        <w:rPr>
          <w:rFonts w:ascii="Arial" w:hAnsi="Arial" w:cs="Arial"/>
          <w:color w:val="292D24"/>
          <w:sz w:val="24"/>
          <w:szCs w:val="24"/>
          <w:lang w:eastAsia="ru-RU"/>
        </w:rPr>
        <w:t>Краснодолинский</w:t>
      </w:r>
      <w:r w:rsidRPr="000B3D95">
        <w:rPr>
          <w:rFonts w:ascii="Arial" w:hAnsi="Arial" w:cs="Arial"/>
          <w:color w:val="292D24"/>
          <w:sz w:val="24"/>
          <w:szCs w:val="24"/>
          <w:lang w:eastAsia="ru-RU"/>
        </w:rPr>
        <w:t xml:space="preserve"> сельсовет» Касторенского  района Курской области, на основе реализации мероприятий по энергосбережению и повышению энергетической эффективности, направленных на достижение значительного улучшения </w:t>
      </w:r>
      <w:r w:rsidRPr="000B3D95">
        <w:rPr>
          <w:rFonts w:ascii="Arial" w:hAnsi="Arial" w:cs="Arial"/>
          <w:color w:val="292D24"/>
          <w:sz w:val="24"/>
          <w:szCs w:val="24"/>
          <w:lang w:eastAsia="ru-RU"/>
        </w:rPr>
        <w:lastRenderedPageBreak/>
        <w:t xml:space="preserve">показателей в области энергосбережения и повышения энергетической эффективности в долгосрочной перспективе. Приоритетным инструментом управления энергосбережением и повышением энергетической эффективности в </w:t>
      </w:r>
      <w:r w:rsidR="00330BF8" w:rsidRPr="000B3D95">
        <w:rPr>
          <w:rFonts w:ascii="Arial" w:hAnsi="Arial" w:cs="Arial"/>
          <w:color w:val="292D24"/>
          <w:sz w:val="24"/>
          <w:szCs w:val="24"/>
          <w:lang w:eastAsia="ru-RU"/>
        </w:rPr>
        <w:t>Краснодолинском</w:t>
      </w:r>
      <w:r w:rsidRPr="000B3D95">
        <w:rPr>
          <w:rFonts w:ascii="Arial" w:hAnsi="Arial" w:cs="Arial"/>
          <w:color w:val="292D24"/>
          <w:sz w:val="24"/>
          <w:szCs w:val="24"/>
          <w:lang w:eastAsia="ru-RU"/>
        </w:rPr>
        <w:t xml:space="preserve"> сельсовете Касторенского района Курской области является программный метод.</w:t>
      </w:r>
    </w:p>
    <w:p w:rsidR="004372DA" w:rsidRPr="000B3D95" w:rsidRDefault="004372DA" w:rsidP="00B76C01">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Цель Программы – достижение заданных темпов повышения энергетической эффективности при передаче и потреблении энергетических ресурсов в </w:t>
      </w:r>
      <w:r w:rsidR="00330BF8" w:rsidRPr="000B3D95">
        <w:rPr>
          <w:rFonts w:ascii="Arial" w:hAnsi="Arial" w:cs="Arial"/>
          <w:color w:val="292D24"/>
          <w:sz w:val="24"/>
          <w:szCs w:val="24"/>
          <w:lang w:eastAsia="ru-RU"/>
        </w:rPr>
        <w:t>Краснодолинском</w:t>
      </w:r>
      <w:r w:rsidRPr="000B3D95">
        <w:rPr>
          <w:rFonts w:ascii="Arial" w:hAnsi="Arial" w:cs="Arial"/>
          <w:color w:val="292D24"/>
          <w:sz w:val="24"/>
          <w:szCs w:val="24"/>
          <w:lang w:eastAsia="ru-RU"/>
        </w:rPr>
        <w:t xml:space="preserve"> сельсовете Касторенского района Курской области и улучшение качества жизни населения.</w:t>
      </w:r>
    </w:p>
    <w:p w:rsidR="004372DA" w:rsidRPr="000B3D95" w:rsidRDefault="004372DA" w:rsidP="00B76C01">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Задачами Программы по достижению поставленной цели являются:</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-анализ всех получаемых, транспортируемых и потребляемых энергоресурсов;</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-совершенствование нормативных и правовых условий для поддержки энергосбережения и повышения энергетической эффективности;</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-проведение обязательных энергетических обследований;</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-создание экономических, преимущественно рыночных, механизмов энергосберегающей деятельности;</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-нормирование энергопотребления в бюджетной сфере, частном жилищном фонде, уличном освещении;</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-реализация требований федерального законодательства об энергосбережении и повышении энергетической эффективности, в том числе проведение обязательных энергетических обследований и паспортизация потребителей энергетических ресурсов;</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-оснащение приборами учета используемых энергетических ресурсов и их диспетчеризация, автоматизация в сфере контроля и учета расхода энергетических ресурсов;</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проведение необходимых мероприятий по энергосбережению и повышению энергетической эффективности муниципальных учреждений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Касторенского района Курской области;</w:t>
      </w:r>
    </w:p>
    <w:p w:rsidR="004372DA" w:rsidRPr="000B3D95" w:rsidRDefault="004372DA" w:rsidP="00B76C01">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Реализация программы</w:t>
      </w:r>
      <w:r w:rsidR="00B91021" w:rsidRPr="000B3D95">
        <w:rPr>
          <w:rFonts w:ascii="Arial" w:hAnsi="Arial" w:cs="Arial"/>
          <w:color w:val="292D24"/>
          <w:sz w:val="24"/>
          <w:szCs w:val="24"/>
          <w:lang w:eastAsia="ru-RU"/>
        </w:rPr>
        <w:t xml:space="preserve"> будет осуществляться в </w:t>
      </w:r>
      <w:r w:rsidR="00BE0510">
        <w:rPr>
          <w:rFonts w:ascii="Arial" w:hAnsi="Arial" w:cs="Arial"/>
          <w:color w:val="292D24"/>
          <w:sz w:val="24"/>
          <w:szCs w:val="24"/>
          <w:lang w:eastAsia="ru-RU"/>
        </w:rPr>
        <w:t>2020-2022</w:t>
      </w:r>
      <w:r w:rsidR="00B91021" w:rsidRPr="000B3D95">
        <w:rPr>
          <w:rFonts w:ascii="Arial" w:hAnsi="Arial" w:cs="Arial"/>
          <w:color w:val="292D24"/>
          <w:sz w:val="24"/>
          <w:szCs w:val="24"/>
          <w:lang w:eastAsia="ru-RU"/>
        </w:rPr>
        <w:t xml:space="preserve"> года</w:t>
      </w:r>
      <w:r w:rsidRPr="000B3D95">
        <w:rPr>
          <w:rFonts w:ascii="Arial" w:hAnsi="Arial" w:cs="Arial"/>
          <w:color w:val="292D24"/>
          <w:sz w:val="24"/>
          <w:szCs w:val="24"/>
          <w:lang w:eastAsia="ru-RU"/>
        </w:rPr>
        <w:t xml:space="preserve">.                                          </w:t>
      </w:r>
      <w:r w:rsidR="005F3619"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завершение оснащения потребителей  приборами учета энергоресурсов;</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-замена ламп накаливания на энергосберегающие лампы;</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-проведение информационной и образовательной деятельности по вопросам энергосбережения и повышения энергетической эффективности.</w:t>
      </w:r>
    </w:p>
    <w:p w:rsidR="004372DA" w:rsidRPr="000B3D95" w:rsidRDefault="004372DA" w:rsidP="009D553D">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9D553D">
      <w:pPr>
        <w:shd w:val="clear" w:color="auto" w:fill="FFFFFF"/>
        <w:spacing w:after="0" w:line="240" w:lineRule="auto"/>
        <w:jc w:val="center"/>
        <w:rPr>
          <w:rFonts w:ascii="Arial" w:hAnsi="Arial" w:cs="Arial"/>
          <w:color w:val="292D24"/>
          <w:sz w:val="24"/>
          <w:szCs w:val="24"/>
          <w:lang w:eastAsia="ru-RU"/>
        </w:rPr>
      </w:pPr>
      <w:r w:rsidRPr="000B3D95">
        <w:rPr>
          <w:rFonts w:ascii="Arial" w:hAnsi="Arial" w:cs="Arial"/>
          <w:bCs/>
          <w:color w:val="292D24"/>
          <w:sz w:val="24"/>
          <w:szCs w:val="24"/>
          <w:lang w:eastAsia="ru-RU"/>
        </w:rPr>
        <w:t>Сведения о показателях и индикаторах муниципальной программы</w:t>
      </w:r>
    </w:p>
    <w:p w:rsidR="004372DA" w:rsidRPr="000B3D95" w:rsidRDefault="004372DA" w:rsidP="009D553D">
      <w:pPr>
        <w:shd w:val="clear" w:color="auto" w:fill="FFFFFF"/>
        <w:spacing w:after="0" w:line="240" w:lineRule="auto"/>
        <w:rPr>
          <w:rFonts w:ascii="Arial" w:hAnsi="Arial" w:cs="Arial"/>
          <w:color w:val="292D24"/>
          <w:sz w:val="24"/>
          <w:szCs w:val="24"/>
          <w:lang w:eastAsia="ru-RU"/>
        </w:rPr>
      </w:pPr>
    </w:p>
    <w:p w:rsidR="004372DA" w:rsidRPr="000B3D95" w:rsidRDefault="004372DA" w:rsidP="005C5BF8">
      <w:pPr>
        <w:shd w:val="clear" w:color="auto" w:fill="FFFFFF"/>
        <w:spacing w:after="0" w:line="240" w:lineRule="auto"/>
        <w:jc w:val="both"/>
        <w:rPr>
          <w:rFonts w:ascii="Arial" w:hAnsi="Arial" w:cs="Arial"/>
          <w:color w:val="292D24"/>
          <w:sz w:val="24"/>
          <w:szCs w:val="24"/>
          <w:lang w:eastAsia="ru-RU"/>
        </w:rPr>
      </w:pPr>
      <w:r w:rsidRPr="000B3D95">
        <w:rPr>
          <w:rFonts w:ascii="Arial" w:hAnsi="Arial" w:cs="Arial"/>
          <w:color w:val="292D24"/>
          <w:sz w:val="24"/>
          <w:szCs w:val="24"/>
          <w:lang w:eastAsia="ru-RU"/>
        </w:rPr>
        <w:tab/>
        <w:t>Снижение количества потребленных энергоресурсов на 3 процента ежегодно.</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4372DA" w:rsidRPr="000B3D95" w:rsidRDefault="004372DA" w:rsidP="005C5BF8">
      <w:pPr>
        <w:shd w:val="clear" w:color="auto" w:fill="FFFFFF"/>
        <w:spacing w:after="0" w:line="240" w:lineRule="auto"/>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Потребителями энергоресурсов за счет средств местного бюджета на территории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Касторенского района Курской области являются: Администрация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МКУ «ОДА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МКУ «</w:t>
      </w:r>
      <w:r w:rsidR="00330BF8" w:rsidRPr="000B3D95">
        <w:rPr>
          <w:rFonts w:ascii="Arial" w:hAnsi="Arial" w:cs="Arial"/>
          <w:color w:val="292D24"/>
          <w:sz w:val="24"/>
          <w:szCs w:val="24"/>
          <w:lang w:eastAsia="ru-RU"/>
        </w:rPr>
        <w:t>Краснодолинский</w:t>
      </w:r>
      <w:r w:rsidRPr="000B3D95">
        <w:rPr>
          <w:rFonts w:ascii="Arial" w:hAnsi="Arial" w:cs="Arial"/>
          <w:color w:val="292D24"/>
          <w:sz w:val="24"/>
          <w:szCs w:val="24"/>
          <w:lang w:eastAsia="ru-RU"/>
        </w:rPr>
        <w:t xml:space="preserve"> ДК» Касторенского района Курской области.</w:t>
      </w:r>
    </w:p>
    <w:p w:rsidR="004372DA" w:rsidRPr="000B3D95" w:rsidRDefault="004372DA" w:rsidP="005C5BF8">
      <w:pPr>
        <w:shd w:val="clear" w:color="auto" w:fill="FFFFFF"/>
        <w:spacing w:after="0" w:line="240" w:lineRule="auto"/>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Одним из приоритетных направлений в области энергосбережения и повышения энергетической эффективности в </w:t>
      </w:r>
      <w:r w:rsidR="00330BF8" w:rsidRPr="000B3D95">
        <w:rPr>
          <w:rFonts w:ascii="Arial" w:hAnsi="Arial" w:cs="Arial"/>
          <w:color w:val="292D24"/>
          <w:sz w:val="24"/>
          <w:szCs w:val="24"/>
          <w:lang w:eastAsia="ru-RU"/>
        </w:rPr>
        <w:t>Краснодолинском</w:t>
      </w:r>
      <w:r w:rsidRPr="000B3D95">
        <w:rPr>
          <w:rFonts w:ascii="Arial" w:hAnsi="Arial" w:cs="Arial"/>
          <w:color w:val="292D24"/>
          <w:sz w:val="24"/>
          <w:szCs w:val="24"/>
          <w:lang w:eastAsia="ru-RU"/>
        </w:rPr>
        <w:t xml:space="preserve"> сельсовете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 Основными мероприятиями по реализации данного направления являются: разработка и реализация по</w:t>
      </w:r>
      <w:r w:rsidR="005F3619"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объектных мероприятий  в области энергосбережения и повышения энергетической эффективности. Перспективными являются, в частности, следующие мероприятия:</w:t>
      </w:r>
    </w:p>
    <w:p w:rsidR="004372DA" w:rsidRPr="000B3D95" w:rsidRDefault="004372DA" w:rsidP="005C5BF8">
      <w:pPr>
        <w:shd w:val="clear" w:color="auto" w:fill="FFFFFF"/>
        <w:spacing w:after="0" w:line="240" w:lineRule="auto"/>
        <w:ind w:firstLine="708"/>
        <w:jc w:val="both"/>
        <w:rPr>
          <w:rFonts w:ascii="Arial" w:hAnsi="Arial" w:cs="Arial"/>
          <w:color w:val="292D24"/>
          <w:sz w:val="24"/>
          <w:szCs w:val="24"/>
          <w:lang w:eastAsia="ru-RU"/>
        </w:rPr>
      </w:pPr>
      <w:r w:rsidRPr="000B3D95">
        <w:rPr>
          <w:rFonts w:ascii="Arial" w:hAnsi="Arial" w:cs="Arial"/>
          <w:color w:val="292D24"/>
          <w:sz w:val="24"/>
          <w:szCs w:val="24"/>
          <w:lang w:eastAsia="ru-RU"/>
        </w:rPr>
        <w:t>модернизация систем освещения с установкой энергосберегающих светильников и автоматизированных систем управления освещением;</w:t>
      </w:r>
    </w:p>
    <w:p w:rsidR="004372DA" w:rsidRPr="000B3D95" w:rsidRDefault="004372DA" w:rsidP="005C5BF8">
      <w:pPr>
        <w:shd w:val="clear" w:color="auto" w:fill="FFFFFF"/>
        <w:spacing w:after="0" w:line="240" w:lineRule="auto"/>
        <w:jc w:val="both"/>
        <w:rPr>
          <w:rFonts w:ascii="Arial" w:hAnsi="Arial" w:cs="Arial"/>
          <w:color w:val="292D24"/>
          <w:sz w:val="24"/>
          <w:szCs w:val="24"/>
          <w:lang w:eastAsia="ru-RU"/>
        </w:rPr>
      </w:pPr>
      <w:r w:rsidRPr="000B3D95">
        <w:rPr>
          <w:rFonts w:ascii="Arial" w:hAnsi="Arial" w:cs="Arial"/>
          <w:color w:val="292D24"/>
          <w:sz w:val="24"/>
          <w:szCs w:val="24"/>
          <w:lang w:eastAsia="ru-RU"/>
        </w:rPr>
        <w:t>утепление  зданий (утепление стен, замена окон), утепление тамбуров, входных дверей, ремонт кровель.</w:t>
      </w:r>
    </w:p>
    <w:p w:rsidR="004372DA" w:rsidRPr="000B3D95" w:rsidRDefault="004372DA" w:rsidP="005C5BF8">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Программные мероприятия в бюджетной сфере представлены в Приложении 2.Обобщенная характеристика мер  регулирования: Меры государственного регулирования не предусмотрены.</w:t>
      </w:r>
      <w:r w:rsidR="00B91021"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p>
    <w:p w:rsidR="004372DA" w:rsidRPr="000B3D95" w:rsidRDefault="004372DA" w:rsidP="005C5BF8">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Муниципальные задания в рамках реализации муниципальной программы не устанавливаются.</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Обобщенная характеристика основных мероприятий, реализуемых муниципальным образованием «</w:t>
      </w:r>
      <w:r w:rsidR="00330BF8" w:rsidRPr="000B3D95">
        <w:rPr>
          <w:rFonts w:ascii="Arial" w:hAnsi="Arial" w:cs="Arial"/>
          <w:color w:val="292D24"/>
          <w:sz w:val="24"/>
          <w:szCs w:val="24"/>
          <w:lang w:eastAsia="ru-RU"/>
        </w:rPr>
        <w:t>Краснодолинский</w:t>
      </w:r>
      <w:r w:rsidRPr="000B3D95">
        <w:rPr>
          <w:rFonts w:ascii="Arial" w:hAnsi="Arial" w:cs="Arial"/>
          <w:color w:val="292D24"/>
          <w:sz w:val="24"/>
          <w:szCs w:val="24"/>
          <w:lang w:eastAsia="ru-RU"/>
        </w:rPr>
        <w:t xml:space="preserve"> сельсовет» Касторенского района </w:t>
      </w:r>
      <w:r w:rsidRPr="000B3D95">
        <w:rPr>
          <w:rFonts w:ascii="Arial" w:hAnsi="Arial" w:cs="Arial"/>
          <w:color w:val="292D24"/>
          <w:sz w:val="24"/>
          <w:szCs w:val="24"/>
          <w:lang w:eastAsia="ru-RU"/>
        </w:rPr>
        <w:lastRenderedPageBreak/>
        <w:t>Курской области в случае его участия в разработке и реализации государственной программы (если государственная программа направлена на достижение целей, реализация которых предусматривает участие муниципальных образований Курской области в рамках их полномочий);</w:t>
      </w:r>
    </w:p>
    <w:p w:rsidR="004372DA" w:rsidRPr="000B3D95" w:rsidRDefault="004372DA" w:rsidP="005C5BF8">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Обоснования выделения подпрограмм: Муниципальная программа «Энергосбережение и повышение энергетической эффективности в муниципальном образовании «</w:t>
      </w:r>
      <w:r w:rsidR="00330BF8" w:rsidRPr="000B3D95">
        <w:rPr>
          <w:rFonts w:ascii="Arial" w:hAnsi="Arial" w:cs="Arial"/>
          <w:color w:val="292D24"/>
          <w:sz w:val="24"/>
          <w:szCs w:val="24"/>
          <w:lang w:eastAsia="ru-RU"/>
        </w:rPr>
        <w:t>Краснодолинский</w:t>
      </w:r>
      <w:r w:rsidRPr="000B3D95">
        <w:rPr>
          <w:rFonts w:ascii="Arial" w:hAnsi="Arial" w:cs="Arial"/>
          <w:color w:val="292D24"/>
          <w:sz w:val="24"/>
          <w:szCs w:val="24"/>
          <w:lang w:eastAsia="ru-RU"/>
        </w:rPr>
        <w:t xml:space="preserve"> сельсовет» Касторенского района Курской области. Включает одну подпрограмму «Энергосбережение в МО «</w:t>
      </w:r>
      <w:r w:rsidR="00330BF8" w:rsidRPr="000B3D95">
        <w:rPr>
          <w:rFonts w:ascii="Arial" w:hAnsi="Arial" w:cs="Arial"/>
          <w:color w:val="292D24"/>
          <w:sz w:val="24"/>
          <w:szCs w:val="24"/>
          <w:lang w:eastAsia="ru-RU"/>
        </w:rPr>
        <w:t>Краснодолинский</w:t>
      </w:r>
      <w:r w:rsidRPr="000B3D95">
        <w:rPr>
          <w:rFonts w:ascii="Arial" w:hAnsi="Arial" w:cs="Arial"/>
          <w:color w:val="292D24"/>
          <w:sz w:val="24"/>
          <w:szCs w:val="24"/>
          <w:lang w:eastAsia="ru-RU"/>
        </w:rPr>
        <w:t xml:space="preserve"> сельсовет» Касторенского района Курской области». Реализация подпрограмм муниципальной программы обеспечивает высокий уровень исполнения  муниципальной программы. Обоснование объема финансовых ресурсов, необходимых для реализации муниципальной  программы :</w:t>
      </w:r>
      <w:r w:rsidR="00243980"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Объем бюджетных ассигнований на реализацию муниципальной программы на </w:t>
      </w:r>
      <w:r w:rsidR="00BE0510">
        <w:rPr>
          <w:rFonts w:ascii="Arial" w:hAnsi="Arial" w:cs="Arial"/>
          <w:color w:val="292D24"/>
          <w:sz w:val="24"/>
          <w:szCs w:val="24"/>
          <w:lang w:eastAsia="ru-RU"/>
        </w:rPr>
        <w:t>2020-2022</w:t>
      </w:r>
      <w:r w:rsidR="00B91021" w:rsidRPr="000B3D95">
        <w:rPr>
          <w:rFonts w:ascii="Arial" w:hAnsi="Arial" w:cs="Arial"/>
          <w:color w:val="292D24"/>
          <w:sz w:val="24"/>
          <w:szCs w:val="24"/>
          <w:lang w:eastAsia="ru-RU"/>
        </w:rPr>
        <w:t xml:space="preserve"> года</w:t>
      </w:r>
      <w:r w:rsidRPr="000B3D95">
        <w:rPr>
          <w:rFonts w:ascii="Arial" w:hAnsi="Arial" w:cs="Arial"/>
          <w:color w:val="292D24"/>
          <w:sz w:val="24"/>
          <w:szCs w:val="24"/>
          <w:lang w:eastAsia="ru-RU"/>
        </w:rPr>
        <w:t xml:space="preserve">  составляет </w:t>
      </w:r>
      <w:r w:rsidR="009461B3" w:rsidRPr="000B3D95">
        <w:rPr>
          <w:rFonts w:ascii="Arial" w:hAnsi="Arial" w:cs="Arial"/>
          <w:color w:val="292D24"/>
          <w:sz w:val="24"/>
          <w:szCs w:val="24"/>
          <w:lang w:eastAsia="ru-RU"/>
        </w:rPr>
        <w:t>3</w:t>
      </w:r>
      <w:r w:rsidRPr="000B3D95">
        <w:rPr>
          <w:rFonts w:ascii="Arial" w:hAnsi="Arial" w:cs="Arial"/>
          <w:color w:val="292D24"/>
          <w:sz w:val="24"/>
          <w:szCs w:val="24"/>
          <w:lang w:eastAsia="ru-RU"/>
        </w:rPr>
        <w:t>000 рублей.</w:t>
      </w:r>
    </w:p>
    <w:p w:rsidR="004372DA" w:rsidRPr="000B3D95" w:rsidRDefault="004372DA" w:rsidP="005C5BF8">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Дополнительные объемы не предполагается выделять на реализацию муниципальной программы. Однако в ходе ее реализации объемы могут быть пересмотрены в случае наличия обоснования для их выделения и  определения степени влияния выделенных объемов на показатели (индикаторы) муниципальной программы. Анализ рисков реализации муниципальной программы (подпрограммы) (вероятных явлений, событий, процессов, не зависящих от ответственного исполнителя, соисполнителей и участников муниципальной  программы (подпрограммы)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 (подпрограммы);Для оценки достижения цели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программы. 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программу, пересмотра целевых значений показателей, и, возможно, отказ от реализации отдельных мероприятий и даже задач подпрограммы. 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4372DA" w:rsidRPr="000B3D95" w:rsidRDefault="004372DA" w:rsidP="005C5BF8">
      <w:pPr>
        <w:shd w:val="clear" w:color="auto" w:fill="FFFFFF"/>
        <w:spacing w:after="0" w:line="240" w:lineRule="auto"/>
        <w:ind w:firstLine="540"/>
        <w:jc w:val="both"/>
        <w:rPr>
          <w:rFonts w:ascii="Arial" w:hAnsi="Arial" w:cs="Arial"/>
          <w:bCs/>
          <w:color w:val="292D24"/>
          <w:sz w:val="24"/>
          <w:szCs w:val="24"/>
          <w:lang w:eastAsia="ru-RU"/>
        </w:rPr>
      </w:pPr>
    </w:p>
    <w:p w:rsidR="004372DA" w:rsidRPr="000B3D95" w:rsidRDefault="004372DA" w:rsidP="005C5BF8">
      <w:pPr>
        <w:shd w:val="clear" w:color="auto" w:fill="FFFFFF"/>
        <w:spacing w:after="0" w:line="240" w:lineRule="auto"/>
        <w:ind w:firstLine="540"/>
        <w:jc w:val="both"/>
        <w:rPr>
          <w:rFonts w:ascii="Arial" w:hAnsi="Arial" w:cs="Arial"/>
          <w:bCs/>
          <w:color w:val="292D24"/>
          <w:sz w:val="24"/>
          <w:szCs w:val="24"/>
          <w:lang w:eastAsia="ru-RU"/>
        </w:rPr>
      </w:pPr>
      <w:r w:rsidRPr="000B3D95">
        <w:rPr>
          <w:rFonts w:ascii="Arial" w:hAnsi="Arial" w:cs="Arial"/>
          <w:color w:val="292D24"/>
          <w:sz w:val="24"/>
          <w:szCs w:val="24"/>
          <w:lang w:eastAsia="ru-RU"/>
        </w:rPr>
        <w:t xml:space="preserve">                  </w:t>
      </w:r>
      <w:r w:rsidRPr="000B3D95">
        <w:rPr>
          <w:rFonts w:ascii="Arial" w:hAnsi="Arial" w:cs="Arial"/>
          <w:bCs/>
          <w:color w:val="292D24"/>
          <w:sz w:val="24"/>
          <w:szCs w:val="24"/>
          <w:lang w:eastAsia="ru-RU"/>
        </w:rPr>
        <w:t>Методика оценки эффективности муниципальной программы</w:t>
      </w:r>
    </w:p>
    <w:p w:rsidR="004372DA" w:rsidRPr="000B3D95" w:rsidRDefault="004372DA" w:rsidP="005C5BF8">
      <w:pPr>
        <w:shd w:val="clear" w:color="auto" w:fill="FFFFFF"/>
        <w:spacing w:after="0" w:line="240" w:lineRule="auto"/>
        <w:ind w:firstLine="540"/>
        <w:jc w:val="both"/>
        <w:rPr>
          <w:rFonts w:ascii="Arial" w:hAnsi="Arial" w:cs="Arial"/>
          <w:bCs/>
          <w:color w:val="292D24"/>
          <w:sz w:val="24"/>
          <w:szCs w:val="24"/>
          <w:lang w:eastAsia="ru-RU"/>
        </w:rPr>
      </w:pPr>
    </w:p>
    <w:p w:rsidR="004372DA" w:rsidRPr="000B3D95" w:rsidRDefault="004372DA" w:rsidP="005C5BF8">
      <w:pPr>
        <w:shd w:val="clear" w:color="auto" w:fill="FFFFFF"/>
        <w:spacing w:after="0" w:line="240" w:lineRule="auto"/>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Подпрограмма считается реализуемой с высоким уровнем эффективности, если значения 90% и более индикаторов подпрограммы соответствуют интервалам значений, установленным для высокого уровня эффективности;                                                                                                                              не менее 90% мероприятий, запланированных на отчетный год, выполнены в полном объеме. Подпрограмма считается реализуемой с удовлетворительным уровнем эффективности, если значения 75% и более индикаторов подпрограммы соответствуют интервалам значений, установленным для высокого уровня эффективности; не менее 75% мероприятий, запланированных на отчетный год, выполнены в полном объеме. Если реализация подпрограммы не отвечает приведенным выше критериям, уровень эффективности ее реализации признается неудовлетворительным.</w:t>
      </w: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4372DA" w:rsidRPr="000B3D95" w:rsidRDefault="004372DA" w:rsidP="00A417AF">
      <w:pPr>
        <w:shd w:val="clear" w:color="auto" w:fill="FFFFFF"/>
        <w:spacing w:after="0" w:line="240" w:lineRule="auto"/>
        <w:ind w:firstLine="540"/>
        <w:rPr>
          <w:rFonts w:ascii="Arial" w:hAnsi="Arial" w:cs="Arial"/>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E00F38" w:rsidRPr="000B3D95" w:rsidRDefault="00E00F38" w:rsidP="00E00F38">
      <w:pPr>
        <w:shd w:val="clear" w:color="auto" w:fill="FFFFFF"/>
        <w:spacing w:after="0" w:line="240" w:lineRule="auto"/>
        <w:jc w:val="center"/>
        <w:rPr>
          <w:rFonts w:ascii="Arial" w:hAnsi="Arial" w:cs="Arial"/>
          <w:bCs/>
          <w:color w:val="292D24"/>
          <w:sz w:val="24"/>
          <w:szCs w:val="24"/>
          <w:lang w:eastAsia="ru-RU"/>
        </w:rPr>
      </w:pPr>
    </w:p>
    <w:p w:rsidR="004372DA" w:rsidRPr="000B3D95" w:rsidRDefault="00E00F38" w:rsidP="00E00F38">
      <w:pPr>
        <w:shd w:val="clear" w:color="auto" w:fill="FFFFFF"/>
        <w:spacing w:after="0" w:line="240" w:lineRule="auto"/>
        <w:jc w:val="center"/>
        <w:rPr>
          <w:rFonts w:ascii="Arial" w:hAnsi="Arial" w:cs="Arial"/>
          <w:bCs/>
          <w:color w:val="292D24"/>
          <w:sz w:val="24"/>
          <w:szCs w:val="24"/>
          <w:lang w:eastAsia="ru-RU"/>
        </w:rPr>
      </w:pPr>
      <w:r w:rsidRPr="000B3D95">
        <w:rPr>
          <w:rFonts w:ascii="Arial" w:hAnsi="Arial" w:cs="Arial"/>
          <w:bCs/>
          <w:color w:val="292D24"/>
          <w:sz w:val="24"/>
          <w:szCs w:val="24"/>
          <w:lang w:eastAsia="ru-RU"/>
        </w:rPr>
        <w:t>П</w:t>
      </w:r>
      <w:r w:rsidR="004372DA" w:rsidRPr="000B3D95">
        <w:rPr>
          <w:rFonts w:ascii="Arial" w:hAnsi="Arial" w:cs="Arial"/>
          <w:bCs/>
          <w:color w:val="292D24"/>
          <w:sz w:val="24"/>
          <w:szCs w:val="24"/>
          <w:lang w:eastAsia="ru-RU"/>
        </w:rPr>
        <w:t xml:space="preserve">АСПОРТ ПОДПРОГРАММЫ </w:t>
      </w:r>
    </w:p>
    <w:p w:rsidR="004372DA" w:rsidRPr="000B3D95" w:rsidRDefault="004372DA" w:rsidP="00A417AF">
      <w:pPr>
        <w:shd w:val="clear" w:color="auto" w:fill="FFFFFF"/>
        <w:spacing w:after="0" w:line="240" w:lineRule="auto"/>
        <w:jc w:val="center"/>
        <w:rPr>
          <w:rFonts w:ascii="Arial" w:hAnsi="Arial" w:cs="Arial"/>
          <w:color w:val="292D24"/>
          <w:sz w:val="24"/>
          <w:szCs w:val="24"/>
          <w:lang w:eastAsia="ru-RU"/>
        </w:rPr>
      </w:pPr>
    </w:p>
    <w:p w:rsidR="004372DA" w:rsidRPr="000B3D95" w:rsidRDefault="004372DA" w:rsidP="00A417AF">
      <w:pPr>
        <w:shd w:val="clear" w:color="auto" w:fill="FFFFFF"/>
        <w:spacing w:after="0" w:line="240" w:lineRule="auto"/>
        <w:jc w:val="center"/>
        <w:rPr>
          <w:rFonts w:ascii="Arial" w:hAnsi="Arial" w:cs="Arial"/>
          <w:bCs/>
          <w:color w:val="292D24"/>
          <w:sz w:val="24"/>
          <w:szCs w:val="24"/>
          <w:lang w:eastAsia="ru-RU"/>
        </w:rPr>
      </w:pPr>
      <w:r w:rsidRPr="000B3D95">
        <w:rPr>
          <w:rFonts w:ascii="Arial" w:hAnsi="Arial" w:cs="Arial"/>
          <w:bCs/>
          <w:sz w:val="24"/>
          <w:szCs w:val="24"/>
        </w:rPr>
        <w:t>Подпрограмма «Энергосбережение в МО «</w:t>
      </w:r>
      <w:r w:rsidR="00330BF8" w:rsidRPr="000B3D95">
        <w:rPr>
          <w:rFonts w:ascii="Arial" w:hAnsi="Arial" w:cs="Arial"/>
          <w:bCs/>
          <w:sz w:val="24"/>
          <w:szCs w:val="24"/>
        </w:rPr>
        <w:t>Краснодолинский</w:t>
      </w:r>
      <w:r w:rsidRPr="000B3D95">
        <w:rPr>
          <w:rFonts w:ascii="Arial" w:hAnsi="Arial" w:cs="Arial"/>
          <w:bCs/>
          <w:sz w:val="24"/>
          <w:szCs w:val="24"/>
        </w:rPr>
        <w:t xml:space="preserve">  сельсовет» Касторенского района Курской области» муниципальной </w:t>
      </w:r>
      <w:hyperlink r:id="rId5" w:history="1">
        <w:r w:rsidRPr="000B3D95">
          <w:rPr>
            <w:rFonts w:ascii="Arial" w:hAnsi="Arial" w:cs="Arial"/>
            <w:bCs/>
            <w:sz w:val="24"/>
            <w:szCs w:val="24"/>
          </w:rPr>
          <w:t>программы</w:t>
        </w:r>
      </w:hyperlink>
      <w:r w:rsidRPr="000B3D95">
        <w:rPr>
          <w:rFonts w:ascii="Arial" w:hAnsi="Arial" w:cs="Arial"/>
          <w:bCs/>
          <w:sz w:val="24"/>
          <w:szCs w:val="24"/>
        </w:rPr>
        <w:t xml:space="preserve"> «Энергосбережение и повышение энергетической эффективности в МО «</w:t>
      </w:r>
      <w:r w:rsidR="00330BF8" w:rsidRPr="000B3D95">
        <w:rPr>
          <w:rFonts w:ascii="Arial" w:hAnsi="Arial" w:cs="Arial"/>
          <w:bCs/>
          <w:sz w:val="24"/>
          <w:szCs w:val="24"/>
        </w:rPr>
        <w:t>Краснодолинский</w:t>
      </w:r>
      <w:r w:rsidRPr="000B3D95">
        <w:rPr>
          <w:rFonts w:ascii="Arial" w:hAnsi="Arial" w:cs="Arial"/>
          <w:bCs/>
          <w:sz w:val="24"/>
          <w:szCs w:val="24"/>
        </w:rPr>
        <w:t xml:space="preserve">  сельсовет» Касторенского района Курской области»</w:t>
      </w:r>
      <w:r w:rsidRPr="000B3D95">
        <w:rPr>
          <w:rFonts w:ascii="Arial" w:hAnsi="Arial" w:cs="Arial"/>
          <w:bCs/>
          <w:color w:val="292D24"/>
          <w:sz w:val="24"/>
          <w:szCs w:val="24"/>
          <w:lang w:eastAsia="ru-RU"/>
        </w:rPr>
        <w:t> </w:t>
      </w:r>
    </w:p>
    <w:p w:rsidR="004372DA" w:rsidRPr="000B3D95" w:rsidRDefault="004372DA" w:rsidP="00A417AF">
      <w:pPr>
        <w:shd w:val="clear" w:color="auto" w:fill="FFFFFF"/>
        <w:spacing w:after="0" w:line="240" w:lineRule="auto"/>
        <w:jc w:val="center"/>
        <w:rPr>
          <w:rFonts w:ascii="Arial" w:hAnsi="Arial" w:cs="Arial"/>
          <w:bCs/>
          <w:color w:val="292D24"/>
          <w:sz w:val="24"/>
          <w:szCs w:val="24"/>
          <w:lang w:eastAsia="ru-RU"/>
        </w:rPr>
      </w:pPr>
    </w:p>
    <w:tbl>
      <w:tblPr>
        <w:tblW w:w="99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727"/>
        <w:gridCol w:w="5173"/>
      </w:tblGrid>
      <w:tr w:rsidR="004372DA" w:rsidRPr="000B3D95">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A417AF">
            <w:pPr>
              <w:shd w:val="clear" w:color="auto" w:fill="FFFFFF"/>
              <w:spacing w:after="0" w:line="240" w:lineRule="auto"/>
              <w:jc w:val="center"/>
              <w:rPr>
                <w:rFonts w:ascii="Arial" w:hAnsi="Arial" w:cs="Arial"/>
                <w:sz w:val="24"/>
                <w:szCs w:val="24"/>
                <w:lang w:eastAsia="ru-RU"/>
              </w:rPr>
            </w:pPr>
            <w:r w:rsidRPr="000B3D95">
              <w:rPr>
                <w:rFonts w:ascii="Arial" w:hAnsi="Arial" w:cs="Arial"/>
                <w:sz w:val="24"/>
                <w:szCs w:val="24"/>
                <w:lang w:eastAsia="ru-RU"/>
              </w:rPr>
              <w:t>Ответственный исполнитель Подпрограммы</w:t>
            </w:r>
          </w:p>
        </w:tc>
        <w:tc>
          <w:tcPr>
            <w:tcW w:w="51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72DA" w:rsidRPr="000B3D95" w:rsidRDefault="004372DA" w:rsidP="00A417AF">
            <w:pPr>
              <w:shd w:val="clear" w:color="auto" w:fill="FFFFFF"/>
              <w:spacing w:after="0" w:line="240" w:lineRule="auto"/>
              <w:rPr>
                <w:rFonts w:ascii="Arial" w:hAnsi="Arial" w:cs="Arial"/>
                <w:sz w:val="24"/>
                <w:szCs w:val="24"/>
                <w:lang w:eastAsia="ru-RU"/>
              </w:rPr>
            </w:pPr>
            <w:r w:rsidRPr="000B3D95">
              <w:rPr>
                <w:rFonts w:ascii="Arial" w:hAnsi="Arial" w:cs="Arial"/>
                <w:sz w:val="24"/>
                <w:szCs w:val="24"/>
                <w:lang w:eastAsia="ru-RU"/>
              </w:rPr>
              <w:t xml:space="preserve">Администрация </w:t>
            </w:r>
            <w:r w:rsidR="00330BF8" w:rsidRPr="000B3D95">
              <w:rPr>
                <w:rFonts w:ascii="Arial" w:hAnsi="Arial" w:cs="Arial"/>
                <w:sz w:val="24"/>
                <w:szCs w:val="24"/>
                <w:lang w:eastAsia="ru-RU"/>
              </w:rPr>
              <w:t>Краснодолинского</w:t>
            </w:r>
            <w:r w:rsidRPr="000B3D95">
              <w:rPr>
                <w:rFonts w:ascii="Arial" w:hAnsi="Arial" w:cs="Arial"/>
                <w:sz w:val="24"/>
                <w:szCs w:val="24"/>
                <w:lang w:eastAsia="ru-RU"/>
              </w:rPr>
              <w:t xml:space="preserve"> сельсовета Касторенского района Курской области</w:t>
            </w:r>
          </w:p>
        </w:tc>
      </w:tr>
      <w:tr w:rsidR="004372DA" w:rsidRPr="000B3D9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Соисполнители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отсутствуют</w:t>
            </w:r>
          </w:p>
        </w:tc>
      </w:tr>
      <w:tr w:rsidR="004372DA" w:rsidRPr="000B3D9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Участники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отсутствуют</w:t>
            </w:r>
          </w:p>
        </w:tc>
      </w:tr>
      <w:tr w:rsidR="004372DA" w:rsidRPr="000B3D9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Программно-целевые инструменты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отсутствуют</w:t>
            </w:r>
          </w:p>
        </w:tc>
      </w:tr>
      <w:tr w:rsidR="004372DA" w:rsidRPr="000B3D9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Цели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проведение эффективной энергосберегающей политики в муниципальном образовании «</w:t>
            </w:r>
            <w:r w:rsidR="00330BF8" w:rsidRPr="000B3D95">
              <w:rPr>
                <w:rFonts w:ascii="Arial" w:hAnsi="Arial" w:cs="Arial"/>
                <w:sz w:val="24"/>
                <w:szCs w:val="24"/>
                <w:lang w:eastAsia="ru-RU"/>
              </w:rPr>
              <w:t>Краснодолинский</w:t>
            </w:r>
            <w:r w:rsidRPr="000B3D95">
              <w:rPr>
                <w:rFonts w:ascii="Arial" w:hAnsi="Arial" w:cs="Arial"/>
                <w:sz w:val="24"/>
                <w:szCs w:val="24"/>
                <w:lang w:eastAsia="ru-RU"/>
              </w:rPr>
              <w:t xml:space="preserve"> сельсовет» Касторенского района  Курской области</w:t>
            </w:r>
          </w:p>
        </w:tc>
      </w:tr>
      <w:tr w:rsidR="004372DA" w:rsidRPr="000B3D9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Задачи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A417AF">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 xml:space="preserve">-Повышение энергетической </w:t>
            </w:r>
            <w:r w:rsidRPr="000B3D95">
              <w:rPr>
                <w:rFonts w:ascii="Arial" w:hAnsi="Arial" w:cs="Arial"/>
                <w:sz w:val="24"/>
                <w:szCs w:val="24"/>
                <w:lang w:eastAsia="ru-RU"/>
              </w:rPr>
              <w:lastRenderedPageBreak/>
              <w:t>эффективности в бюджетной сфере и объектах благоустройства на территории муниципального образования «</w:t>
            </w:r>
            <w:r w:rsidR="00330BF8" w:rsidRPr="000B3D95">
              <w:rPr>
                <w:rFonts w:ascii="Arial" w:hAnsi="Arial" w:cs="Arial"/>
                <w:sz w:val="24"/>
                <w:szCs w:val="24"/>
                <w:lang w:eastAsia="ru-RU"/>
              </w:rPr>
              <w:t>Краснодолинский</w:t>
            </w:r>
            <w:r w:rsidRPr="000B3D95">
              <w:rPr>
                <w:rFonts w:ascii="Arial" w:hAnsi="Arial" w:cs="Arial"/>
                <w:sz w:val="24"/>
                <w:szCs w:val="24"/>
                <w:lang w:eastAsia="ru-RU"/>
              </w:rPr>
              <w:t xml:space="preserve"> сельсовет» Касторенского района Курской области</w:t>
            </w:r>
          </w:p>
          <w:p w:rsidR="004372DA" w:rsidRPr="000B3D95" w:rsidRDefault="004372DA" w:rsidP="00A417AF">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-Развитие информационного обеспечения мероприятий по энергосбережению и повышению энергетической эффективности.</w:t>
            </w:r>
          </w:p>
          <w:p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-Повышение объемов внедрения инновационных технологий для решения задач энергосбережения и повышения энергетической эффективности</w:t>
            </w:r>
          </w:p>
        </w:tc>
      </w:tr>
      <w:tr w:rsidR="004372DA" w:rsidRPr="000B3D9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A417AF">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lastRenderedPageBreak/>
              <w:t>Целевые индикаторы</w:t>
            </w:r>
          </w:p>
          <w:p w:rsidR="004372DA" w:rsidRPr="000B3D95" w:rsidRDefault="004372DA" w:rsidP="00A417AF">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и показатели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A417AF">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-Доля объемов электрической энергии, газа и воды,  (далее - ЭЭ), расчеты за которую осуществляются с использованием приборов учета в бюджетной сфере, объектах благоустройства, органах местного самоуправления.</w:t>
            </w:r>
          </w:p>
          <w:p w:rsidR="004372DA" w:rsidRPr="000B3D95" w:rsidRDefault="004372DA" w:rsidP="00A417AF">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-Экономия электрической энергии, воды, газа,  в натуральном и стоимостном  выражении по учреждениям бюджетной сферы, органов местного самоуправления, объектов благоустройства, оплата за которые осуществляется за счет средств местного бюджета.</w:t>
            </w:r>
          </w:p>
          <w:p w:rsidR="004372DA" w:rsidRPr="000B3D95" w:rsidRDefault="004372DA" w:rsidP="00A417AF">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-Доля расходов местного  бюджета на обеспечение энергетическими ресурсами  учреждений, органов местного самоуправления, объектов благоустройства. В расходах местного бюджета</w:t>
            </w:r>
          </w:p>
          <w:p w:rsidR="004372DA" w:rsidRPr="000B3D95" w:rsidRDefault="004372DA" w:rsidP="00FF5845">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-Динамика расходов бюджета муниципального образования «</w:t>
            </w:r>
            <w:r w:rsidR="00330BF8" w:rsidRPr="000B3D95">
              <w:rPr>
                <w:rFonts w:ascii="Arial" w:hAnsi="Arial" w:cs="Arial"/>
                <w:sz w:val="24"/>
                <w:szCs w:val="24"/>
                <w:lang w:eastAsia="ru-RU"/>
              </w:rPr>
              <w:t>Краснодолинский</w:t>
            </w:r>
            <w:r w:rsidRPr="000B3D95">
              <w:rPr>
                <w:rFonts w:ascii="Arial" w:hAnsi="Arial" w:cs="Arial"/>
                <w:sz w:val="24"/>
                <w:szCs w:val="24"/>
                <w:lang w:eastAsia="ru-RU"/>
              </w:rPr>
              <w:t xml:space="preserve"> сельсовет» Касторенского района Курской области на обеспечение энергетическими ресурсами  муниципальных учреждений, органов местного самоуправления, объектов благоустройства</w:t>
            </w:r>
          </w:p>
          <w:p w:rsidR="004372DA" w:rsidRPr="000B3D95" w:rsidRDefault="004372DA" w:rsidP="00FF5845">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-Число энергосервисных договоров (контрактов), заключенных муниципальными заказчиками.</w:t>
            </w:r>
          </w:p>
        </w:tc>
      </w:tr>
      <w:tr w:rsidR="004372DA" w:rsidRPr="000B3D9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FF5845">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Этапы и сроки реализации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E00F38">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 </w:t>
            </w:r>
            <w:r w:rsidR="00B91021" w:rsidRPr="000B3D95">
              <w:rPr>
                <w:rFonts w:ascii="Arial" w:hAnsi="Arial" w:cs="Arial"/>
                <w:sz w:val="24"/>
                <w:szCs w:val="24"/>
                <w:lang w:eastAsia="ru-RU"/>
              </w:rPr>
              <w:t>В три</w:t>
            </w:r>
            <w:r w:rsidRPr="000B3D95">
              <w:rPr>
                <w:rFonts w:ascii="Arial" w:hAnsi="Arial" w:cs="Arial"/>
                <w:sz w:val="24"/>
                <w:szCs w:val="24"/>
                <w:lang w:eastAsia="ru-RU"/>
              </w:rPr>
              <w:t xml:space="preserve"> этап</w:t>
            </w:r>
            <w:r w:rsidR="00B91021" w:rsidRPr="000B3D95">
              <w:rPr>
                <w:rFonts w:ascii="Arial" w:hAnsi="Arial" w:cs="Arial"/>
                <w:sz w:val="24"/>
                <w:szCs w:val="24"/>
                <w:lang w:eastAsia="ru-RU"/>
              </w:rPr>
              <w:t xml:space="preserve">а </w:t>
            </w:r>
            <w:r w:rsidR="00BE0510">
              <w:rPr>
                <w:rFonts w:ascii="Arial" w:hAnsi="Arial" w:cs="Arial"/>
                <w:sz w:val="24"/>
                <w:szCs w:val="24"/>
                <w:lang w:eastAsia="ru-RU"/>
              </w:rPr>
              <w:t>2020-2022</w:t>
            </w:r>
            <w:r w:rsidRPr="000B3D95">
              <w:rPr>
                <w:rFonts w:ascii="Arial" w:hAnsi="Arial" w:cs="Arial"/>
                <w:sz w:val="24"/>
                <w:szCs w:val="24"/>
                <w:lang w:eastAsia="ru-RU"/>
              </w:rPr>
              <w:t xml:space="preserve"> год</w:t>
            </w:r>
            <w:r w:rsidR="00B91021" w:rsidRPr="000B3D95">
              <w:rPr>
                <w:rFonts w:ascii="Arial" w:hAnsi="Arial" w:cs="Arial"/>
                <w:sz w:val="24"/>
                <w:szCs w:val="24"/>
                <w:lang w:eastAsia="ru-RU"/>
              </w:rPr>
              <w:t>а</w:t>
            </w:r>
          </w:p>
        </w:tc>
      </w:tr>
      <w:tr w:rsidR="004372DA" w:rsidRPr="000B3D9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FF5845">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lastRenderedPageBreak/>
              <w:t>Объем бюджетных ассигнований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9461B3">
            <w:pPr>
              <w:shd w:val="clear" w:color="auto" w:fill="FFFFFF"/>
              <w:spacing w:after="0" w:line="341" w:lineRule="atLeast"/>
              <w:rPr>
                <w:rFonts w:ascii="Arial" w:hAnsi="Arial" w:cs="Arial"/>
                <w:sz w:val="24"/>
                <w:szCs w:val="24"/>
                <w:lang w:eastAsia="ru-RU"/>
              </w:rPr>
            </w:pPr>
            <w:r w:rsidRPr="000B3D95">
              <w:rPr>
                <w:rFonts w:ascii="Arial" w:hAnsi="Arial" w:cs="Arial"/>
                <w:sz w:val="24"/>
                <w:szCs w:val="24"/>
                <w:lang w:eastAsia="ru-RU"/>
              </w:rPr>
              <w:t xml:space="preserve">объем бюджетных ассигнований на реализацию </w:t>
            </w:r>
            <w:r w:rsidR="00B91021" w:rsidRPr="000B3D95">
              <w:rPr>
                <w:rFonts w:ascii="Arial" w:hAnsi="Arial" w:cs="Arial"/>
                <w:sz w:val="24"/>
                <w:szCs w:val="24"/>
                <w:lang w:eastAsia="ru-RU"/>
              </w:rPr>
              <w:t xml:space="preserve">подпрограммы в </w:t>
            </w:r>
            <w:r w:rsidR="00BE0510">
              <w:rPr>
                <w:rFonts w:ascii="Arial" w:hAnsi="Arial" w:cs="Arial"/>
                <w:sz w:val="24"/>
                <w:szCs w:val="24"/>
                <w:lang w:eastAsia="ru-RU"/>
              </w:rPr>
              <w:t>2020-2022</w:t>
            </w:r>
            <w:r w:rsidR="00B91021" w:rsidRPr="000B3D95">
              <w:rPr>
                <w:rFonts w:ascii="Arial" w:hAnsi="Arial" w:cs="Arial"/>
                <w:sz w:val="24"/>
                <w:szCs w:val="24"/>
                <w:lang w:eastAsia="ru-RU"/>
              </w:rPr>
              <w:t xml:space="preserve"> года </w:t>
            </w:r>
            <w:r w:rsidRPr="000B3D95">
              <w:rPr>
                <w:rFonts w:ascii="Arial" w:hAnsi="Arial" w:cs="Arial"/>
                <w:sz w:val="24"/>
                <w:szCs w:val="24"/>
                <w:lang w:eastAsia="ru-RU"/>
              </w:rPr>
              <w:t xml:space="preserve"> за счет средс</w:t>
            </w:r>
            <w:r w:rsidR="00B91021" w:rsidRPr="000B3D95">
              <w:rPr>
                <w:rFonts w:ascii="Arial" w:hAnsi="Arial" w:cs="Arial"/>
                <w:sz w:val="24"/>
                <w:szCs w:val="24"/>
                <w:lang w:eastAsia="ru-RU"/>
              </w:rPr>
              <w:t xml:space="preserve">тв местного бюджета составляет </w:t>
            </w:r>
            <w:r w:rsidR="009461B3" w:rsidRPr="000B3D95">
              <w:rPr>
                <w:rFonts w:ascii="Arial" w:hAnsi="Arial" w:cs="Arial"/>
                <w:sz w:val="24"/>
                <w:szCs w:val="24"/>
                <w:lang w:eastAsia="ru-RU"/>
              </w:rPr>
              <w:t>3</w:t>
            </w:r>
            <w:r w:rsidRPr="000B3D95">
              <w:rPr>
                <w:rFonts w:ascii="Arial" w:hAnsi="Arial" w:cs="Arial"/>
                <w:sz w:val="24"/>
                <w:szCs w:val="24"/>
                <w:lang w:eastAsia="ru-RU"/>
              </w:rPr>
              <w:t>000 рублей;</w:t>
            </w:r>
          </w:p>
        </w:tc>
      </w:tr>
      <w:tr w:rsidR="004372DA" w:rsidRPr="000B3D9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372DA" w:rsidRPr="000B3D95" w:rsidRDefault="004372DA" w:rsidP="00FF5845">
            <w:pPr>
              <w:shd w:val="clear" w:color="auto" w:fill="FFFFFF"/>
              <w:spacing w:after="0" w:line="240" w:lineRule="auto"/>
              <w:jc w:val="both"/>
              <w:rPr>
                <w:rFonts w:ascii="Arial" w:hAnsi="Arial" w:cs="Arial"/>
                <w:sz w:val="24"/>
                <w:szCs w:val="24"/>
                <w:lang w:eastAsia="ru-RU"/>
              </w:rPr>
            </w:pPr>
            <w:r w:rsidRPr="000B3D95">
              <w:rPr>
                <w:rFonts w:ascii="Arial" w:hAnsi="Arial" w:cs="Arial"/>
                <w:sz w:val="24"/>
                <w:szCs w:val="24"/>
                <w:lang w:eastAsia="ru-RU"/>
              </w:rPr>
              <w:t>Ожидаемые результаты подпрограммы</w:t>
            </w:r>
          </w:p>
        </w:tc>
        <w:tc>
          <w:tcPr>
            <w:tcW w:w="5173" w:type="dxa"/>
            <w:tcBorders>
              <w:top w:val="nil"/>
              <w:left w:val="nil"/>
              <w:bottom w:val="single" w:sz="8" w:space="0" w:color="auto"/>
              <w:right w:val="single" w:sz="8" w:space="0" w:color="auto"/>
            </w:tcBorders>
            <w:tcMar>
              <w:top w:w="0" w:type="dxa"/>
              <w:left w:w="108" w:type="dxa"/>
              <w:bottom w:w="0" w:type="dxa"/>
              <w:right w:w="108" w:type="dxa"/>
            </w:tcMar>
          </w:tcPr>
          <w:p w:rsidR="004372DA" w:rsidRPr="000B3D95" w:rsidRDefault="004372DA" w:rsidP="00FF5845">
            <w:pPr>
              <w:shd w:val="clear" w:color="auto" w:fill="FFFFFF"/>
              <w:spacing w:after="0" w:line="341" w:lineRule="atLeast"/>
              <w:jc w:val="both"/>
              <w:rPr>
                <w:rFonts w:ascii="Arial" w:hAnsi="Arial" w:cs="Arial"/>
                <w:sz w:val="24"/>
                <w:szCs w:val="24"/>
                <w:lang w:eastAsia="ru-RU"/>
              </w:rPr>
            </w:pPr>
            <w:r w:rsidRPr="000B3D95">
              <w:rPr>
                <w:rFonts w:ascii="Arial" w:hAnsi="Arial" w:cs="Arial"/>
                <w:sz w:val="24"/>
                <w:szCs w:val="24"/>
                <w:lang w:eastAsia="ru-RU"/>
              </w:rPr>
              <w:t>Снижение потребления энергоресурсов в бюджетной сфере, органах местного самоуправления, объектах благоустройства.</w:t>
            </w:r>
          </w:p>
        </w:tc>
      </w:tr>
    </w:tbl>
    <w:p w:rsidR="004372DA" w:rsidRPr="000B3D95" w:rsidRDefault="004372DA" w:rsidP="00FF5845">
      <w:pPr>
        <w:shd w:val="clear" w:color="auto" w:fill="FFFFFF"/>
        <w:spacing w:after="0" w:line="341" w:lineRule="atLeast"/>
        <w:rPr>
          <w:rFonts w:ascii="Arial" w:hAnsi="Arial" w:cs="Arial"/>
          <w:color w:val="292D24"/>
          <w:sz w:val="24"/>
          <w:szCs w:val="24"/>
          <w:lang w:eastAsia="ru-RU"/>
        </w:rPr>
      </w:pPr>
    </w:p>
    <w:p w:rsidR="004372DA" w:rsidRPr="000B3D95" w:rsidRDefault="004372DA" w:rsidP="00FF5845">
      <w:pPr>
        <w:shd w:val="clear" w:color="auto" w:fill="FFFFFF"/>
        <w:spacing w:after="0" w:line="341" w:lineRule="atLeast"/>
        <w:jc w:val="center"/>
        <w:rPr>
          <w:rFonts w:ascii="Arial" w:hAnsi="Arial" w:cs="Arial"/>
          <w:color w:val="292D24"/>
          <w:sz w:val="24"/>
          <w:szCs w:val="24"/>
          <w:lang w:eastAsia="ru-RU"/>
        </w:rPr>
      </w:pPr>
      <w:r w:rsidRPr="000B3D95">
        <w:rPr>
          <w:rFonts w:ascii="Arial" w:hAnsi="Arial" w:cs="Arial"/>
          <w:bCs/>
          <w:color w:val="292D24"/>
          <w:sz w:val="24"/>
          <w:szCs w:val="24"/>
          <w:lang w:eastAsia="ru-RU"/>
        </w:rPr>
        <w:t>Характеристика сферы реализации подпрограммы,</w:t>
      </w:r>
      <w:r w:rsidR="00905965" w:rsidRPr="000B3D95">
        <w:rPr>
          <w:rFonts w:ascii="Arial" w:hAnsi="Arial" w:cs="Arial"/>
          <w:bCs/>
          <w:color w:val="292D24"/>
          <w:sz w:val="24"/>
          <w:szCs w:val="24"/>
          <w:lang w:eastAsia="ru-RU"/>
        </w:rPr>
        <w:t xml:space="preserve"> </w:t>
      </w:r>
      <w:r w:rsidRPr="000B3D95">
        <w:rPr>
          <w:rFonts w:ascii="Arial" w:hAnsi="Arial" w:cs="Arial"/>
          <w:bCs/>
          <w:color w:val="292D24"/>
          <w:sz w:val="24"/>
          <w:szCs w:val="24"/>
          <w:lang w:eastAsia="ru-RU"/>
        </w:rPr>
        <w:t>описание основных пробл</w:t>
      </w:r>
      <w:r w:rsidR="00905965" w:rsidRPr="000B3D95">
        <w:rPr>
          <w:rFonts w:ascii="Arial" w:hAnsi="Arial" w:cs="Arial"/>
          <w:bCs/>
          <w:color w:val="292D24"/>
          <w:sz w:val="24"/>
          <w:szCs w:val="24"/>
          <w:lang w:eastAsia="ru-RU"/>
        </w:rPr>
        <w:t>ем в указанной сфере и прогнозе</w:t>
      </w:r>
      <w:r w:rsidRPr="000B3D95">
        <w:rPr>
          <w:rFonts w:ascii="Arial" w:hAnsi="Arial" w:cs="Arial"/>
          <w:bCs/>
          <w:color w:val="292D24"/>
          <w:sz w:val="24"/>
          <w:szCs w:val="24"/>
          <w:lang w:eastAsia="ru-RU"/>
        </w:rPr>
        <w:t xml:space="preserve"> развития</w:t>
      </w:r>
    </w:p>
    <w:p w:rsidR="004372DA" w:rsidRPr="000B3D95" w:rsidRDefault="004372DA" w:rsidP="005C5BF8">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Энергосбережение и повышение энергетической эффективности - один из резервных источников экономического роста региональной экономики.</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В настоящее время без активной практической работы по реализации энергосберегающей  политики потребление топливно-энергетических ресурсов невозможно. Поэтому необходимо активно использовать все преимущества энергосбережения для снижения объемов затрат в бюджетном  секторе, органах местного самоуправления, объектах благоустройства.</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На муниципальном  уровне решение поставленных федеральным законом задач, связанных с энергосбережением и повышением энергетической эффективности, должно осуществляться в рамках настоящей муниципальной  программы посредством реализации следующих мероприятий:</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в бюджетной сфере - наведение порядка в учете потребляемых энергоресурсов для снижения энергопотребления, внедрение первоочередных малозатратных и среднезатратных мероприятий.                                                                                             </w:t>
      </w:r>
    </w:p>
    <w:p w:rsidR="004372DA" w:rsidRPr="000B3D95" w:rsidRDefault="004372DA" w:rsidP="005C5BF8">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Бюджетная сфера является значимым потребителем энергоресурсов. Структура  потребления ТЭР в 2013 году бюджетными учреждениями, на объектах благоустройства (уличное освещение), органами местного самоуправления.</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При этом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снижение потребления ТЭР в организациях и учреждениях бюджетной сферы должно ежегодно сокращаться на 3% в сопоставимых условиях.</w:t>
      </w:r>
      <w:r w:rsidR="00B91021"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В рамках выполнения настоящей муниципальной  программы для  муниципальных учреждений, объектов благоустройства, органом местного самоуправления, должны быть реализованы энергосберегающие мероприятия и проведено внедрение энергоэффективного оборудования и материалов, в том числе:</w:t>
      </w:r>
    </w:p>
    <w:p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Установка приборов учета;</w:t>
      </w:r>
    </w:p>
    <w:p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Установка энергосберегающих ламп;</w:t>
      </w:r>
    </w:p>
    <w:p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Использование энергоэффективного оборудования с низким потреблением  энергии;</w:t>
      </w:r>
    </w:p>
    <w:p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         Проведение анализа потребления ресурсов.</w:t>
      </w:r>
    </w:p>
    <w:p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Основными направлениями по реализации мероприятий энергосбережения и повышения энергоэффективности являются:</w:t>
      </w:r>
    </w:p>
    <w:p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проведение энергетических обследований организаций и последующая их паспортизация;</w:t>
      </w:r>
    </w:p>
    <w:p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разработка и реализация пообъектных мероприятий  в области энергосбережения и повышения энергетической эффективности.</w:t>
      </w:r>
    </w:p>
    <w:p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p>
    <w:p w:rsidR="004372DA" w:rsidRPr="000B3D95" w:rsidRDefault="004372DA" w:rsidP="00B934C8">
      <w:pPr>
        <w:shd w:val="clear" w:color="auto" w:fill="FFFFFF"/>
        <w:spacing w:after="0" w:line="341" w:lineRule="atLeast"/>
        <w:jc w:val="center"/>
        <w:rPr>
          <w:rFonts w:ascii="Arial" w:hAnsi="Arial" w:cs="Arial"/>
          <w:color w:val="292D24"/>
          <w:sz w:val="24"/>
          <w:szCs w:val="24"/>
          <w:lang w:eastAsia="ru-RU"/>
        </w:rPr>
      </w:pPr>
      <w:r w:rsidRPr="000B3D95">
        <w:rPr>
          <w:rFonts w:ascii="Arial" w:hAnsi="Arial" w:cs="Arial"/>
          <w:bCs/>
          <w:color w:val="292D24"/>
          <w:sz w:val="24"/>
          <w:szCs w:val="24"/>
          <w:lang w:eastAsia="ru-RU"/>
        </w:rPr>
        <w:lastRenderedPageBreak/>
        <w:t>Приоритеты муниципальной  политики в сфере реализации</w:t>
      </w:r>
      <w:r w:rsidR="00905965" w:rsidRPr="000B3D95">
        <w:rPr>
          <w:rFonts w:ascii="Arial" w:hAnsi="Arial" w:cs="Arial"/>
          <w:bCs/>
          <w:color w:val="292D24"/>
          <w:sz w:val="24"/>
          <w:szCs w:val="24"/>
          <w:lang w:eastAsia="ru-RU"/>
        </w:rPr>
        <w:t xml:space="preserve"> </w:t>
      </w:r>
      <w:r w:rsidRPr="000B3D95">
        <w:rPr>
          <w:rFonts w:ascii="Arial" w:hAnsi="Arial" w:cs="Arial"/>
          <w:bCs/>
          <w:color w:val="292D24"/>
          <w:sz w:val="24"/>
          <w:szCs w:val="24"/>
          <w:lang w:eastAsia="ru-RU"/>
        </w:rPr>
        <w:t>Подпрограммы, цели, задачи и показатели (индикаторы)достижения целей и решения задач, описание основных</w:t>
      </w:r>
      <w:r w:rsidR="00905965" w:rsidRPr="000B3D95">
        <w:rPr>
          <w:rFonts w:ascii="Arial" w:hAnsi="Arial" w:cs="Arial"/>
          <w:bCs/>
          <w:color w:val="292D24"/>
          <w:sz w:val="24"/>
          <w:szCs w:val="24"/>
          <w:lang w:eastAsia="ru-RU"/>
        </w:rPr>
        <w:t xml:space="preserve"> </w:t>
      </w:r>
      <w:r w:rsidRPr="000B3D95">
        <w:rPr>
          <w:rFonts w:ascii="Arial" w:hAnsi="Arial" w:cs="Arial"/>
          <w:bCs/>
          <w:color w:val="292D24"/>
          <w:sz w:val="24"/>
          <w:szCs w:val="24"/>
          <w:lang w:eastAsia="ru-RU"/>
        </w:rPr>
        <w:t>ожидаемых конечных результатов подпрограммы, сроков</w:t>
      </w:r>
      <w:r w:rsidR="00905965" w:rsidRPr="000B3D95">
        <w:rPr>
          <w:rFonts w:ascii="Arial" w:hAnsi="Arial" w:cs="Arial"/>
          <w:bCs/>
          <w:color w:val="292D24"/>
          <w:sz w:val="24"/>
          <w:szCs w:val="24"/>
          <w:lang w:eastAsia="ru-RU"/>
        </w:rPr>
        <w:t xml:space="preserve"> </w:t>
      </w:r>
      <w:r w:rsidRPr="000B3D95">
        <w:rPr>
          <w:rFonts w:ascii="Arial" w:hAnsi="Arial" w:cs="Arial"/>
          <w:bCs/>
          <w:color w:val="292D24"/>
          <w:sz w:val="24"/>
          <w:szCs w:val="24"/>
          <w:lang w:eastAsia="ru-RU"/>
        </w:rPr>
        <w:t>и контрольных этапов реализации подпрограммы</w:t>
      </w:r>
    </w:p>
    <w:p w:rsidR="004372DA" w:rsidRPr="000B3D95" w:rsidRDefault="004372DA" w:rsidP="00B934C8">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Приоритетами муниципальной политики в сфере реализации подпрограммы в соответствии с Указом Президента Российской Федерации от 4 июня 2008 г. N 889 "О некоторых мерах по повышению энергетической и экологической эффективности российской экономики" и Энергетической стратегией России на период до 2030 года, утвержденной Распоряжением Правительства Российской Федерации от 13 ноября 2009 года N 1715-р, являются:                           снижение энергопотребления на 3 процента в бюджетной сфере, Администрацией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Касторенского района Курской области и уличному освещению;                                       создание благоприятной экономической среды для энергосбережения и повышения энергетической эффективности;</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Целью подпрограммы является проведение эффективной энергосберегающей политики в муниципальном образовании «</w:t>
      </w:r>
      <w:r w:rsidR="00330BF8" w:rsidRPr="000B3D95">
        <w:rPr>
          <w:rFonts w:ascii="Arial" w:hAnsi="Arial" w:cs="Arial"/>
          <w:color w:val="292D24"/>
          <w:sz w:val="24"/>
          <w:szCs w:val="24"/>
          <w:lang w:eastAsia="ru-RU"/>
        </w:rPr>
        <w:t>Краснодолинский</w:t>
      </w:r>
      <w:r w:rsidRPr="000B3D95">
        <w:rPr>
          <w:rFonts w:ascii="Arial" w:hAnsi="Arial" w:cs="Arial"/>
          <w:color w:val="292D24"/>
          <w:sz w:val="24"/>
          <w:szCs w:val="24"/>
          <w:lang w:eastAsia="ru-RU"/>
        </w:rPr>
        <w:t xml:space="preserve"> сельсовет» Касторенского района   Курской области.</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Для достижения указанной цели решаются следующие задачи подпрограммы:</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 xml:space="preserve">повышение энергетической эффективности в органах власти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Касторенского района Курской области, бюджетной сфере, уличном освещении; развитие информационного обеспечения мероприятий по энергосбережению и повышению энергетической эффективности;</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повышение энергосбережения и повышения энергетической эффективности путем проведения энергосберегающих  мероприятий.</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Целевыми показателями (индикаторами) достижения целей и решения задач подпрограммы являются:</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доля объемов электрической энергии, газа, воды,  (далее - ЭЭ), расчеты за которые осуществляются с использованием приборов учета  в общем объеме ЭЭ, потребляемой  за счет средств местного бюджета; экономия электрической энергии, газа, воды, потребляемым за счет средств местного бюджета,  в натуральном и стоимостном  выражении. Сведения о  показателях (индикаторах) подпрограммы представлены в приложении N 1 к муниципальной программе.</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Ожидаемыми конечными результатами реализации подпрограммы являются:</w:t>
      </w:r>
    </w:p>
    <w:p w:rsidR="004372DA" w:rsidRPr="000B3D95" w:rsidRDefault="004372DA" w:rsidP="00B934C8">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эффективное использования топливно-энергетических ресурсов в бюджетной сфере и благоустройстве.</w:t>
      </w:r>
    </w:p>
    <w:p w:rsidR="004372DA" w:rsidRPr="000B3D95" w:rsidRDefault="004372DA" w:rsidP="003A3B0B">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Срок реализации подпрограммы -  в один этап.</w:t>
      </w:r>
    </w:p>
    <w:p w:rsidR="004372DA" w:rsidRPr="000B3D95" w:rsidRDefault="004372DA" w:rsidP="00B934C8">
      <w:pPr>
        <w:shd w:val="clear" w:color="auto" w:fill="FFFFFF"/>
        <w:spacing w:after="0" w:line="341" w:lineRule="atLeast"/>
        <w:jc w:val="center"/>
        <w:rPr>
          <w:rFonts w:ascii="Arial" w:hAnsi="Arial" w:cs="Arial"/>
          <w:color w:val="292D24"/>
          <w:sz w:val="24"/>
          <w:szCs w:val="24"/>
          <w:lang w:eastAsia="ru-RU"/>
        </w:rPr>
      </w:pPr>
      <w:r w:rsidRPr="000B3D95">
        <w:rPr>
          <w:rFonts w:ascii="Arial" w:hAnsi="Arial" w:cs="Arial"/>
          <w:bCs/>
          <w:color w:val="292D24"/>
          <w:sz w:val="24"/>
          <w:szCs w:val="24"/>
          <w:lang w:eastAsia="ru-RU"/>
        </w:rPr>
        <w:t>Оценка результатов реализации технического потенциала</w:t>
      </w:r>
      <w:r w:rsidR="00905965" w:rsidRPr="000B3D95">
        <w:rPr>
          <w:rFonts w:ascii="Arial" w:hAnsi="Arial" w:cs="Arial"/>
          <w:bCs/>
          <w:color w:val="292D24"/>
          <w:sz w:val="24"/>
          <w:szCs w:val="24"/>
          <w:lang w:eastAsia="ru-RU"/>
        </w:rPr>
        <w:t xml:space="preserve"> </w:t>
      </w:r>
      <w:r w:rsidRPr="000B3D95">
        <w:rPr>
          <w:rFonts w:ascii="Arial" w:hAnsi="Arial" w:cs="Arial"/>
          <w:bCs/>
          <w:color w:val="292D24"/>
          <w:sz w:val="24"/>
          <w:szCs w:val="24"/>
          <w:lang w:eastAsia="ru-RU"/>
        </w:rPr>
        <w:t>и мероприятий подпрограммы</w:t>
      </w:r>
    </w:p>
    <w:p w:rsidR="004372DA" w:rsidRPr="000B3D95" w:rsidRDefault="004372DA" w:rsidP="00F46EB1">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Суммарное и количественное сокращение потребления ТЭР  за период реализации программы 201</w:t>
      </w:r>
      <w:r w:rsidR="009461B3" w:rsidRPr="000B3D95">
        <w:rPr>
          <w:rFonts w:ascii="Arial" w:hAnsi="Arial" w:cs="Arial"/>
          <w:color w:val="292D24"/>
          <w:sz w:val="24"/>
          <w:szCs w:val="24"/>
          <w:lang w:eastAsia="ru-RU"/>
        </w:rPr>
        <w:t>9</w:t>
      </w:r>
      <w:r w:rsidRPr="000B3D95">
        <w:rPr>
          <w:rFonts w:ascii="Arial" w:hAnsi="Arial" w:cs="Arial"/>
          <w:color w:val="292D24"/>
          <w:sz w:val="24"/>
          <w:szCs w:val="24"/>
          <w:lang w:eastAsia="ru-RU"/>
        </w:rPr>
        <w:t xml:space="preserve">  году составляет:</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бюджетная сфера - на 3 процента, уличное освещение – на 3 процента.</w:t>
      </w:r>
    </w:p>
    <w:p w:rsidR="004372DA" w:rsidRPr="000B3D95" w:rsidRDefault="004372DA" w:rsidP="00F46EB1">
      <w:pPr>
        <w:shd w:val="clear" w:color="auto" w:fill="FFFFFF"/>
        <w:spacing w:after="0" w:line="341" w:lineRule="atLeast"/>
        <w:ind w:firstLine="540"/>
        <w:jc w:val="both"/>
        <w:rPr>
          <w:rFonts w:ascii="Arial" w:hAnsi="Arial" w:cs="Arial"/>
          <w:color w:val="292D24"/>
          <w:sz w:val="24"/>
          <w:szCs w:val="24"/>
          <w:lang w:eastAsia="ru-RU"/>
        </w:rPr>
      </w:pPr>
    </w:p>
    <w:p w:rsidR="004372DA" w:rsidRPr="000B3D95" w:rsidRDefault="004372DA" w:rsidP="00F46EB1">
      <w:pPr>
        <w:shd w:val="clear" w:color="auto" w:fill="FFFFFF"/>
        <w:spacing w:after="0" w:line="341" w:lineRule="atLeast"/>
        <w:jc w:val="center"/>
        <w:rPr>
          <w:rFonts w:ascii="Arial" w:hAnsi="Arial" w:cs="Arial"/>
          <w:color w:val="292D24"/>
          <w:sz w:val="24"/>
          <w:szCs w:val="24"/>
          <w:lang w:eastAsia="ru-RU"/>
        </w:rPr>
      </w:pPr>
      <w:r w:rsidRPr="000B3D95">
        <w:rPr>
          <w:rFonts w:ascii="Arial" w:hAnsi="Arial" w:cs="Arial"/>
          <w:bCs/>
          <w:color w:val="292D24"/>
          <w:sz w:val="24"/>
          <w:szCs w:val="24"/>
          <w:lang w:eastAsia="ru-RU"/>
        </w:rPr>
        <w:t>Характеристика основных мероприятий подпрограммы</w:t>
      </w:r>
    </w:p>
    <w:p w:rsidR="004372DA" w:rsidRPr="000B3D95" w:rsidRDefault="004372DA" w:rsidP="00F46EB1">
      <w:pPr>
        <w:shd w:val="clear" w:color="auto" w:fill="FFFFFF"/>
        <w:spacing w:after="0" w:line="341" w:lineRule="atLeast"/>
        <w:rPr>
          <w:rFonts w:ascii="Arial" w:hAnsi="Arial" w:cs="Arial"/>
          <w:color w:val="292D24"/>
          <w:sz w:val="24"/>
          <w:szCs w:val="24"/>
          <w:lang w:eastAsia="ru-RU"/>
        </w:rPr>
      </w:pPr>
      <w:r w:rsidRPr="000B3D95">
        <w:rPr>
          <w:rFonts w:ascii="Arial" w:hAnsi="Arial" w:cs="Arial"/>
          <w:color w:val="292D24"/>
          <w:sz w:val="24"/>
          <w:szCs w:val="24"/>
          <w:lang w:eastAsia="ru-RU"/>
        </w:rPr>
        <w:tab/>
        <w:t>В рамках подпрограммы выделяются основные мероприятия:</w:t>
      </w:r>
    </w:p>
    <w:p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ab/>
        <w:t>1. Основное мероприятие 1.1  «Мероприятия муниципального образования «</w:t>
      </w:r>
      <w:r w:rsidR="00330BF8" w:rsidRPr="000B3D95">
        <w:rPr>
          <w:rFonts w:ascii="Arial" w:hAnsi="Arial" w:cs="Arial"/>
          <w:color w:val="292D24"/>
          <w:sz w:val="24"/>
          <w:szCs w:val="24"/>
          <w:lang w:eastAsia="ru-RU"/>
        </w:rPr>
        <w:t>Краснодолинский</w:t>
      </w:r>
      <w:r w:rsidRPr="000B3D95">
        <w:rPr>
          <w:rFonts w:ascii="Arial" w:hAnsi="Arial" w:cs="Arial"/>
          <w:color w:val="292D24"/>
          <w:sz w:val="24"/>
          <w:szCs w:val="24"/>
          <w:lang w:eastAsia="ru-RU"/>
        </w:rPr>
        <w:t xml:space="preserve"> сельсовет» Касторенского района Курской области в области энергосбережения и энергоэффективности, в том числе:</w:t>
      </w:r>
    </w:p>
    <w:p w:rsidR="004372DA" w:rsidRPr="000B3D95" w:rsidRDefault="004372DA" w:rsidP="005C5BF8">
      <w:pPr>
        <w:shd w:val="clear" w:color="auto" w:fill="FFFFFF"/>
        <w:spacing w:after="0" w:line="341" w:lineRule="atLeast"/>
        <w:ind w:firstLine="708"/>
        <w:jc w:val="both"/>
        <w:rPr>
          <w:rFonts w:ascii="Arial" w:hAnsi="Arial" w:cs="Arial"/>
          <w:color w:val="292D24"/>
          <w:sz w:val="24"/>
          <w:szCs w:val="24"/>
          <w:lang w:eastAsia="ru-RU"/>
        </w:rPr>
      </w:pPr>
      <w:r w:rsidRPr="000B3D95">
        <w:rPr>
          <w:rFonts w:ascii="Arial" w:hAnsi="Arial" w:cs="Arial"/>
          <w:color w:val="292D24"/>
          <w:sz w:val="24"/>
          <w:szCs w:val="24"/>
          <w:lang w:eastAsia="ru-RU"/>
        </w:rPr>
        <w:t>Анализ потребляемых энергетических ресурсов оплачиваемых за счет средств местного бюджета по уличному освещению, газопотреблению, электропотреблению, водопотреблению.</w:t>
      </w:r>
    </w:p>
    <w:p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lastRenderedPageBreak/>
        <w:t>Поверка счетчиков и их установка при необходимости;</w:t>
      </w:r>
    </w:p>
    <w:p w:rsidR="004372DA" w:rsidRPr="000B3D95" w:rsidRDefault="004372DA" w:rsidP="005C5BF8">
      <w:pPr>
        <w:shd w:val="clear" w:color="auto" w:fill="FFFFFF"/>
        <w:spacing w:after="0" w:line="341" w:lineRule="atLeast"/>
        <w:jc w:val="both"/>
        <w:rPr>
          <w:rFonts w:ascii="Arial" w:hAnsi="Arial" w:cs="Arial"/>
          <w:color w:val="292D24"/>
          <w:sz w:val="24"/>
          <w:szCs w:val="24"/>
          <w:lang w:eastAsia="ru-RU"/>
        </w:rPr>
      </w:pPr>
      <w:r w:rsidRPr="000B3D95">
        <w:rPr>
          <w:rFonts w:ascii="Arial" w:hAnsi="Arial" w:cs="Arial"/>
          <w:color w:val="292D24"/>
          <w:sz w:val="24"/>
          <w:szCs w:val="24"/>
          <w:lang w:eastAsia="ru-RU"/>
        </w:rPr>
        <w:t>Установка энергосберегающих ламп на сетях уличного освещения, в бюджетных учреждениях.</w:t>
      </w:r>
    </w:p>
    <w:p w:rsidR="004372DA" w:rsidRPr="000B3D95" w:rsidRDefault="004372DA" w:rsidP="003A3B0B">
      <w:pPr>
        <w:shd w:val="clear" w:color="auto" w:fill="FFFFFF"/>
        <w:spacing w:after="0" w:line="341" w:lineRule="atLeast"/>
        <w:ind w:firstLine="708"/>
        <w:jc w:val="both"/>
        <w:rPr>
          <w:rFonts w:ascii="Arial" w:hAnsi="Arial" w:cs="Arial"/>
          <w:color w:val="292D24"/>
          <w:sz w:val="24"/>
          <w:szCs w:val="24"/>
          <w:lang w:eastAsia="ru-RU"/>
        </w:rPr>
      </w:pPr>
      <w:r w:rsidRPr="000B3D95">
        <w:rPr>
          <w:rFonts w:ascii="Arial" w:hAnsi="Arial" w:cs="Arial"/>
          <w:color w:val="292D24"/>
          <w:sz w:val="24"/>
          <w:szCs w:val="24"/>
          <w:lang w:eastAsia="ru-RU"/>
        </w:rPr>
        <w:t>Пропаганда среди населения и бюджетной сфере мероприятий по энергосбережению.</w:t>
      </w:r>
    </w:p>
    <w:p w:rsidR="004372DA" w:rsidRPr="000B3D95" w:rsidRDefault="004372DA" w:rsidP="00F46EB1">
      <w:pPr>
        <w:shd w:val="clear" w:color="auto" w:fill="FFFFFF"/>
        <w:spacing w:after="0" w:line="341" w:lineRule="atLeast"/>
        <w:jc w:val="center"/>
        <w:rPr>
          <w:rFonts w:ascii="Arial" w:hAnsi="Arial" w:cs="Arial"/>
          <w:color w:val="292D24"/>
          <w:sz w:val="24"/>
          <w:szCs w:val="24"/>
          <w:lang w:eastAsia="ru-RU"/>
        </w:rPr>
      </w:pPr>
      <w:r w:rsidRPr="000B3D95">
        <w:rPr>
          <w:rFonts w:ascii="Arial" w:hAnsi="Arial" w:cs="Arial"/>
          <w:bCs/>
          <w:color w:val="292D24"/>
          <w:sz w:val="24"/>
          <w:szCs w:val="24"/>
          <w:lang w:eastAsia="ru-RU"/>
        </w:rPr>
        <w:t>Характеристика мер государственного регулирования</w:t>
      </w:r>
    </w:p>
    <w:p w:rsidR="004372DA" w:rsidRPr="000B3D95" w:rsidRDefault="004372DA" w:rsidP="00F46EB1">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Меры государственного регулирования экономического характера в сфере реализации подпрограммы не предусматриваются.</w:t>
      </w:r>
    </w:p>
    <w:p w:rsidR="004372DA" w:rsidRPr="000B3D95" w:rsidRDefault="004372DA" w:rsidP="00F46EB1">
      <w:pPr>
        <w:shd w:val="clear" w:color="auto" w:fill="FFFFFF"/>
        <w:spacing w:after="0" w:line="341" w:lineRule="atLeast"/>
        <w:jc w:val="center"/>
        <w:rPr>
          <w:rFonts w:ascii="Arial" w:hAnsi="Arial" w:cs="Arial"/>
          <w:bCs/>
          <w:color w:val="292D24"/>
          <w:sz w:val="24"/>
          <w:szCs w:val="24"/>
          <w:lang w:eastAsia="ru-RU"/>
        </w:rPr>
      </w:pPr>
    </w:p>
    <w:p w:rsidR="004372DA" w:rsidRPr="000B3D95" w:rsidRDefault="004372DA" w:rsidP="00F46EB1">
      <w:pPr>
        <w:shd w:val="clear" w:color="auto" w:fill="FFFFFF"/>
        <w:spacing w:after="0" w:line="341" w:lineRule="atLeast"/>
        <w:jc w:val="center"/>
        <w:rPr>
          <w:rFonts w:ascii="Arial" w:hAnsi="Arial" w:cs="Arial"/>
          <w:color w:val="292D24"/>
          <w:sz w:val="24"/>
          <w:szCs w:val="24"/>
          <w:lang w:eastAsia="ru-RU"/>
        </w:rPr>
      </w:pPr>
      <w:r w:rsidRPr="000B3D95">
        <w:rPr>
          <w:rFonts w:ascii="Arial" w:hAnsi="Arial" w:cs="Arial"/>
          <w:bCs/>
          <w:color w:val="292D24"/>
          <w:sz w:val="24"/>
          <w:szCs w:val="24"/>
          <w:lang w:eastAsia="ru-RU"/>
        </w:rPr>
        <w:t>Прогноз сводных показателей муниципальных заданий</w:t>
      </w:r>
      <w:r w:rsidR="00905965" w:rsidRPr="000B3D95">
        <w:rPr>
          <w:rFonts w:ascii="Arial" w:hAnsi="Arial" w:cs="Arial"/>
          <w:bCs/>
          <w:color w:val="292D24"/>
          <w:sz w:val="24"/>
          <w:szCs w:val="24"/>
          <w:lang w:eastAsia="ru-RU"/>
        </w:rPr>
        <w:t xml:space="preserve"> </w:t>
      </w:r>
      <w:r w:rsidRPr="000B3D95">
        <w:rPr>
          <w:rFonts w:ascii="Arial" w:hAnsi="Arial" w:cs="Arial"/>
          <w:bCs/>
          <w:color w:val="292D24"/>
          <w:sz w:val="24"/>
          <w:szCs w:val="24"/>
          <w:lang w:eastAsia="ru-RU"/>
        </w:rPr>
        <w:t>по этапам реализации подпрограммы (при оказании муниципальными учреждениями муниципальных услуг (работ)в рамках подпрограммы)</w:t>
      </w:r>
    </w:p>
    <w:p w:rsidR="004372DA" w:rsidRPr="000B3D95" w:rsidRDefault="004372DA" w:rsidP="003A3B0B">
      <w:pPr>
        <w:shd w:val="clear" w:color="auto" w:fill="FFFFFF"/>
        <w:spacing w:after="0" w:line="341" w:lineRule="atLeast"/>
        <w:ind w:firstLine="708"/>
        <w:jc w:val="both"/>
        <w:rPr>
          <w:rFonts w:ascii="Arial" w:hAnsi="Arial" w:cs="Arial"/>
          <w:color w:val="292D24"/>
          <w:sz w:val="24"/>
          <w:szCs w:val="24"/>
          <w:lang w:eastAsia="ru-RU"/>
        </w:rPr>
      </w:pPr>
      <w:r w:rsidRPr="000B3D95">
        <w:rPr>
          <w:rFonts w:ascii="Arial" w:hAnsi="Arial" w:cs="Arial"/>
          <w:color w:val="292D24"/>
          <w:sz w:val="24"/>
          <w:szCs w:val="24"/>
          <w:lang w:eastAsia="ru-RU"/>
        </w:rPr>
        <w:t>Муниципальные задания не установлены в рамках подпрограммы 1.</w:t>
      </w:r>
    </w:p>
    <w:p w:rsidR="004372DA" w:rsidRPr="000B3D95" w:rsidRDefault="004372DA" w:rsidP="00F46EB1">
      <w:pPr>
        <w:shd w:val="clear" w:color="auto" w:fill="FFFFFF"/>
        <w:spacing w:after="0" w:line="341" w:lineRule="atLeast"/>
        <w:rPr>
          <w:rFonts w:ascii="Arial" w:hAnsi="Arial" w:cs="Arial"/>
          <w:color w:val="292D24"/>
          <w:sz w:val="24"/>
          <w:szCs w:val="24"/>
          <w:lang w:eastAsia="ru-RU"/>
        </w:rPr>
      </w:pPr>
      <w:r w:rsidRPr="000B3D95">
        <w:rPr>
          <w:rFonts w:ascii="Arial" w:hAnsi="Arial" w:cs="Arial"/>
          <w:bCs/>
          <w:color w:val="292D24"/>
          <w:sz w:val="24"/>
          <w:szCs w:val="24"/>
          <w:lang w:eastAsia="ru-RU"/>
        </w:rPr>
        <w:t>Обоснование объема финансовых ресурсов, необходимых для реализации подпрограммы</w:t>
      </w:r>
    </w:p>
    <w:p w:rsidR="004372DA" w:rsidRPr="000B3D95" w:rsidRDefault="004372DA" w:rsidP="005C5BF8">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Для реализации подпрограммы 1 требуется ресурсное обеспечение в объеме </w:t>
      </w:r>
      <w:r w:rsidR="009461B3" w:rsidRPr="000B3D95">
        <w:rPr>
          <w:rFonts w:ascii="Arial" w:hAnsi="Arial" w:cs="Arial"/>
          <w:color w:val="292D24"/>
          <w:sz w:val="24"/>
          <w:szCs w:val="24"/>
          <w:lang w:eastAsia="ru-RU"/>
        </w:rPr>
        <w:t>3</w:t>
      </w:r>
      <w:r w:rsidRPr="000B3D95">
        <w:rPr>
          <w:rFonts w:ascii="Arial" w:hAnsi="Arial" w:cs="Arial"/>
          <w:color w:val="292D24"/>
          <w:sz w:val="24"/>
          <w:szCs w:val="24"/>
          <w:lang w:eastAsia="ru-RU"/>
        </w:rPr>
        <w:t>000 руб.</w:t>
      </w:r>
    </w:p>
    <w:p w:rsidR="004372DA" w:rsidRPr="000B3D95" w:rsidRDefault="004372DA" w:rsidP="005C5BF8">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Указанный объем средств необходим для:</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выполнения требования законодательства об энергосбережении в части установки приборов учета энергоресурсов;</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ежегодного снижения потребления энергоресурсов учреждениями на 3%.</w:t>
      </w:r>
    </w:p>
    <w:p w:rsidR="004372DA" w:rsidRPr="000B3D95" w:rsidRDefault="004372DA" w:rsidP="005C5BF8">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 xml:space="preserve">Объем ежегодных расходов, связанных с финансовым обеспечением государственной программы за счет местного бюджета, устанавливается решением Собрания депутатов </w:t>
      </w:r>
      <w:r w:rsidR="00330BF8" w:rsidRPr="000B3D95">
        <w:rPr>
          <w:rFonts w:ascii="Arial" w:hAnsi="Arial" w:cs="Arial"/>
          <w:color w:val="292D24"/>
          <w:sz w:val="24"/>
          <w:szCs w:val="24"/>
          <w:lang w:eastAsia="ru-RU"/>
        </w:rPr>
        <w:t>Краснодолинского</w:t>
      </w:r>
      <w:r w:rsidRPr="000B3D95">
        <w:rPr>
          <w:rFonts w:ascii="Arial" w:hAnsi="Arial" w:cs="Arial"/>
          <w:color w:val="292D24"/>
          <w:sz w:val="24"/>
          <w:szCs w:val="24"/>
          <w:lang w:eastAsia="ru-RU"/>
        </w:rPr>
        <w:t xml:space="preserve"> сельсовета Касторенского района Курской области о бюджете муниципального образования «</w:t>
      </w:r>
      <w:r w:rsidR="00330BF8" w:rsidRPr="000B3D95">
        <w:rPr>
          <w:rFonts w:ascii="Arial" w:hAnsi="Arial" w:cs="Arial"/>
          <w:color w:val="292D24"/>
          <w:sz w:val="24"/>
          <w:szCs w:val="24"/>
          <w:lang w:eastAsia="ru-RU"/>
        </w:rPr>
        <w:t>Краснодолинский</w:t>
      </w:r>
      <w:r w:rsidRPr="000B3D95">
        <w:rPr>
          <w:rFonts w:ascii="Arial" w:hAnsi="Arial" w:cs="Arial"/>
          <w:color w:val="292D24"/>
          <w:sz w:val="24"/>
          <w:szCs w:val="24"/>
          <w:lang w:eastAsia="ru-RU"/>
        </w:rPr>
        <w:t xml:space="preserve"> сельсовет» Касторенского района  на очередной финансовый год и плановый период.</w:t>
      </w:r>
    </w:p>
    <w:p w:rsidR="004372DA" w:rsidRPr="000B3D95" w:rsidRDefault="004372DA" w:rsidP="003A3B0B">
      <w:pPr>
        <w:shd w:val="clear" w:color="auto" w:fill="FFFFFF"/>
        <w:spacing w:after="0" w:line="341" w:lineRule="atLeast"/>
        <w:jc w:val="center"/>
        <w:rPr>
          <w:rFonts w:ascii="Arial" w:hAnsi="Arial" w:cs="Arial"/>
          <w:color w:val="292D24"/>
          <w:sz w:val="24"/>
          <w:szCs w:val="24"/>
          <w:lang w:eastAsia="ru-RU"/>
        </w:rPr>
      </w:pPr>
      <w:r w:rsidRPr="000B3D95">
        <w:rPr>
          <w:rFonts w:ascii="Arial" w:hAnsi="Arial" w:cs="Arial"/>
          <w:bCs/>
          <w:color w:val="292D24"/>
          <w:sz w:val="24"/>
          <w:szCs w:val="24"/>
          <w:lang w:eastAsia="ru-RU"/>
        </w:rPr>
        <w:t>Анализ рисков реализации муниципальной программы</w:t>
      </w:r>
      <w:r w:rsidR="00905965" w:rsidRPr="000B3D95">
        <w:rPr>
          <w:rFonts w:ascii="Arial" w:hAnsi="Arial" w:cs="Arial"/>
          <w:bCs/>
          <w:color w:val="292D24"/>
          <w:sz w:val="24"/>
          <w:szCs w:val="24"/>
          <w:lang w:eastAsia="ru-RU"/>
        </w:rPr>
        <w:t xml:space="preserve"> </w:t>
      </w:r>
      <w:r w:rsidRPr="000B3D95">
        <w:rPr>
          <w:rFonts w:ascii="Arial" w:hAnsi="Arial" w:cs="Arial"/>
          <w:bCs/>
          <w:color w:val="292D24"/>
          <w:sz w:val="24"/>
          <w:szCs w:val="24"/>
          <w:lang w:eastAsia="ru-RU"/>
        </w:rPr>
        <w:t>и описание мер управления рисками при реализации</w:t>
      </w:r>
      <w:r w:rsidR="00905965" w:rsidRPr="000B3D95">
        <w:rPr>
          <w:rFonts w:ascii="Arial" w:hAnsi="Arial" w:cs="Arial"/>
          <w:bCs/>
          <w:color w:val="292D24"/>
          <w:sz w:val="24"/>
          <w:szCs w:val="24"/>
          <w:lang w:eastAsia="ru-RU"/>
        </w:rPr>
        <w:t xml:space="preserve"> </w:t>
      </w:r>
      <w:r w:rsidRPr="000B3D95">
        <w:rPr>
          <w:rFonts w:ascii="Arial" w:hAnsi="Arial" w:cs="Arial"/>
          <w:bCs/>
          <w:color w:val="292D24"/>
          <w:sz w:val="24"/>
          <w:szCs w:val="24"/>
          <w:lang w:eastAsia="ru-RU"/>
        </w:rPr>
        <w:t>подпрограммы</w:t>
      </w:r>
    </w:p>
    <w:p w:rsidR="004372DA" w:rsidRPr="000B3D95" w:rsidRDefault="004372DA" w:rsidP="005C5BF8">
      <w:pPr>
        <w:shd w:val="clear" w:color="auto" w:fill="FFFFFF"/>
        <w:spacing w:after="0"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t>К рискам, которые могут оказать влияние на решение поставленных в подпрограмме задач, относятся:</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макроэкономические риски, обусловленные влиянием изменения состояния финансовых рынков и деловой активности, которое может отразиться на объемах выделяемых бюджетных средств;</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риски, связанные с отказом от разработки или задержкой разработки новых правовых актов и внесения изменений в действующие нормативные правовые акты;</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неэффективность организации и управления процессом реализации положений основных мероприятий подпрограммы;</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неэффективное использование бюджетных средств;</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неэффективное и необоснованное перераспределение средств в ходе исполнения подпрограммы;</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недостаток денежных средств  на реализацию мероприятий под программы;</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отсутствие или недостаточность межведомственной координации в ходе реализации подпрограммы.</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Управление рисками государственной программы и ее подпрограмм будет осуществляться на основе:</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разработки и внедрения эффективной системы контроля реализации подпрограммы и ее подпрограмм, а также эффективного использования бюджетных средств;</w:t>
      </w:r>
      <w:r w:rsidR="00905965" w:rsidRPr="000B3D95">
        <w:rPr>
          <w:rFonts w:ascii="Arial" w:hAnsi="Arial" w:cs="Arial"/>
          <w:color w:val="292D24"/>
          <w:sz w:val="24"/>
          <w:szCs w:val="24"/>
          <w:lang w:eastAsia="ru-RU"/>
        </w:rPr>
        <w:t xml:space="preserve"> п</w:t>
      </w:r>
      <w:r w:rsidRPr="000B3D95">
        <w:rPr>
          <w:rFonts w:ascii="Arial" w:hAnsi="Arial" w:cs="Arial"/>
          <w:color w:val="292D24"/>
          <w:sz w:val="24"/>
          <w:szCs w:val="24"/>
          <w:lang w:eastAsia="ru-RU"/>
        </w:rPr>
        <w:t>роведения регулярной оценки результативности и эффективности реализации основных мероприятий подпрограммы;</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 расчета отдельных мероприятий в разрезе адресных перечней;</w:t>
      </w:r>
      <w:r w:rsidR="00905965" w:rsidRPr="000B3D95">
        <w:rPr>
          <w:rFonts w:ascii="Arial" w:hAnsi="Arial" w:cs="Arial"/>
          <w:color w:val="292D24"/>
          <w:sz w:val="24"/>
          <w:szCs w:val="24"/>
          <w:lang w:eastAsia="ru-RU"/>
        </w:rPr>
        <w:t xml:space="preserve"> </w:t>
      </w:r>
      <w:r w:rsidRPr="000B3D95">
        <w:rPr>
          <w:rFonts w:ascii="Arial" w:hAnsi="Arial" w:cs="Arial"/>
          <w:color w:val="292D24"/>
          <w:sz w:val="24"/>
          <w:szCs w:val="24"/>
          <w:lang w:eastAsia="ru-RU"/>
        </w:rPr>
        <w:t>оперативного реагирования путем внесения изменений в подпрограмму снижающих воздействие негативных факторов на выполнение целевых показателей.</w:t>
      </w:r>
    </w:p>
    <w:p w:rsidR="004372DA" w:rsidRPr="000B3D95" w:rsidRDefault="004372DA" w:rsidP="009D553D">
      <w:pPr>
        <w:shd w:val="clear" w:color="auto" w:fill="FFFFFF"/>
        <w:spacing w:before="195" w:after="195" w:line="341" w:lineRule="atLeast"/>
        <w:ind w:firstLine="540"/>
        <w:jc w:val="both"/>
        <w:rPr>
          <w:rFonts w:ascii="Arial" w:hAnsi="Arial" w:cs="Arial"/>
          <w:color w:val="292D24"/>
          <w:sz w:val="24"/>
          <w:szCs w:val="24"/>
          <w:lang w:eastAsia="ru-RU"/>
        </w:rPr>
      </w:pPr>
      <w:r w:rsidRPr="000B3D95">
        <w:rPr>
          <w:rFonts w:ascii="Arial" w:hAnsi="Arial" w:cs="Arial"/>
          <w:color w:val="292D24"/>
          <w:sz w:val="24"/>
          <w:szCs w:val="24"/>
          <w:lang w:eastAsia="ru-RU"/>
        </w:rPr>
        <w:lastRenderedPageBreak/>
        <w:t>     </w:t>
      </w:r>
    </w:p>
    <w:p w:rsidR="004372DA" w:rsidRPr="000B3D95" w:rsidRDefault="004372DA" w:rsidP="009D553D">
      <w:pPr>
        <w:shd w:val="clear" w:color="auto" w:fill="FFFFFF"/>
        <w:spacing w:before="195" w:after="195" w:line="341" w:lineRule="atLeast"/>
        <w:rPr>
          <w:rFonts w:ascii="Arial" w:hAnsi="Arial" w:cs="Arial"/>
          <w:color w:val="292D24"/>
          <w:sz w:val="24"/>
          <w:szCs w:val="24"/>
          <w:lang w:eastAsia="ru-RU"/>
        </w:rPr>
      </w:pPr>
      <w:r w:rsidRPr="000B3D95">
        <w:rPr>
          <w:rFonts w:ascii="Arial" w:hAnsi="Arial" w:cs="Arial"/>
          <w:color w:val="292D24"/>
          <w:sz w:val="24"/>
          <w:szCs w:val="24"/>
          <w:lang w:eastAsia="ru-RU"/>
        </w:rPr>
        <w:br w:type="page"/>
      </w:r>
    </w:p>
    <w:p w:rsidR="004372DA" w:rsidRPr="000B3D95" w:rsidRDefault="004372DA" w:rsidP="003126EE">
      <w:pPr>
        <w:shd w:val="clear" w:color="auto" w:fill="FFFFFF"/>
        <w:spacing w:after="0" w:line="341" w:lineRule="atLeast"/>
        <w:jc w:val="right"/>
        <w:rPr>
          <w:rFonts w:ascii="Arial" w:hAnsi="Arial" w:cs="Arial"/>
          <w:color w:val="292D24"/>
          <w:sz w:val="24"/>
          <w:szCs w:val="24"/>
          <w:lang w:eastAsia="ru-RU"/>
        </w:rPr>
      </w:pPr>
      <w:r w:rsidRPr="000B3D95">
        <w:rPr>
          <w:rFonts w:ascii="Arial" w:hAnsi="Arial" w:cs="Arial"/>
          <w:color w:val="292D24"/>
          <w:sz w:val="24"/>
          <w:szCs w:val="24"/>
          <w:lang w:eastAsia="ru-RU"/>
        </w:rPr>
        <w:t>Приложение №1</w:t>
      </w:r>
    </w:p>
    <w:p w:rsidR="004372DA" w:rsidRPr="000B3D95" w:rsidRDefault="004372DA" w:rsidP="003126EE">
      <w:pPr>
        <w:shd w:val="clear" w:color="auto" w:fill="FFFFFF"/>
        <w:spacing w:after="0" w:line="341" w:lineRule="atLeast"/>
        <w:jc w:val="right"/>
        <w:rPr>
          <w:rFonts w:ascii="Arial" w:hAnsi="Arial" w:cs="Arial"/>
          <w:color w:val="292D24"/>
          <w:sz w:val="24"/>
          <w:szCs w:val="24"/>
          <w:lang w:eastAsia="ru-RU"/>
        </w:rPr>
      </w:pPr>
      <w:r w:rsidRPr="000B3D95">
        <w:rPr>
          <w:rFonts w:ascii="Arial" w:hAnsi="Arial" w:cs="Arial"/>
          <w:color w:val="292D24"/>
          <w:sz w:val="24"/>
          <w:szCs w:val="24"/>
          <w:lang w:eastAsia="ru-RU"/>
        </w:rPr>
        <w:t>к муниципальной  программе</w:t>
      </w:r>
    </w:p>
    <w:p w:rsidR="004372DA" w:rsidRPr="000B3D95" w:rsidRDefault="004372DA" w:rsidP="003126EE">
      <w:pPr>
        <w:shd w:val="clear" w:color="auto" w:fill="FFFFFF"/>
        <w:spacing w:after="0" w:line="341" w:lineRule="atLeast"/>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МО «</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                                                                       Касторенского района Курской области»</w:t>
      </w:r>
    </w:p>
    <w:p w:rsidR="004372DA" w:rsidRPr="000B3D95" w:rsidRDefault="004372DA" w:rsidP="009D553D">
      <w:pPr>
        <w:shd w:val="clear" w:color="auto" w:fill="FFFFFF"/>
        <w:spacing w:before="195" w:after="195" w:line="341" w:lineRule="atLeast"/>
        <w:jc w:val="center"/>
        <w:rPr>
          <w:rFonts w:ascii="Arial" w:hAnsi="Arial" w:cs="Arial"/>
          <w:bCs/>
          <w:color w:val="292D24"/>
          <w:sz w:val="24"/>
          <w:szCs w:val="24"/>
          <w:lang w:eastAsia="ru-RU"/>
        </w:rPr>
      </w:pPr>
      <w:r w:rsidRPr="000B3D95">
        <w:rPr>
          <w:rFonts w:ascii="Arial" w:hAnsi="Arial" w:cs="Arial"/>
          <w:bCs/>
          <w:color w:val="292D24"/>
          <w:sz w:val="24"/>
          <w:szCs w:val="24"/>
          <w:lang w:eastAsia="ru-RU"/>
        </w:rPr>
        <w:t xml:space="preserve">СВЕДЕНИЯО ПОКАЗАТЕЛЯХ (ИНДИКАТОРАХ) МУНИЦИПАЛЬНОЙ ПРОГРАММЫ«ЭНЕРГОСБЕРЕЖЕНИЕ И ПОВЫШЕНИЕ ЭНЕРГЕТИЧЕСКОЙ ЭФФЕКТИВНОСТИ В </w:t>
      </w:r>
      <w:r w:rsidRPr="000B3D95">
        <w:rPr>
          <w:rFonts w:ascii="Arial" w:hAnsi="Arial" w:cs="Arial"/>
          <w:bCs/>
          <w:sz w:val="24"/>
          <w:szCs w:val="24"/>
        </w:rPr>
        <w:t>МО "</w:t>
      </w:r>
      <w:r w:rsidR="00330BF8" w:rsidRPr="000B3D95">
        <w:rPr>
          <w:rFonts w:ascii="Arial" w:hAnsi="Arial" w:cs="Arial"/>
          <w:bCs/>
          <w:sz w:val="24"/>
          <w:szCs w:val="24"/>
        </w:rPr>
        <w:t>КРАСНОДОЛИНСКИЙ</w:t>
      </w:r>
      <w:r w:rsidRPr="000B3D95">
        <w:rPr>
          <w:rFonts w:ascii="Arial" w:hAnsi="Arial" w:cs="Arial"/>
          <w:bCs/>
          <w:sz w:val="24"/>
          <w:szCs w:val="24"/>
        </w:rPr>
        <w:t xml:space="preserve"> СЕЛЬСОВЕТ" КАСТОРЕНСКОГО РАЙОНА КУРСКОЙ ОБЛАСТИ»</w:t>
      </w:r>
    </w:p>
    <w:tbl>
      <w:tblPr>
        <w:tblW w:w="103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
        <w:gridCol w:w="2914"/>
        <w:gridCol w:w="1680"/>
        <w:gridCol w:w="4332"/>
      </w:tblGrid>
      <w:tr w:rsidR="004372DA" w:rsidRPr="000B3D95">
        <w:tc>
          <w:tcPr>
            <w:tcW w:w="1495" w:type="dxa"/>
            <w:vMerge w:val="restart"/>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 п.п.</w:t>
            </w:r>
          </w:p>
        </w:tc>
        <w:tc>
          <w:tcPr>
            <w:tcW w:w="2613" w:type="dxa"/>
            <w:vMerge w:val="restart"/>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Наименование показателяиндикатора</w:t>
            </w:r>
          </w:p>
        </w:tc>
        <w:tc>
          <w:tcPr>
            <w:tcW w:w="1688" w:type="dxa"/>
            <w:vMerge w:val="restart"/>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Ед. изм.</w:t>
            </w:r>
          </w:p>
        </w:tc>
        <w:tc>
          <w:tcPr>
            <w:tcW w:w="4557"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Значения</w:t>
            </w:r>
            <w:r w:rsidR="00B91021" w:rsidRPr="000B3D95">
              <w:rPr>
                <w:rFonts w:ascii="Arial" w:hAnsi="Arial" w:cs="Arial"/>
                <w:sz w:val="24"/>
                <w:szCs w:val="24"/>
                <w:lang w:eastAsia="ru-RU"/>
              </w:rPr>
              <w:t xml:space="preserve"> </w:t>
            </w:r>
            <w:r w:rsidRPr="000B3D95">
              <w:rPr>
                <w:rFonts w:ascii="Arial" w:hAnsi="Arial" w:cs="Arial"/>
                <w:sz w:val="24"/>
                <w:szCs w:val="24"/>
                <w:lang w:eastAsia="ru-RU"/>
              </w:rPr>
              <w:t>показателей</w:t>
            </w:r>
          </w:p>
        </w:tc>
      </w:tr>
      <w:tr w:rsidR="004372DA" w:rsidRPr="000B3D95">
        <w:tc>
          <w:tcPr>
            <w:tcW w:w="1495" w:type="dxa"/>
            <w:vMerge/>
            <w:vAlign w:val="center"/>
          </w:tcPr>
          <w:p w:rsidR="004372DA" w:rsidRPr="000B3D95" w:rsidRDefault="004372DA" w:rsidP="00691598">
            <w:pPr>
              <w:shd w:val="clear" w:color="auto" w:fill="FFFFFF"/>
              <w:spacing w:before="195" w:after="195" w:line="341" w:lineRule="atLeast"/>
              <w:jc w:val="center"/>
              <w:rPr>
                <w:rFonts w:ascii="Arial" w:hAnsi="Arial" w:cs="Arial"/>
                <w:color w:val="292D24"/>
                <w:sz w:val="24"/>
                <w:szCs w:val="24"/>
                <w:lang w:eastAsia="ru-RU"/>
              </w:rPr>
            </w:pPr>
          </w:p>
        </w:tc>
        <w:tc>
          <w:tcPr>
            <w:tcW w:w="2613" w:type="dxa"/>
            <w:vMerge/>
            <w:vAlign w:val="center"/>
          </w:tcPr>
          <w:p w:rsidR="004372DA" w:rsidRPr="000B3D95" w:rsidRDefault="004372DA" w:rsidP="00691598">
            <w:pPr>
              <w:shd w:val="clear" w:color="auto" w:fill="FFFFFF"/>
              <w:spacing w:before="195" w:after="195" w:line="341" w:lineRule="atLeast"/>
              <w:jc w:val="center"/>
              <w:rPr>
                <w:rFonts w:ascii="Arial" w:hAnsi="Arial" w:cs="Arial"/>
                <w:color w:val="292D24"/>
                <w:sz w:val="24"/>
                <w:szCs w:val="24"/>
                <w:lang w:eastAsia="ru-RU"/>
              </w:rPr>
            </w:pPr>
          </w:p>
        </w:tc>
        <w:tc>
          <w:tcPr>
            <w:tcW w:w="1688" w:type="dxa"/>
            <w:vMerge/>
            <w:vAlign w:val="center"/>
          </w:tcPr>
          <w:p w:rsidR="004372DA" w:rsidRPr="000B3D95" w:rsidRDefault="004372DA" w:rsidP="00691598">
            <w:pPr>
              <w:shd w:val="clear" w:color="auto" w:fill="FFFFFF"/>
              <w:spacing w:before="195" w:after="195" w:line="341" w:lineRule="atLeast"/>
              <w:jc w:val="center"/>
              <w:rPr>
                <w:rFonts w:ascii="Arial" w:hAnsi="Arial" w:cs="Arial"/>
                <w:color w:val="292D24"/>
                <w:sz w:val="24"/>
                <w:szCs w:val="24"/>
                <w:lang w:eastAsia="ru-RU"/>
              </w:rPr>
            </w:pPr>
          </w:p>
        </w:tc>
        <w:tc>
          <w:tcPr>
            <w:tcW w:w="4557" w:type="dxa"/>
          </w:tcPr>
          <w:p w:rsidR="004372DA" w:rsidRPr="000B3D95" w:rsidRDefault="00BE0510" w:rsidP="00E00F38">
            <w:pPr>
              <w:shd w:val="clear" w:color="auto" w:fill="FFFFFF"/>
              <w:spacing w:before="195" w:after="195" w:line="341" w:lineRule="atLeast"/>
              <w:jc w:val="center"/>
              <w:rPr>
                <w:rFonts w:ascii="Arial" w:hAnsi="Arial" w:cs="Arial"/>
                <w:color w:val="292D24"/>
                <w:sz w:val="24"/>
                <w:szCs w:val="24"/>
                <w:lang w:eastAsia="ru-RU"/>
              </w:rPr>
            </w:pPr>
            <w:r>
              <w:rPr>
                <w:rFonts w:ascii="Arial" w:hAnsi="Arial" w:cs="Arial"/>
                <w:sz w:val="24"/>
                <w:szCs w:val="24"/>
                <w:lang w:eastAsia="ru-RU"/>
              </w:rPr>
              <w:t>2020-2022</w:t>
            </w:r>
            <w:r w:rsidR="004372DA" w:rsidRPr="000B3D95">
              <w:rPr>
                <w:rFonts w:ascii="Arial" w:hAnsi="Arial" w:cs="Arial"/>
                <w:sz w:val="24"/>
                <w:szCs w:val="24"/>
                <w:lang w:eastAsia="ru-RU"/>
              </w:rPr>
              <w:t xml:space="preserve"> г.</w:t>
            </w:r>
          </w:p>
        </w:tc>
      </w:tr>
      <w:tr w:rsidR="004372DA" w:rsidRPr="000B3D95">
        <w:tc>
          <w:tcPr>
            <w:tcW w:w="10353" w:type="dxa"/>
            <w:gridSpan w:val="4"/>
          </w:tcPr>
          <w:p w:rsidR="004372DA" w:rsidRPr="000B3D95" w:rsidRDefault="004372DA" w:rsidP="00691598">
            <w:pPr>
              <w:shd w:val="clear" w:color="auto" w:fill="FFFFFF"/>
              <w:spacing w:before="195" w:after="195" w:line="341" w:lineRule="atLeast"/>
              <w:jc w:val="center"/>
              <w:rPr>
                <w:rFonts w:ascii="Arial" w:hAnsi="Arial" w:cs="Arial"/>
                <w:color w:val="292D24"/>
                <w:sz w:val="24"/>
                <w:szCs w:val="24"/>
                <w:lang w:eastAsia="ru-RU"/>
              </w:rPr>
            </w:pPr>
            <w:r w:rsidRPr="000B3D95">
              <w:rPr>
                <w:rFonts w:ascii="Arial" w:hAnsi="Arial" w:cs="Arial"/>
                <w:color w:val="292D24"/>
                <w:sz w:val="24"/>
                <w:szCs w:val="24"/>
                <w:lang w:eastAsia="ru-RU"/>
              </w:rPr>
              <w:t xml:space="preserve">Программа «Энергосбережение и повышение энергетической эффективности» в </w:t>
            </w:r>
            <w:r w:rsidRPr="000B3D95">
              <w:rPr>
                <w:rFonts w:ascii="Arial" w:hAnsi="Arial" w:cs="Arial"/>
                <w:sz w:val="24"/>
                <w:szCs w:val="24"/>
              </w:rPr>
              <w:t>МО «</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сельсовет»Касторенского района Курской области»</w:t>
            </w:r>
          </w:p>
        </w:tc>
      </w:tr>
      <w:tr w:rsidR="004372DA" w:rsidRPr="000B3D95">
        <w:tc>
          <w:tcPr>
            <w:tcW w:w="1495"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1.</w:t>
            </w:r>
          </w:p>
        </w:tc>
        <w:tc>
          <w:tcPr>
            <w:tcW w:w="26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Экономия электрической энергии в натуральном выражении</w:t>
            </w:r>
          </w:p>
        </w:tc>
        <w:tc>
          <w:tcPr>
            <w:tcW w:w="1688"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Тыс.квт.час.</w:t>
            </w:r>
          </w:p>
        </w:tc>
        <w:tc>
          <w:tcPr>
            <w:tcW w:w="4557" w:type="dxa"/>
          </w:tcPr>
          <w:p w:rsidR="004372DA" w:rsidRPr="000B3D95" w:rsidRDefault="00B91021"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6,6</w:t>
            </w:r>
          </w:p>
        </w:tc>
      </w:tr>
      <w:tr w:rsidR="004372DA" w:rsidRPr="000B3D95">
        <w:tc>
          <w:tcPr>
            <w:tcW w:w="1495"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2.</w:t>
            </w:r>
          </w:p>
        </w:tc>
        <w:tc>
          <w:tcPr>
            <w:tcW w:w="26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Экономия электрической энергии в стоимостном выражении</w:t>
            </w:r>
          </w:p>
        </w:tc>
        <w:tc>
          <w:tcPr>
            <w:tcW w:w="1688"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Тыс.рублей</w:t>
            </w:r>
          </w:p>
        </w:tc>
        <w:tc>
          <w:tcPr>
            <w:tcW w:w="4557" w:type="dxa"/>
          </w:tcPr>
          <w:p w:rsidR="004372DA" w:rsidRPr="000B3D95" w:rsidRDefault="00B91021"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42</w:t>
            </w:r>
            <w:r w:rsidR="004372DA" w:rsidRPr="000B3D95">
              <w:rPr>
                <w:rFonts w:ascii="Arial" w:hAnsi="Arial" w:cs="Arial"/>
                <w:sz w:val="24"/>
                <w:szCs w:val="24"/>
                <w:lang w:eastAsia="ru-RU"/>
              </w:rPr>
              <w:t>,3</w:t>
            </w:r>
          </w:p>
        </w:tc>
      </w:tr>
      <w:tr w:rsidR="004372DA" w:rsidRPr="000B3D95">
        <w:tc>
          <w:tcPr>
            <w:tcW w:w="1495"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3.</w:t>
            </w:r>
          </w:p>
        </w:tc>
        <w:tc>
          <w:tcPr>
            <w:tcW w:w="26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Экономия природного газа, в натуральном выражении</w:t>
            </w:r>
          </w:p>
        </w:tc>
        <w:tc>
          <w:tcPr>
            <w:tcW w:w="1688"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Тыс.куб.м.</w:t>
            </w:r>
          </w:p>
        </w:tc>
        <w:tc>
          <w:tcPr>
            <w:tcW w:w="4557" w:type="dxa"/>
          </w:tcPr>
          <w:p w:rsidR="004372DA" w:rsidRPr="000B3D95" w:rsidRDefault="00B91021"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6</w:t>
            </w:r>
            <w:r w:rsidR="004372DA" w:rsidRPr="000B3D95">
              <w:rPr>
                <w:rFonts w:ascii="Arial" w:hAnsi="Arial" w:cs="Arial"/>
                <w:sz w:val="24"/>
                <w:szCs w:val="24"/>
                <w:lang w:eastAsia="ru-RU"/>
              </w:rPr>
              <w:t>,</w:t>
            </w:r>
            <w:r w:rsidRPr="000B3D95">
              <w:rPr>
                <w:rFonts w:ascii="Arial" w:hAnsi="Arial" w:cs="Arial"/>
                <w:sz w:val="24"/>
                <w:szCs w:val="24"/>
                <w:lang w:eastAsia="ru-RU"/>
              </w:rPr>
              <w:t>3</w:t>
            </w:r>
          </w:p>
        </w:tc>
      </w:tr>
      <w:tr w:rsidR="004372DA" w:rsidRPr="000B3D95">
        <w:tc>
          <w:tcPr>
            <w:tcW w:w="1495"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4</w:t>
            </w:r>
          </w:p>
        </w:tc>
        <w:tc>
          <w:tcPr>
            <w:tcW w:w="26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Экономия газа  в стоимостном выражении</w:t>
            </w:r>
          </w:p>
        </w:tc>
        <w:tc>
          <w:tcPr>
            <w:tcW w:w="1688"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Тыс.рублей</w:t>
            </w:r>
          </w:p>
        </w:tc>
        <w:tc>
          <w:tcPr>
            <w:tcW w:w="4557" w:type="dxa"/>
          </w:tcPr>
          <w:p w:rsidR="004372DA" w:rsidRPr="000B3D95" w:rsidRDefault="00B91021"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31</w:t>
            </w:r>
            <w:r w:rsidR="004372DA" w:rsidRPr="000B3D95">
              <w:rPr>
                <w:rFonts w:ascii="Arial" w:hAnsi="Arial" w:cs="Arial"/>
                <w:sz w:val="24"/>
                <w:szCs w:val="24"/>
                <w:lang w:eastAsia="ru-RU"/>
              </w:rPr>
              <w:t>,</w:t>
            </w:r>
            <w:r w:rsidRPr="000B3D95">
              <w:rPr>
                <w:rFonts w:ascii="Arial" w:hAnsi="Arial" w:cs="Arial"/>
                <w:sz w:val="24"/>
                <w:szCs w:val="24"/>
                <w:lang w:eastAsia="ru-RU"/>
              </w:rPr>
              <w:t>2</w:t>
            </w:r>
          </w:p>
        </w:tc>
      </w:tr>
      <w:tr w:rsidR="004372DA" w:rsidRPr="000B3D95">
        <w:tc>
          <w:tcPr>
            <w:tcW w:w="10353" w:type="dxa"/>
            <w:gridSpan w:val="4"/>
          </w:tcPr>
          <w:p w:rsidR="004372DA" w:rsidRPr="000B3D95" w:rsidRDefault="004372DA" w:rsidP="00691598">
            <w:pPr>
              <w:shd w:val="clear" w:color="auto" w:fill="FFFFFF"/>
              <w:spacing w:before="195" w:after="195" w:line="341" w:lineRule="atLeast"/>
              <w:jc w:val="center"/>
              <w:rPr>
                <w:rFonts w:ascii="Arial" w:hAnsi="Arial" w:cs="Arial"/>
                <w:color w:val="292D24"/>
                <w:sz w:val="24"/>
                <w:szCs w:val="24"/>
                <w:lang w:eastAsia="ru-RU"/>
              </w:rPr>
            </w:pPr>
            <w:r w:rsidRPr="000B3D95">
              <w:rPr>
                <w:rFonts w:ascii="Arial" w:hAnsi="Arial" w:cs="Arial"/>
                <w:color w:val="292D24"/>
                <w:sz w:val="24"/>
                <w:szCs w:val="24"/>
                <w:lang w:eastAsia="ru-RU"/>
              </w:rPr>
              <w:t xml:space="preserve">Подпрограмма </w:t>
            </w:r>
            <w:r w:rsidRPr="000B3D95">
              <w:rPr>
                <w:rFonts w:ascii="Arial" w:hAnsi="Arial" w:cs="Arial"/>
                <w:sz w:val="24"/>
                <w:szCs w:val="24"/>
              </w:rPr>
              <w:t>«Энергосбережение в МО «</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 Касторенского района Курской области» муниципальной </w:t>
            </w:r>
            <w:hyperlink r:id="rId6" w:history="1">
              <w:r w:rsidRPr="000B3D95">
                <w:rPr>
                  <w:rFonts w:ascii="Arial" w:hAnsi="Arial" w:cs="Arial"/>
                  <w:sz w:val="24"/>
                  <w:szCs w:val="24"/>
                </w:rPr>
                <w:t>программы</w:t>
              </w:r>
            </w:hyperlink>
            <w:r w:rsidRPr="000B3D95">
              <w:rPr>
                <w:rFonts w:ascii="Arial" w:hAnsi="Arial" w:cs="Arial"/>
                <w:sz w:val="24"/>
                <w:szCs w:val="24"/>
              </w:rPr>
              <w:t xml:space="preserve"> «Энергосбережение и повышение энергетической эффективности в МО «</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 Касторенского района Курской области»</w:t>
            </w:r>
            <w:r w:rsidRPr="000B3D95">
              <w:rPr>
                <w:rFonts w:ascii="Arial" w:hAnsi="Arial" w:cs="Arial"/>
                <w:color w:val="292D24"/>
                <w:sz w:val="24"/>
                <w:szCs w:val="24"/>
                <w:lang w:eastAsia="ru-RU"/>
              </w:rPr>
              <w:t> </w:t>
            </w:r>
          </w:p>
        </w:tc>
      </w:tr>
      <w:tr w:rsidR="004372DA" w:rsidRPr="000B3D95">
        <w:tc>
          <w:tcPr>
            <w:tcW w:w="1495"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1.</w:t>
            </w:r>
          </w:p>
        </w:tc>
        <w:tc>
          <w:tcPr>
            <w:tcW w:w="26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 xml:space="preserve">Доля объема электрической энергии, расчеты за которую осуществляются с использованием приборов учета, в общем объеме электроэнергии </w:t>
            </w:r>
            <w:r w:rsidRPr="000B3D95">
              <w:rPr>
                <w:rFonts w:ascii="Arial" w:hAnsi="Arial" w:cs="Arial"/>
                <w:sz w:val="24"/>
                <w:szCs w:val="24"/>
                <w:lang w:eastAsia="ru-RU"/>
              </w:rPr>
              <w:lastRenderedPageBreak/>
              <w:t>потребляемой за счет средств местного бюджета</w:t>
            </w:r>
          </w:p>
        </w:tc>
        <w:tc>
          <w:tcPr>
            <w:tcW w:w="1688"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lastRenderedPageBreak/>
              <w:t>процентов</w:t>
            </w:r>
          </w:p>
        </w:tc>
        <w:tc>
          <w:tcPr>
            <w:tcW w:w="4557"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100</w:t>
            </w:r>
          </w:p>
        </w:tc>
      </w:tr>
      <w:tr w:rsidR="004372DA" w:rsidRPr="000B3D95">
        <w:tc>
          <w:tcPr>
            <w:tcW w:w="1495"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2.</w:t>
            </w:r>
          </w:p>
        </w:tc>
        <w:tc>
          <w:tcPr>
            <w:tcW w:w="26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Доля объема газа, расчеты за который осуществляются с использованием приборов учета, в общем объеме газа потребляемого  за счет средств местного бюджета</w:t>
            </w:r>
          </w:p>
        </w:tc>
        <w:tc>
          <w:tcPr>
            <w:tcW w:w="1688"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процентов</w:t>
            </w:r>
          </w:p>
        </w:tc>
        <w:tc>
          <w:tcPr>
            <w:tcW w:w="4557"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100</w:t>
            </w:r>
          </w:p>
        </w:tc>
      </w:tr>
      <w:tr w:rsidR="004372DA" w:rsidRPr="000B3D95">
        <w:tc>
          <w:tcPr>
            <w:tcW w:w="1495"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3.</w:t>
            </w:r>
          </w:p>
        </w:tc>
        <w:tc>
          <w:tcPr>
            <w:tcW w:w="26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Доля объема воды, расчеты за которую осуществляются с использованием приборов учета, в общем объеме воды  потребляемой  за счет средств местного бюджета</w:t>
            </w:r>
          </w:p>
        </w:tc>
        <w:tc>
          <w:tcPr>
            <w:tcW w:w="1688"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процентов</w:t>
            </w:r>
          </w:p>
        </w:tc>
        <w:tc>
          <w:tcPr>
            <w:tcW w:w="4557"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0</w:t>
            </w:r>
          </w:p>
        </w:tc>
      </w:tr>
      <w:tr w:rsidR="004372DA" w:rsidRPr="000B3D95">
        <w:tc>
          <w:tcPr>
            <w:tcW w:w="1495"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4.</w:t>
            </w:r>
          </w:p>
        </w:tc>
        <w:tc>
          <w:tcPr>
            <w:tcW w:w="26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Доля расходов местного бюджета на оплату топливно-энергетических ресурсов в общем объеме расходов</w:t>
            </w:r>
          </w:p>
        </w:tc>
        <w:tc>
          <w:tcPr>
            <w:tcW w:w="1688"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процентов</w:t>
            </w:r>
          </w:p>
        </w:tc>
        <w:tc>
          <w:tcPr>
            <w:tcW w:w="4557"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10</w:t>
            </w:r>
          </w:p>
        </w:tc>
      </w:tr>
      <w:tr w:rsidR="004372DA" w:rsidRPr="000B3D95">
        <w:tc>
          <w:tcPr>
            <w:tcW w:w="1495"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5.</w:t>
            </w:r>
          </w:p>
        </w:tc>
        <w:tc>
          <w:tcPr>
            <w:tcW w:w="26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Число энергосервисных договоров, заключенных муниципальными заказчиками</w:t>
            </w:r>
          </w:p>
        </w:tc>
        <w:tc>
          <w:tcPr>
            <w:tcW w:w="1688"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p>
        </w:tc>
        <w:tc>
          <w:tcPr>
            <w:tcW w:w="4557"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1</w:t>
            </w:r>
          </w:p>
        </w:tc>
      </w:tr>
    </w:tbl>
    <w:p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rsidR="004372DA" w:rsidRPr="000B3D95" w:rsidRDefault="004372DA" w:rsidP="009D553D">
      <w:pPr>
        <w:shd w:val="clear" w:color="auto" w:fill="FFFFFF"/>
        <w:spacing w:before="195" w:after="195" w:line="341" w:lineRule="atLeast"/>
        <w:jc w:val="center"/>
        <w:rPr>
          <w:rFonts w:ascii="Arial" w:hAnsi="Arial" w:cs="Arial"/>
          <w:color w:val="292D24"/>
          <w:sz w:val="24"/>
          <w:szCs w:val="24"/>
          <w:lang w:eastAsia="ru-RU"/>
        </w:rPr>
      </w:pPr>
    </w:p>
    <w:p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lastRenderedPageBreak/>
        <w:t>Приложение №2</w:t>
      </w:r>
    </w:p>
    <w:p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к муниципальной  программе</w:t>
      </w:r>
    </w:p>
    <w:p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МО «</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                                                                       Касторенского района Курской области»</w:t>
      </w:r>
    </w:p>
    <w:p w:rsidR="004372DA" w:rsidRPr="000B3D95" w:rsidRDefault="004372DA" w:rsidP="009D553D">
      <w:pPr>
        <w:shd w:val="clear" w:color="auto" w:fill="FFFFFF"/>
        <w:spacing w:before="195" w:after="0" w:line="240" w:lineRule="auto"/>
        <w:jc w:val="center"/>
        <w:rPr>
          <w:rFonts w:ascii="Arial" w:hAnsi="Arial" w:cs="Arial"/>
          <w:bCs/>
          <w:sz w:val="24"/>
          <w:szCs w:val="24"/>
        </w:rPr>
      </w:pPr>
      <w:r w:rsidRPr="000B3D95">
        <w:rPr>
          <w:rFonts w:ascii="Arial" w:hAnsi="Arial" w:cs="Arial"/>
          <w:bCs/>
          <w:color w:val="292D24"/>
          <w:sz w:val="24"/>
          <w:szCs w:val="24"/>
          <w:lang w:eastAsia="ru-RU"/>
        </w:rPr>
        <w:t xml:space="preserve">ПЕРЕЧЕНЬОСНОВНЫХ МЕРОПРИЯТИЙ МУНИЦИПАЛЬНОЙ ПРОГРАММЫ «ЭНЕРГОСБЕРЕЖЕНИЕ И ПОВЫШЕНИЕ ЭНЕРГЕТИЧЕСКОЙ ЭФФЕКТИВНОСТИ В </w:t>
      </w:r>
      <w:r w:rsidRPr="000B3D95">
        <w:rPr>
          <w:rFonts w:ascii="Arial" w:hAnsi="Arial" w:cs="Arial"/>
          <w:bCs/>
          <w:sz w:val="24"/>
          <w:szCs w:val="24"/>
        </w:rPr>
        <w:t>МО "</w:t>
      </w:r>
      <w:r w:rsidR="00330BF8" w:rsidRPr="000B3D95">
        <w:rPr>
          <w:rFonts w:ascii="Arial" w:hAnsi="Arial" w:cs="Arial"/>
          <w:bCs/>
          <w:sz w:val="24"/>
          <w:szCs w:val="24"/>
        </w:rPr>
        <w:t>КРАСНОДОЛИНСКИЙ</w:t>
      </w:r>
      <w:r w:rsidRPr="000B3D95">
        <w:rPr>
          <w:rFonts w:ascii="Arial" w:hAnsi="Arial" w:cs="Arial"/>
          <w:bCs/>
          <w:sz w:val="24"/>
          <w:szCs w:val="24"/>
        </w:rPr>
        <w:t xml:space="preserve"> СЕЛЬСОВЕТ" КАСТОРЕНСКОГО РАЙОНА КУРСКОЙ ОБЛАСТИ»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
        <w:gridCol w:w="1724"/>
        <w:gridCol w:w="1529"/>
        <w:gridCol w:w="1063"/>
        <w:gridCol w:w="1063"/>
        <w:gridCol w:w="1586"/>
        <w:gridCol w:w="1233"/>
        <w:gridCol w:w="2058"/>
      </w:tblGrid>
      <w:tr w:rsidR="004372DA" w:rsidRPr="000B3D95">
        <w:tc>
          <w:tcPr>
            <w:tcW w:w="451" w:type="dxa"/>
            <w:vMerge w:val="restart"/>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N п/п</w:t>
            </w:r>
          </w:p>
        </w:tc>
        <w:tc>
          <w:tcPr>
            <w:tcW w:w="1754" w:type="dxa"/>
            <w:vMerge w:val="restart"/>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Номер и наименование основного мероприятия</w:t>
            </w:r>
          </w:p>
        </w:tc>
        <w:tc>
          <w:tcPr>
            <w:tcW w:w="1400" w:type="dxa"/>
            <w:vMerge w:val="restart"/>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Ответственный исполнитель</w:t>
            </w:r>
          </w:p>
        </w:tc>
        <w:tc>
          <w:tcPr>
            <w:tcW w:w="2120" w:type="dxa"/>
            <w:gridSpan w:val="2"/>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Срок</w:t>
            </w:r>
          </w:p>
        </w:tc>
        <w:tc>
          <w:tcPr>
            <w:tcW w:w="1623" w:type="dxa"/>
            <w:vMerge w:val="restart"/>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Ожидаемый непосредственный результат (краткое описание)</w:t>
            </w:r>
          </w:p>
        </w:tc>
        <w:tc>
          <w:tcPr>
            <w:tcW w:w="1230" w:type="dxa"/>
            <w:vMerge w:val="restart"/>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Последствия нереализации основного мероприятия</w:t>
            </w:r>
          </w:p>
        </w:tc>
        <w:tc>
          <w:tcPr>
            <w:tcW w:w="2105" w:type="dxa"/>
            <w:vMerge w:val="restart"/>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Связь</w:t>
            </w:r>
          </w:p>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 с показателями программы (подпрограммы)</w:t>
            </w:r>
          </w:p>
        </w:tc>
      </w:tr>
      <w:tr w:rsidR="004372DA" w:rsidRPr="000B3D95">
        <w:tc>
          <w:tcPr>
            <w:tcW w:w="451" w:type="dxa"/>
            <w:vMerge/>
          </w:tcPr>
          <w:p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p>
        </w:tc>
        <w:tc>
          <w:tcPr>
            <w:tcW w:w="1754" w:type="dxa"/>
            <w:vMerge/>
          </w:tcPr>
          <w:p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p>
        </w:tc>
        <w:tc>
          <w:tcPr>
            <w:tcW w:w="1400" w:type="dxa"/>
            <w:vMerge/>
          </w:tcPr>
          <w:p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p>
        </w:tc>
        <w:tc>
          <w:tcPr>
            <w:tcW w:w="1060"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начала реализации</w:t>
            </w:r>
          </w:p>
        </w:tc>
        <w:tc>
          <w:tcPr>
            <w:tcW w:w="1060"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окончания реализации</w:t>
            </w:r>
          </w:p>
        </w:tc>
        <w:tc>
          <w:tcPr>
            <w:tcW w:w="1623" w:type="dxa"/>
            <w:vMerge/>
          </w:tcPr>
          <w:p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p>
        </w:tc>
        <w:tc>
          <w:tcPr>
            <w:tcW w:w="1230" w:type="dxa"/>
            <w:vMerge/>
          </w:tcPr>
          <w:p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p>
        </w:tc>
        <w:tc>
          <w:tcPr>
            <w:tcW w:w="2105" w:type="dxa"/>
            <w:vMerge/>
          </w:tcPr>
          <w:p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p>
        </w:tc>
      </w:tr>
      <w:tr w:rsidR="004372DA" w:rsidRPr="000B3D95">
        <w:tc>
          <w:tcPr>
            <w:tcW w:w="10683" w:type="dxa"/>
            <w:gridSpan w:val="8"/>
          </w:tcPr>
          <w:p w:rsidR="004372DA" w:rsidRPr="000B3D95" w:rsidRDefault="004372DA" w:rsidP="005C5BF8">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t xml:space="preserve">Подпрограмма </w:t>
            </w:r>
            <w:r w:rsidRPr="000B3D95">
              <w:rPr>
                <w:rFonts w:ascii="Arial" w:hAnsi="Arial" w:cs="Arial"/>
                <w:sz w:val="24"/>
                <w:szCs w:val="24"/>
              </w:rPr>
              <w:t>«Энергосбережение в МО «</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 Касторенского района Курской области» муниципальной </w:t>
            </w:r>
            <w:hyperlink r:id="rId7" w:history="1">
              <w:r w:rsidRPr="000B3D95">
                <w:rPr>
                  <w:rFonts w:ascii="Arial" w:hAnsi="Arial" w:cs="Arial"/>
                  <w:sz w:val="24"/>
                  <w:szCs w:val="24"/>
                </w:rPr>
                <w:t>программы</w:t>
              </w:r>
            </w:hyperlink>
            <w:r w:rsidRPr="000B3D95">
              <w:rPr>
                <w:rFonts w:ascii="Arial" w:hAnsi="Arial" w:cs="Arial"/>
                <w:sz w:val="24"/>
                <w:szCs w:val="24"/>
              </w:rPr>
              <w:t xml:space="preserve"> «Энергосбережение и повышение энергетической эффективности в МО «</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 Касторенского района Курской области»</w:t>
            </w:r>
            <w:r w:rsidRPr="000B3D95">
              <w:rPr>
                <w:rFonts w:ascii="Arial" w:hAnsi="Arial" w:cs="Arial"/>
                <w:color w:val="292D24"/>
                <w:sz w:val="24"/>
                <w:szCs w:val="24"/>
                <w:lang w:eastAsia="ru-RU"/>
              </w:rPr>
              <w:t> </w:t>
            </w:r>
          </w:p>
        </w:tc>
      </w:tr>
      <w:tr w:rsidR="004372DA" w:rsidRPr="000B3D95">
        <w:tc>
          <w:tcPr>
            <w:tcW w:w="451"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1.</w:t>
            </w:r>
          </w:p>
        </w:tc>
        <w:tc>
          <w:tcPr>
            <w:tcW w:w="1754"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Основное мероприятие 1.1. Разработка энергосберегающих мероприятий, внедрение энергоэффективного оборудования и материалов в том числе:-установка или замена приборов учета;-проведение по объектных мероприятий по энергосбережению и энерго эффективности;-утепление зданий;-внедрение энергосберег</w:t>
            </w:r>
            <w:r w:rsidRPr="000B3D95">
              <w:rPr>
                <w:rFonts w:ascii="Arial" w:hAnsi="Arial" w:cs="Arial"/>
                <w:sz w:val="24"/>
                <w:szCs w:val="24"/>
                <w:lang w:eastAsia="ru-RU"/>
              </w:rPr>
              <w:lastRenderedPageBreak/>
              <w:t>ающих технологий в системах освещения и водоснабжения.</w:t>
            </w:r>
          </w:p>
        </w:tc>
        <w:tc>
          <w:tcPr>
            <w:tcW w:w="1400"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lastRenderedPageBreak/>
              <w:t xml:space="preserve">Администрация </w:t>
            </w:r>
            <w:r w:rsidR="00330BF8" w:rsidRPr="000B3D95">
              <w:rPr>
                <w:rFonts w:ascii="Arial" w:hAnsi="Arial" w:cs="Arial"/>
                <w:sz w:val="24"/>
                <w:szCs w:val="24"/>
                <w:lang w:eastAsia="ru-RU"/>
              </w:rPr>
              <w:t>Краснодолинского</w:t>
            </w:r>
            <w:r w:rsidRPr="000B3D95">
              <w:rPr>
                <w:rFonts w:ascii="Arial" w:hAnsi="Arial" w:cs="Arial"/>
                <w:sz w:val="24"/>
                <w:szCs w:val="24"/>
                <w:lang w:eastAsia="ru-RU"/>
              </w:rPr>
              <w:t xml:space="preserve"> сельсовета Касторенского района Курской области</w:t>
            </w:r>
          </w:p>
        </w:tc>
        <w:tc>
          <w:tcPr>
            <w:tcW w:w="1060"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01.01.</w:t>
            </w:r>
          </w:p>
          <w:p w:rsidR="004372DA" w:rsidRPr="000B3D95" w:rsidRDefault="004372DA" w:rsidP="009461B3">
            <w:pPr>
              <w:shd w:val="clear" w:color="auto" w:fill="FFFFFF"/>
              <w:spacing w:after="0" w:line="240" w:lineRule="auto"/>
              <w:rPr>
                <w:rFonts w:ascii="Arial" w:hAnsi="Arial" w:cs="Arial"/>
                <w:sz w:val="24"/>
                <w:szCs w:val="24"/>
                <w:lang w:eastAsia="ru-RU"/>
              </w:rPr>
            </w:pPr>
            <w:r w:rsidRPr="000B3D95">
              <w:rPr>
                <w:rFonts w:ascii="Arial" w:hAnsi="Arial" w:cs="Arial"/>
                <w:sz w:val="24"/>
                <w:szCs w:val="24"/>
                <w:lang w:eastAsia="ru-RU"/>
              </w:rPr>
              <w:t>20</w:t>
            </w:r>
            <w:r w:rsidR="00DA3325">
              <w:rPr>
                <w:rFonts w:ascii="Arial" w:hAnsi="Arial" w:cs="Arial"/>
                <w:sz w:val="24"/>
                <w:szCs w:val="24"/>
                <w:lang w:eastAsia="ru-RU"/>
              </w:rPr>
              <w:t>20</w:t>
            </w:r>
          </w:p>
        </w:tc>
        <w:tc>
          <w:tcPr>
            <w:tcW w:w="1060" w:type="dxa"/>
          </w:tcPr>
          <w:p w:rsidR="004372DA" w:rsidRPr="000B3D95" w:rsidRDefault="004372DA" w:rsidP="00691598">
            <w:pPr>
              <w:shd w:val="clear" w:color="auto" w:fill="FFFFFF"/>
              <w:spacing w:after="0" w:line="240" w:lineRule="auto"/>
              <w:rPr>
                <w:rFonts w:ascii="Arial" w:hAnsi="Arial" w:cs="Arial"/>
                <w:sz w:val="24"/>
                <w:szCs w:val="24"/>
                <w:lang w:eastAsia="ru-RU"/>
              </w:rPr>
            </w:pPr>
          </w:p>
          <w:p w:rsidR="004372DA" w:rsidRPr="000B3D95" w:rsidRDefault="004372DA" w:rsidP="00691598">
            <w:pPr>
              <w:shd w:val="clear" w:color="auto" w:fill="FFFFFF"/>
              <w:spacing w:after="0" w:line="240" w:lineRule="auto"/>
              <w:rPr>
                <w:rFonts w:ascii="Arial" w:hAnsi="Arial" w:cs="Arial"/>
                <w:sz w:val="24"/>
                <w:szCs w:val="24"/>
                <w:lang w:eastAsia="ru-RU"/>
              </w:rPr>
            </w:pPr>
            <w:r w:rsidRPr="000B3D95">
              <w:rPr>
                <w:rFonts w:ascii="Arial" w:hAnsi="Arial" w:cs="Arial"/>
                <w:sz w:val="24"/>
                <w:szCs w:val="24"/>
                <w:lang w:eastAsia="ru-RU"/>
              </w:rPr>
              <w:t>31.12.</w:t>
            </w:r>
          </w:p>
          <w:p w:rsidR="004372DA" w:rsidRPr="000B3D95" w:rsidRDefault="004372DA" w:rsidP="009461B3">
            <w:pPr>
              <w:shd w:val="clear" w:color="auto" w:fill="FFFFFF"/>
              <w:spacing w:after="0" w:line="240" w:lineRule="auto"/>
              <w:rPr>
                <w:rFonts w:ascii="Arial" w:hAnsi="Arial" w:cs="Arial"/>
                <w:sz w:val="24"/>
                <w:szCs w:val="24"/>
                <w:lang w:eastAsia="ru-RU"/>
              </w:rPr>
            </w:pPr>
            <w:r w:rsidRPr="000B3D95">
              <w:rPr>
                <w:rFonts w:ascii="Arial" w:hAnsi="Arial" w:cs="Arial"/>
                <w:sz w:val="24"/>
                <w:szCs w:val="24"/>
                <w:lang w:eastAsia="ru-RU"/>
              </w:rPr>
              <w:t>20</w:t>
            </w:r>
            <w:r w:rsidR="00E00F38" w:rsidRPr="000B3D95">
              <w:rPr>
                <w:rFonts w:ascii="Arial" w:hAnsi="Arial" w:cs="Arial"/>
                <w:sz w:val="24"/>
                <w:szCs w:val="24"/>
                <w:lang w:eastAsia="ru-RU"/>
              </w:rPr>
              <w:t>2</w:t>
            </w:r>
            <w:r w:rsidR="00DA3325">
              <w:rPr>
                <w:rFonts w:ascii="Arial" w:hAnsi="Arial" w:cs="Arial"/>
                <w:sz w:val="24"/>
                <w:szCs w:val="24"/>
                <w:lang w:eastAsia="ru-RU"/>
              </w:rPr>
              <w:t>2</w:t>
            </w:r>
          </w:p>
        </w:tc>
        <w:tc>
          <w:tcPr>
            <w:tcW w:w="162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Выполнение федерального закона по энергосбережению и повышению энергетической эффективности</w:t>
            </w:r>
          </w:p>
        </w:tc>
        <w:tc>
          <w:tcPr>
            <w:tcW w:w="1230"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Перерасход бюджетных средств на оплату ТЭР и воды</w:t>
            </w:r>
          </w:p>
        </w:tc>
        <w:tc>
          <w:tcPr>
            <w:tcW w:w="2105"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Реализация мероприятия способствует достижению</w:t>
            </w:r>
          </w:p>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Показателей</w:t>
            </w:r>
          </w:p>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указанных в приложении N 1</w:t>
            </w:r>
          </w:p>
        </w:tc>
      </w:tr>
    </w:tbl>
    <w:p w:rsidR="004372DA" w:rsidRPr="000B3D95" w:rsidRDefault="004372DA" w:rsidP="009D553D">
      <w:pPr>
        <w:shd w:val="clear" w:color="auto" w:fill="FFFFFF"/>
        <w:spacing w:before="195" w:after="0" w:line="240" w:lineRule="auto"/>
        <w:jc w:val="center"/>
        <w:rPr>
          <w:rFonts w:ascii="Arial" w:hAnsi="Arial" w:cs="Arial"/>
          <w:color w:val="292D24"/>
          <w:sz w:val="24"/>
          <w:szCs w:val="24"/>
          <w:lang w:eastAsia="ru-RU"/>
        </w:rPr>
      </w:pPr>
    </w:p>
    <w:p w:rsidR="004372DA" w:rsidRPr="000B3D95" w:rsidRDefault="004372DA" w:rsidP="005C5BF8">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t> </w:t>
      </w:r>
    </w:p>
    <w:p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Приложение №3</w:t>
      </w:r>
    </w:p>
    <w:p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к муниципальной  программе</w:t>
      </w:r>
    </w:p>
    <w:p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МО «</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                                                                       Касторенского района Курской области»</w:t>
      </w:r>
      <w:r w:rsidRPr="000B3D95">
        <w:rPr>
          <w:rFonts w:ascii="Arial" w:hAnsi="Arial" w:cs="Arial"/>
          <w:color w:val="292D24"/>
          <w:sz w:val="24"/>
          <w:szCs w:val="24"/>
          <w:lang w:eastAsia="ru-RU"/>
        </w:rPr>
        <w:t> </w:t>
      </w:r>
    </w:p>
    <w:p w:rsidR="004372DA" w:rsidRPr="000B3D95" w:rsidRDefault="004372DA" w:rsidP="009D553D">
      <w:pPr>
        <w:shd w:val="clear" w:color="auto" w:fill="FFFFFF"/>
        <w:spacing w:before="195" w:after="0" w:line="240" w:lineRule="auto"/>
        <w:jc w:val="right"/>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bCs/>
          <w:color w:val="292D24"/>
          <w:sz w:val="24"/>
          <w:szCs w:val="24"/>
          <w:lang w:eastAsia="ru-RU"/>
        </w:rPr>
        <w:t xml:space="preserve">РЕСУРСНОЕ ОБЕСПЕЧЕНИЕРЕАЛИЗАЦИИ МУНИЦИПАЛЬНОЙ ПРОГРАММЫ«ЭНЕРГОСБЕРЕЖЕНИЕ И ПОВЫШЕНИЕ ЭНЕРГЕТИЧЕСКОЙ ЭФФЕКТИВНОСТИ В </w:t>
      </w:r>
      <w:r w:rsidRPr="000B3D95">
        <w:rPr>
          <w:rFonts w:ascii="Arial" w:hAnsi="Arial" w:cs="Arial"/>
          <w:bCs/>
          <w:sz w:val="24"/>
          <w:szCs w:val="24"/>
        </w:rPr>
        <w:t>МО "</w:t>
      </w:r>
      <w:r w:rsidR="00330BF8" w:rsidRPr="000B3D95">
        <w:rPr>
          <w:rFonts w:ascii="Arial" w:hAnsi="Arial" w:cs="Arial"/>
          <w:bCs/>
          <w:sz w:val="24"/>
          <w:szCs w:val="24"/>
        </w:rPr>
        <w:t>КРАСНОДОЛИНСКИЙ</w:t>
      </w:r>
      <w:r w:rsidRPr="000B3D95">
        <w:rPr>
          <w:rFonts w:ascii="Arial" w:hAnsi="Arial" w:cs="Arial"/>
          <w:bCs/>
          <w:sz w:val="24"/>
          <w:szCs w:val="24"/>
        </w:rPr>
        <w:t xml:space="preserve"> СЕЛЬСОВЕТ" КАСТОРЕНСКОГО РАЙОНА КУРСКОЙ ОБЛАСТИ»</w:t>
      </w:r>
      <w:r w:rsidRPr="000B3D95">
        <w:rPr>
          <w:rFonts w:ascii="Arial" w:hAnsi="Arial" w:cs="Arial"/>
          <w:bCs/>
          <w:color w:val="292D24"/>
          <w:sz w:val="24"/>
          <w:szCs w:val="24"/>
          <w:lang w:eastAsia="ru-RU"/>
        </w:rPr>
        <w:t>ЗА СЧЕТ СРЕДСТВ МЕСТНОГОБЮДЖЕТА</w:t>
      </w:r>
    </w:p>
    <w:p w:rsidR="004372DA" w:rsidRPr="000B3D95" w:rsidRDefault="004372DA" w:rsidP="009D553D">
      <w:pPr>
        <w:shd w:val="clear" w:color="auto" w:fill="FFFFFF"/>
        <w:spacing w:before="195"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(тыс.рублей)</w:t>
      </w:r>
    </w:p>
    <w:tbl>
      <w:tblPr>
        <w:tblW w:w="111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9"/>
        <w:gridCol w:w="3289"/>
        <w:gridCol w:w="2269"/>
        <w:gridCol w:w="837"/>
        <w:gridCol w:w="793"/>
        <w:gridCol w:w="1591"/>
        <w:gridCol w:w="617"/>
        <w:gridCol w:w="830"/>
      </w:tblGrid>
      <w:tr w:rsidR="004372DA" w:rsidRPr="000B3D95">
        <w:tc>
          <w:tcPr>
            <w:tcW w:w="1736" w:type="dxa"/>
            <w:vMerge w:val="restart"/>
          </w:tcPr>
          <w:p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Статус</w:t>
            </w:r>
          </w:p>
        </w:tc>
        <w:tc>
          <w:tcPr>
            <w:tcW w:w="2532" w:type="dxa"/>
            <w:vMerge w:val="restart"/>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Наименование муниципальной программы, подпрограммы муниципальнойпрограммы, ведомственной целевой программы, основного мероприятия</w:t>
            </w:r>
          </w:p>
        </w:tc>
        <w:tc>
          <w:tcPr>
            <w:tcW w:w="1858" w:type="dxa"/>
            <w:vMerge w:val="restart"/>
          </w:tcPr>
          <w:p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r w:rsidRPr="000B3D95">
              <w:rPr>
                <w:rFonts w:ascii="Arial" w:hAnsi="Arial" w:cs="Arial"/>
                <w:sz w:val="24"/>
                <w:szCs w:val="24"/>
                <w:lang w:eastAsia="ru-RU"/>
              </w:rPr>
              <w:t>Ответственный исполнитель, соисполнители, участники</w:t>
            </w:r>
          </w:p>
        </w:tc>
        <w:tc>
          <w:tcPr>
            <w:tcW w:w="2908" w:type="dxa"/>
            <w:gridSpan w:val="4"/>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Код бюджетной классификации</w:t>
            </w:r>
          </w:p>
        </w:tc>
        <w:tc>
          <w:tcPr>
            <w:tcW w:w="2088"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p>
        </w:tc>
      </w:tr>
      <w:tr w:rsidR="004372DA" w:rsidRPr="000B3D95">
        <w:tc>
          <w:tcPr>
            <w:tcW w:w="1736" w:type="dxa"/>
            <w:vMerge/>
          </w:tcPr>
          <w:p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2532" w:type="dxa"/>
            <w:vMerge/>
          </w:tcPr>
          <w:p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1858" w:type="dxa"/>
            <w:vMerge/>
          </w:tcPr>
          <w:p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787"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ГРБС</w:t>
            </w:r>
          </w:p>
        </w:tc>
        <w:tc>
          <w:tcPr>
            <w:tcW w:w="738"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РзПр</w:t>
            </w:r>
          </w:p>
        </w:tc>
        <w:tc>
          <w:tcPr>
            <w:tcW w:w="685"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ЦСР</w:t>
            </w:r>
          </w:p>
        </w:tc>
        <w:tc>
          <w:tcPr>
            <w:tcW w:w="698"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ВР</w:t>
            </w:r>
          </w:p>
        </w:tc>
        <w:tc>
          <w:tcPr>
            <w:tcW w:w="2088" w:type="dxa"/>
          </w:tcPr>
          <w:p w:rsidR="004372DA" w:rsidRPr="000B3D95" w:rsidRDefault="00BE0510" w:rsidP="00E00F38">
            <w:pPr>
              <w:shd w:val="clear" w:color="auto" w:fill="FFFFFF"/>
              <w:spacing w:before="195" w:after="0" w:line="240" w:lineRule="auto"/>
              <w:jc w:val="center"/>
              <w:rPr>
                <w:rFonts w:ascii="Arial" w:hAnsi="Arial" w:cs="Arial"/>
                <w:color w:val="292D24"/>
                <w:sz w:val="24"/>
                <w:szCs w:val="24"/>
                <w:lang w:eastAsia="ru-RU"/>
              </w:rPr>
            </w:pPr>
            <w:r>
              <w:rPr>
                <w:rFonts w:ascii="Arial" w:hAnsi="Arial" w:cs="Arial"/>
                <w:color w:val="292D24"/>
                <w:sz w:val="24"/>
                <w:szCs w:val="24"/>
                <w:lang w:eastAsia="ru-RU"/>
              </w:rPr>
              <w:t>2020-2022</w:t>
            </w:r>
          </w:p>
        </w:tc>
      </w:tr>
      <w:tr w:rsidR="004372DA" w:rsidRPr="000B3D95">
        <w:tc>
          <w:tcPr>
            <w:tcW w:w="1736" w:type="dxa"/>
          </w:tcPr>
          <w:p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color w:val="292D24"/>
                <w:sz w:val="24"/>
                <w:szCs w:val="24"/>
                <w:lang w:eastAsia="ru-RU"/>
              </w:rPr>
              <w:t>1</w:t>
            </w:r>
          </w:p>
        </w:tc>
        <w:tc>
          <w:tcPr>
            <w:tcW w:w="2532" w:type="dxa"/>
          </w:tcPr>
          <w:p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color w:val="292D24"/>
                <w:sz w:val="24"/>
                <w:szCs w:val="24"/>
                <w:lang w:eastAsia="ru-RU"/>
              </w:rPr>
              <w:t>2</w:t>
            </w:r>
          </w:p>
        </w:tc>
        <w:tc>
          <w:tcPr>
            <w:tcW w:w="1858" w:type="dxa"/>
          </w:tcPr>
          <w:p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color w:val="292D24"/>
                <w:sz w:val="24"/>
                <w:szCs w:val="24"/>
                <w:lang w:eastAsia="ru-RU"/>
              </w:rPr>
              <w:t>3</w:t>
            </w:r>
          </w:p>
        </w:tc>
        <w:tc>
          <w:tcPr>
            <w:tcW w:w="787" w:type="dxa"/>
          </w:tcPr>
          <w:p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color w:val="292D24"/>
                <w:sz w:val="24"/>
                <w:szCs w:val="24"/>
                <w:lang w:eastAsia="ru-RU"/>
              </w:rPr>
              <w:t>4</w:t>
            </w:r>
          </w:p>
        </w:tc>
        <w:tc>
          <w:tcPr>
            <w:tcW w:w="738" w:type="dxa"/>
          </w:tcPr>
          <w:p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color w:val="292D24"/>
                <w:sz w:val="24"/>
                <w:szCs w:val="24"/>
                <w:lang w:eastAsia="ru-RU"/>
              </w:rPr>
              <w:t>5</w:t>
            </w:r>
          </w:p>
        </w:tc>
        <w:tc>
          <w:tcPr>
            <w:tcW w:w="685" w:type="dxa"/>
          </w:tcPr>
          <w:p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color w:val="292D24"/>
                <w:sz w:val="24"/>
                <w:szCs w:val="24"/>
                <w:lang w:eastAsia="ru-RU"/>
              </w:rPr>
              <w:t>6</w:t>
            </w:r>
          </w:p>
        </w:tc>
        <w:tc>
          <w:tcPr>
            <w:tcW w:w="698" w:type="dxa"/>
          </w:tcPr>
          <w:p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color w:val="292D24"/>
                <w:sz w:val="24"/>
                <w:szCs w:val="24"/>
                <w:lang w:eastAsia="ru-RU"/>
              </w:rPr>
              <w:t>7</w:t>
            </w:r>
          </w:p>
        </w:tc>
        <w:tc>
          <w:tcPr>
            <w:tcW w:w="2088" w:type="dxa"/>
          </w:tcPr>
          <w:p w:rsidR="004372DA" w:rsidRPr="000B3D95" w:rsidRDefault="004372DA" w:rsidP="00691598">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color w:val="292D24"/>
                <w:sz w:val="24"/>
                <w:szCs w:val="24"/>
                <w:lang w:eastAsia="ru-RU"/>
              </w:rPr>
              <w:t>8</w:t>
            </w:r>
          </w:p>
        </w:tc>
      </w:tr>
      <w:tr w:rsidR="004372DA" w:rsidRPr="000B3D95">
        <w:tc>
          <w:tcPr>
            <w:tcW w:w="1736" w:type="dxa"/>
            <w:vMerge w:val="restart"/>
          </w:tcPr>
          <w:p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sz w:val="24"/>
                <w:szCs w:val="24"/>
              </w:rPr>
              <w:t>Муниципальная программа</w:t>
            </w:r>
          </w:p>
        </w:tc>
        <w:tc>
          <w:tcPr>
            <w:tcW w:w="2532" w:type="dxa"/>
            <w:vMerge w:val="restart"/>
          </w:tcPr>
          <w:p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МО «</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                                                                       Касторенского района Курской области»</w:t>
            </w:r>
          </w:p>
        </w:tc>
        <w:tc>
          <w:tcPr>
            <w:tcW w:w="185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всего, в том числе</w:t>
            </w:r>
          </w:p>
        </w:tc>
        <w:tc>
          <w:tcPr>
            <w:tcW w:w="787"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73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685"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69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2088" w:type="dxa"/>
          </w:tcPr>
          <w:p w:rsidR="004372DA" w:rsidRPr="000B3D95" w:rsidRDefault="00B91021"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3</w:t>
            </w:r>
            <w:r w:rsidR="004372DA" w:rsidRPr="000B3D95">
              <w:rPr>
                <w:rFonts w:ascii="Arial" w:hAnsi="Arial" w:cs="Arial"/>
                <w:sz w:val="24"/>
                <w:szCs w:val="24"/>
                <w:lang w:eastAsia="ru-RU"/>
              </w:rPr>
              <w:t>,0</w:t>
            </w:r>
          </w:p>
        </w:tc>
      </w:tr>
      <w:tr w:rsidR="004372DA" w:rsidRPr="000B3D95">
        <w:tc>
          <w:tcPr>
            <w:tcW w:w="1736" w:type="dxa"/>
            <w:vMerge/>
          </w:tcPr>
          <w:p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2532" w:type="dxa"/>
            <w:vMerge/>
          </w:tcPr>
          <w:p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185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 xml:space="preserve">ответственный исполнитель муниципальной программы – Администрация </w:t>
            </w:r>
            <w:r w:rsidR="00330BF8" w:rsidRPr="000B3D95">
              <w:rPr>
                <w:rFonts w:ascii="Arial" w:hAnsi="Arial" w:cs="Arial"/>
                <w:sz w:val="24"/>
                <w:szCs w:val="24"/>
                <w:lang w:eastAsia="ru-RU"/>
              </w:rPr>
              <w:t>Краснодолинского</w:t>
            </w:r>
            <w:r w:rsidRPr="000B3D95">
              <w:rPr>
                <w:rFonts w:ascii="Arial" w:hAnsi="Arial" w:cs="Arial"/>
                <w:sz w:val="24"/>
                <w:szCs w:val="24"/>
                <w:lang w:eastAsia="ru-RU"/>
              </w:rPr>
              <w:t xml:space="preserve"> сельсовета Касторенского района Курской области</w:t>
            </w:r>
          </w:p>
        </w:tc>
        <w:tc>
          <w:tcPr>
            <w:tcW w:w="787"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001</w:t>
            </w:r>
          </w:p>
        </w:tc>
        <w:tc>
          <w:tcPr>
            <w:tcW w:w="73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685"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69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2088" w:type="dxa"/>
          </w:tcPr>
          <w:p w:rsidR="004372DA" w:rsidRPr="000B3D95" w:rsidRDefault="00B91021"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3</w:t>
            </w:r>
            <w:r w:rsidR="004372DA" w:rsidRPr="000B3D95">
              <w:rPr>
                <w:rFonts w:ascii="Arial" w:hAnsi="Arial" w:cs="Arial"/>
                <w:sz w:val="24"/>
                <w:szCs w:val="24"/>
                <w:lang w:eastAsia="ru-RU"/>
              </w:rPr>
              <w:t>,0</w:t>
            </w:r>
          </w:p>
        </w:tc>
      </w:tr>
      <w:tr w:rsidR="004372DA" w:rsidRPr="000B3D95">
        <w:tc>
          <w:tcPr>
            <w:tcW w:w="1736" w:type="dxa"/>
            <w:vMerge w:val="restart"/>
          </w:tcPr>
          <w:p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sz w:val="24"/>
                <w:szCs w:val="24"/>
              </w:rPr>
              <w:t>Подпрограмма</w:t>
            </w:r>
          </w:p>
        </w:tc>
        <w:tc>
          <w:tcPr>
            <w:tcW w:w="2532" w:type="dxa"/>
            <w:vMerge w:val="restart"/>
          </w:tcPr>
          <w:p w:rsidR="004372DA" w:rsidRPr="000B3D95" w:rsidRDefault="004372DA" w:rsidP="00691598">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sz w:val="24"/>
                <w:szCs w:val="24"/>
              </w:rPr>
              <w:t>«Энергосбережение в МО «</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 Касторенского района Курской области» муниципальной </w:t>
            </w:r>
            <w:hyperlink r:id="rId8" w:history="1">
              <w:r w:rsidRPr="000B3D95">
                <w:rPr>
                  <w:rFonts w:ascii="Arial" w:hAnsi="Arial" w:cs="Arial"/>
                  <w:sz w:val="24"/>
                  <w:szCs w:val="24"/>
                </w:rPr>
                <w:t>программы</w:t>
              </w:r>
            </w:hyperlink>
            <w:r w:rsidRPr="000B3D95">
              <w:rPr>
                <w:rFonts w:ascii="Arial" w:hAnsi="Arial" w:cs="Arial"/>
                <w:sz w:val="24"/>
                <w:szCs w:val="24"/>
              </w:rPr>
              <w:t xml:space="preserve"> «Энергосбережение и повышение энергетической эффективности в МО </w:t>
            </w:r>
            <w:r w:rsidRPr="000B3D95">
              <w:rPr>
                <w:rFonts w:ascii="Arial" w:hAnsi="Arial" w:cs="Arial"/>
                <w:sz w:val="24"/>
                <w:szCs w:val="24"/>
              </w:rPr>
              <w:lastRenderedPageBreak/>
              <w:t>«</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 Касторенского района Курской области»</w:t>
            </w:r>
            <w:r w:rsidRPr="000B3D95">
              <w:rPr>
                <w:rFonts w:ascii="Arial" w:hAnsi="Arial" w:cs="Arial"/>
                <w:color w:val="292D24"/>
                <w:sz w:val="24"/>
                <w:szCs w:val="24"/>
                <w:lang w:eastAsia="ru-RU"/>
              </w:rPr>
              <w:t> </w:t>
            </w:r>
          </w:p>
        </w:tc>
        <w:tc>
          <w:tcPr>
            <w:tcW w:w="185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lastRenderedPageBreak/>
              <w:t>всего, в том числе</w:t>
            </w:r>
          </w:p>
        </w:tc>
        <w:tc>
          <w:tcPr>
            <w:tcW w:w="787"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73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685"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69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2088" w:type="dxa"/>
          </w:tcPr>
          <w:p w:rsidR="004372DA" w:rsidRPr="000B3D95" w:rsidRDefault="00B91021"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3</w:t>
            </w:r>
            <w:r w:rsidR="004372DA" w:rsidRPr="000B3D95">
              <w:rPr>
                <w:rFonts w:ascii="Arial" w:hAnsi="Arial" w:cs="Arial"/>
                <w:sz w:val="24"/>
                <w:szCs w:val="24"/>
                <w:lang w:eastAsia="ru-RU"/>
              </w:rPr>
              <w:t>,0</w:t>
            </w:r>
          </w:p>
        </w:tc>
      </w:tr>
      <w:tr w:rsidR="004372DA" w:rsidRPr="000B3D95">
        <w:tc>
          <w:tcPr>
            <w:tcW w:w="1736" w:type="dxa"/>
            <w:vMerge/>
          </w:tcPr>
          <w:p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2532" w:type="dxa"/>
            <w:vMerge/>
          </w:tcPr>
          <w:p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185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 xml:space="preserve">ответственный исполнитель подпрограммы –Администрация </w:t>
            </w:r>
            <w:r w:rsidR="00330BF8" w:rsidRPr="000B3D95">
              <w:rPr>
                <w:rFonts w:ascii="Arial" w:hAnsi="Arial" w:cs="Arial"/>
                <w:sz w:val="24"/>
                <w:szCs w:val="24"/>
                <w:lang w:eastAsia="ru-RU"/>
              </w:rPr>
              <w:t>Краснодолинского</w:t>
            </w:r>
            <w:r w:rsidRPr="000B3D95">
              <w:rPr>
                <w:rFonts w:ascii="Arial" w:hAnsi="Arial" w:cs="Arial"/>
                <w:sz w:val="24"/>
                <w:szCs w:val="24"/>
                <w:lang w:eastAsia="ru-RU"/>
              </w:rPr>
              <w:t xml:space="preserve"> сельсовета </w:t>
            </w:r>
            <w:r w:rsidRPr="000B3D95">
              <w:rPr>
                <w:rFonts w:ascii="Arial" w:hAnsi="Arial" w:cs="Arial"/>
                <w:sz w:val="24"/>
                <w:szCs w:val="24"/>
                <w:lang w:eastAsia="ru-RU"/>
              </w:rPr>
              <w:lastRenderedPageBreak/>
              <w:t>Касторенского района Курской области</w:t>
            </w:r>
          </w:p>
        </w:tc>
        <w:tc>
          <w:tcPr>
            <w:tcW w:w="787"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lastRenderedPageBreak/>
              <w:t>001</w:t>
            </w:r>
          </w:p>
        </w:tc>
        <w:tc>
          <w:tcPr>
            <w:tcW w:w="73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685"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69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X</w:t>
            </w:r>
          </w:p>
        </w:tc>
        <w:tc>
          <w:tcPr>
            <w:tcW w:w="2088" w:type="dxa"/>
          </w:tcPr>
          <w:p w:rsidR="004372DA" w:rsidRPr="000B3D95" w:rsidRDefault="00B91021"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3</w:t>
            </w:r>
            <w:r w:rsidR="004372DA" w:rsidRPr="000B3D95">
              <w:rPr>
                <w:rFonts w:ascii="Arial" w:hAnsi="Arial" w:cs="Arial"/>
                <w:sz w:val="24"/>
                <w:szCs w:val="24"/>
                <w:lang w:eastAsia="ru-RU"/>
              </w:rPr>
              <w:t>,0</w:t>
            </w:r>
          </w:p>
        </w:tc>
      </w:tr>
      <w:tr w:rsidR="004372DA" w:rsidRPr="000B3D95">
        <w:tc>
          <w:tcPr>
            <w:tcW w:w="1736" w:type="dxa"/>
            <w:vMerge w:val="restart"/>
          </w:tcPr>
          <w:p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sz w:val="24"/>
                <w:szCs w:val="24"/>
              </w:rPr>
              <w:t>Основное мероприятие</w:t>
            </w:r>
          </w:p>
        </w:tc>
        <w:tc>
          <w:tcPr>
            <w:tcW w:w="2532" w:type="dxa"/>
            <w:vMerge w:val="restart"/>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Разработка энергосберегающих мероприятий, внедрение энергоэффективного оборудования и материалов в том числе:-установка или замена приборов учета;-проведение по объектных мероприятий по энергосбережению и энергоэффективности;-утепление зданий;-внедрение энергосберегающих технологий в системах освещения и водоснабжения.</w:t>
            </w:r>
          </w:p>
          <w:p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sz w:val="24"/>
                <w:szCs w:val="24"/>
                <w:lang w:eastAsia="ru-RU"/>
              </w:rPr>
              <w:t>Замена ламп уличного освещения на энергосберегающие, установка датчиков времени</w:t>
            </w:r>
          </w:p>
        </w:tc>
        <w:tc>
          <w:tcPr>
            <w:tcW w:w="185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p>
        </w:tc>
        <w:tc>
          <w:tcPr>
            <w:tcW w:w="787"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001</w:t>
            </w:r>
          </w:p>
        </w:tc>
        <w:tc>
          <w:tcPr>
            <w:tcW w:w="73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0412</w:t>
            </w:r>
          </w:p>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p>
        </w:tc>
        <w:tc>
          <w:tcPr>
            <w:tcW w:w="685"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05101С1434</w:t>
            </w:r>
          </w:p>
        </w:tc>
        <w:tc>
          <w:tcPr>
            <w:tcW w:w="69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244</w:t>
            </w:r>
          </w:p>
        </w:tc>
        <w:tc>
          <w:tcPr>
            <w:tcW w:w="2088" w:type="dxa"/>
          </w:tcPr>
          <w:p w:rsidR="004372DA" w:rsidRPr="000B3D95" w:rsidRDefault="00B91021" w:rsidP="00691598">
            <w:pPr>
              <w:shd w:val="clear" w:color="auto" w:fill="FFFFFF"/>
              <w:spacing w:before="195" w:after="0" w:line="240" w:lineRule="auto"/>
              <w:jc w:val="both"/>
              <w:rPr>
                <w:rFonts w:ascii="Arial" w:hAnsi="Arial" w:cs="Arial"/>
                <w:sz w:val="24"/>
                <w:szCs w:val="24"/>
                <w:lang w:eastAsia="ru-RU"/>
              </w:rPr>
            </w:pPr>
            <w:r w:rsidRPr="000B3D95">
              <w:rPr>
                <w:rFonts w:ascii="Arial" w:hAnsi="Arial" w:cs="Arial"/>
                <w:sz w:val="24"/>
                <w:szCs w:val="24"/>
                <w:lang w:eastAsia="ru-RU"/>
              </w:rPr>
              <w:t>3</w:t>
            </w:r>
            <w:r w:rsidR="004372DA" w:rsidRPr="000B3D95">
              <w:rPr>
                <w:rFonts w:ascii="Arial" w:hAnsi="Arial" w:cs="Arial"/>
                <w:sz w:val="24"/>
                <w:szCs w:val="24"/>
                <w:lang w:eastAsia="ru-RU"/>
              </w:rPr>
              <w:t>,0</w:t>
            </w:r>
          </w:p>
        </w:tc>
      </w:tr>
      <w:tr w:rsidR="004372DA" w:rsidRPr="000B3D95">
        <w:tc>
          <w:tcPr>
            <w:tcW w:w="1736" w:type="dxa"/>
            <w:vMerge/>
          </w:tcPr>
          <w:p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2532" w:type="dxa"/>
            <w:vMerge/>
          </w:tcPr>
          <w:p w:rsidR="004372DA" w:rsidRPr="000B3D95" w:rsidRDefault="004372DA" w:rsidP="00691598">
            <w:pPr>
              <w:shd w:val="clear" w:color="auto" w:fill="FFFFFF"/>
              <w:spacing w:before="195" w:after="0" w:line="240" w:lineRule="auto"/>
              <w:jc w:val="right"/>
              <w:rPr>
                <w:rFonts w:ascii="Arial" w:hAnsi="Arial" w:cs="Arial"/>
                <w:color w:val="292D24"/>
                <w:sz w:val="24"/>
                <w:szCs w:val="24"/>
                <w:lang w:eastAsia="ru-RU"/>
              </w:rPr>
            </w:pPr>
          </w:p>
        </w:tc>
        <w:tc>
          <w:tcPr>
            <w:tcW w:w="185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p>
        </w:tc>
        <w:tc>
          <w:tcPr>
            <w:tcW w:w="787"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p>
        </w:tc>
        <w:tc>
          <w:tcPr>
            <w:tcW w:w="73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p>
        </w:tc>
        <w:tc>
          <w:tcPr>
            <w:tcW w:w="685"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p>
        </w:tc>
        <w:tc>
          <w:tcPr>
            <w:tcW w:w="69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p>
        </w:tc>
        <w:tc>
          <w:tcPr>
            <w:tcW w:w="2088" w:type="dxa"/>
          </w:tcPr>
          <w:p w:rsidR="004372DA" w:rsidRPr="000B3D95" w:rsidRDefault="004372DA" w:rsidP="00691598">
            <w:pPr>
              <w:shd w:val="clear" w:color="auto" w:fill="FFFFFF"/>
              <w:spacing w:before="195" w:after="0" w:line="240" w:lineRule="auto"/>
              <w:jc w:val="both"/>
              <w:rPr>
                <w:rFonts w:ascii="Arial" w:hAnsi="Arial" w:cs="Arial"/>
                <w:sz w:val="24"/>
                <w:szCs w:val="24"/>
                <w:lang w:eastAsia="ru-RU"/>
              </w:rPr>
            </w:pPr>
          </w:p>
        </w:tc>
      </w:tr>
    </w:tbl>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t>  </w:t>
      </w: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p>
    <w:p w:rsidR="00330BF8" w:rsidRPr="000B3D95" w:rsidRDefault="00330BF8" w:rsidP="003126EE">
      <w:pPr>
        <w:shd w:val="clear" w:color="auto" w:fill="FFFFFF"/>
        <w:spacing w:after="0" w:line="240" w:lineRule="auto"/>
        <w:jc w:val="right"/>
        <w:rPr>
          <w:rFonts w:ascii="Arial" w:hAnsi="Arial" w:cs="Arial"/>
          <w:color w:val="292D24"/>
          <w:sz w:val="24"/>
          <w:szCs w:val="24"/>
          <w:lang w:eastAsia="ru-RU"/>
        </w:rPr>
      </w:pPr>
    </w:p>
    <w:p w:rsidR="00330BF8" w:rsidRPr="000B3D95" w:rsidRDefault="00330BF8" w:rsidP="003126EE">
      <w:pPr>
        <w:shd w:val="clear" w:color="auto" w:fill="FFFFFF"/>
        <w:spacing w:after="0" w:line="240" w:lineRule="auto"/>
        <w:jc w:val="right"/>
        <w:rPr>
          <w:rFonts w:ascii="Arial" w:hAnsi="Arial" w:cs="Arial"/>
          <w:color w:val="292D24"/>
          <w:sz w:val="24"/>
          <w:szCs w:val="24"/>
          <w:lang w:eastAsia="ru-RU"/>
        </w:rPr>
      </w:pPr>
    </w:p>
    <w:p w:rsidR="00330BF8" w:rsidRPr="000B3D95" w:rsidRDefault="00330BF8" w:rsidP="003126EE">
      <w:pPr>
        <w:shd w:val="clear" w:color="auto" w:fill="FFFFFF"/>
        <w:spacing w:after="0" w:line="240" w:lineRule="auto"/>
        <w:jc w:val="right"/>
        <w:rPr>
          <w:rFonts w:ascii="Arial" w:hAnsi="Arial" w:cs="Arial"/>
          <w:color w:val="292D24"/>
          <w:sz w:val="24"/>
          <w:szCs w:val="24"/>
          <w:lang w:eastAsia="ru-RU"/>
        </w:rPr>
      </w:pPr>
    </w:p>
    <w:p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Приложение №4 </w:t>
      </w:r>
    </w:p>
    <w:p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к муниципальной  программе</w:t>
      </w:r>
    </w:p>
    <w:p w:rsidR="004372DA" w:rsidRPr="000B3D95" w:rsidRDefault="004372DA" w:rsidP="003126EE">
      <w:pPr>
        <w:shd w:val="clear" w:color="auto" w:fill="FFFFFF"/>
        <w:spacing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МО «</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                                                                       Касторенского района Курской области»</w:t>
      </w:r>
    </w:p>
    <w:p w:rsidR="004372DA" w:rsidRPr="000B3D95" w:rsidRDefault="004372DA" w:rsidP="009D553D">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color w:val="292D24"/>
          <w:sz w:val="24"/>
          <w:szCs w:val="24"/>
          <w:lang w:eastAsia="ru-RU"/>
        </w:rPr>
        <w:t> </w:t>
      </w:r>
    </w:p>
    <w:p w:rsidR="004372DA" w:rsidRPr="000B3D95" w:rsidRDefault="004372DA" w:rsidP="009D553D">
      <w:pPr>
        <w:shd w:val="clear" w:color="auto" w:fill="FFFFFF"/>
        <w:spacing w:before="195" w:after="0" w:line="240" w:lineRule="auto"/>
        <w:jc w:val="center"/>
        <w:rPr>
          <w:rFonts w:ascii="Arial" w:hAnsi="Arial" w:cs="Arial"/>
          <w:color w:val="292D24"/>
          <w:sz w:val="24"/>
          <w:szCs w:val="24"/>
          <w:lang w:eastAsia="ru-RU"/>
        </w:rPr>
      </w:pPr>
      <w:r w:rsidRPr="000B3D95">
        <w:rPr>
          <w:rFonts w:ascii="Arial" w:hAnsi="Arial" w:cs="Arial"/>
          <w:bCs/>
          <w:color w:val="292D24"/>
          <w:sz w:val="24"/>
          <w:szCs w:val="24"/>
          <w:lang w:eastAsia="ru-RU"/>
        </w:rPr>
        <w:t xml:space="preserve">РЕСУРСНОЕ ОБЕСПЕЧЕНИЕ И ПРОГНОЗНАЯ (СПРАВОЧНАЯ) ОЦЕНКАРАСХОДОВ ФЕДЕРАЛЬНОГО БЮДЖЕТА, ОБЛАСТНОГО БЮДЖЕТА, БЮДЖЕТОВ ГОСУДАРСТВЕННЫХ ВНЕБЮДЖЕТНЫХ ФОНДОВ, МЕСТНОГО БЮДЖЕТАИ ВНЕБЮДЖЕТНЫХ ИСТОЧНИКОВ НА РЕАЛИЗАЦИЮ ЦЕЛЕЙМУНИЦИПАЛЬНОЙ  ПРОГРАММЫ «ЭНЕРГОСБЕРЕЖЕНИЕ И ПОВЫШЕНИЕ ЭНЕРГЕТИЧЕСКОЙ ЭФФЕКТИВНОСТИ В </w:t>
      </w:r>
      <w:r w:rsidRPr="000B3D95">
        <w:rPr>
          <w:rFonts w:ascii="Arial" w:hAnsi="Arial" w:cs="Arial"/>
          <w:bCs/>
          <w:sz w:val="24"/>
          <w:szCs w:val="24"/>
        </w:rPr>
        <w:t>МО "</w:t>
      </w:r>
      <w:r w:rsidR="00330BF8" w:rsidRPr="000B3D95">
        <w:rPr>
          <w:rFonts w:ascii="Arial" w:hAnsi="Arial" w:cs="Arial"/>
          <w:bCs/>
          <w:sz w:val="24"/>
          <w:szCs w:val="24"/>
        </w:rPr>
        <w:t>КРАСНОДОЛИНСКИЙ</w:t>
      </w:r>
      <w:r w:rsidRPr="000B3D95">
        <w:rPr>
          <w:rFonts w:ascii="Arial" w:hAnsi="Arial" w:cs="Arial"/>
          <w:bCs/>
          <w:sz w:val="24"/>
          <w:szCs w:val="24"/>
        </w:rPr>
        <w:t xml:space="preserve"> СЕЛЬСОВЕТ" КАСТОРЕНСКОГО РАЙОНА КУРСКОЙ ОБЛАСТИ»</w:t>
      </w:r>
    </w:p>
    <w:p w:rsidR="004372DA" w:rsidRPr="000B3D95" w:rsidRDefault="004372DA" w:rsidP="009D553D">
      <w:pPr>
        <w:shd w:val="clear" w:color="auto" w:fill="FFFFFF"/>
        <w:spacing w:before="195" w:after="0" w:line="240" w:lineRule="auto"/>
        <w:jc w:val="right"/>
        <w:rPr>
          <w:rFonts w:ascii="Arial" w:hAnsi="Arial" w:cs="Arial"/>
          <w:color w:val="292D24"/>
          <w:sz w:val="24"/>
          <w:szCs w:val="24"/>
          <w:lang w:eastAsia="ru-RU"/>
        </w:rPr>
      </w:pPr>
      <w:r w:rsidRPr="000B3D95">
        <w:rPr>
          <w:rFonts w:ascii="Arial" w:hAnsi="Arial" w:cs="Arial"/>
          <w:color w:val="292D24"/>
          <w:sz w:val="24"/>
          <w:szCs w:val="24"/>
          <w:lang w:eastAsia="ru-RU"/>
        </w:rPr>
        <w:t>(рублей)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9"/>
        <w:gridCol w:w="2863"/>
        <w:gridCol w:w="2472"/>
        <w:gridCol w:w="3347"/>
      </w:tblGrid>
      <w:tr w:rsidR="004372DA" w:rsidRPr="000B3D95">
        <w:tc>
          <w:tcPr>
            <w:tcW w:w="1736" w:type="dxa"/>
            <w:vMerge w:val="restart"/>
          </w:tcPr>
          <w:p w:rsidR="004372DA" w:rsidRPr="000B3D95" w:rsidRDefault="004372DA" w:rsidP="00691598">
            <w:pPr>
              <w:shd w:val="clear" w:color="auto" w:fill="FFFFFF"/>
              <w:spacing w:after="0" w:line="240" w:lineRule="auto"/>
              <w:rPr>
                <w:rFonts w:ascii="Arial" w:hAnsi="Arial" w:cs="Arial"/>
                <w:sz w:val="24"/>
                <w:szCs w:val="24"/>
              </w:rPr>
            </w:pPr>
          </w:p>
          <w:p w:rsidR="004372DA" w:rsidRPr="000B3D95" w:rsidRDefault="004372DA" w:rsidP="00691598">
            <w:pPr>
              <w:shd w:val="clear" w:color="auto" w:fill="FFFFFF"/>
              <w:spacing w:after="0" w:line="240" w:lineRule="auto"/>
              <w:jc w:val="center"/>
              <w:rPr>
                <w:rFonts w:ascii="Arial" w:hAnsi="Arial" w:cs="Arial"/>
                <w:sz w:val="24"/>
                <w:szCs w:val="24"/>
              </w:rPr>
            </w:pPr>
            <w:r w:rsidRPr="000B3D95">
              <w:rPr>
                <w:rFonts w:ascii="Arial" w:hAnsi="Arial" w:cs="Arial"/>
                <w:sz w:val="24"/>
                <w:szCs w:val="24"/>
              </w:rPr>
              <w:t>Статус</w:t>
            </w:r>
          </w:p>
        </w:tc>
        <w:tc>
          <w:tcPr>
            <w:tcW w:w="2532" w:type="dxa"/>
            <w:vMerge w:val="restart"/>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513" w:type="dxa"/>
            <w:vMerge w:val="restart"/>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Источники ресурсного обеспечения</w:t>
            </w:r>
          </w:p>
        </w:tc>
        <w:tc>
          <w:tcPr>
            <w:tcW w:w="3902"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Оценка расходов (тыс. руб.), годы</w:t>
            </w:r>
          </w:p>
        </w:tc>
      </w:tr>
      <w:tr w:rsidR="004372DA" w:rsidRPr="000B3D95">
        <w:tc>
          <w:tcPr>
            <w:tcW w:w="1736"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13"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3902" w:type="dxa"/>
          </w:tcPr>
          <w:p w:rsidR="004372DA" w:rsidRPr="000B3D95" w:rsidRDefault="00BE0510" w:rsidP="00E00F38">
            <w:pPr>
              <w:shd w:val="clear" w:color="auto" w:fill="FFFFFF"/>
              <w:spacing w:before="195" w:after="0" w:line="240" w:lineRule="auto"/>
              <w:jc w:val="center"/>
              <w:rPr>
                <w:rFonts w:ascii="Arial" w:hAnsi="Arial" w:cs="Arial"/>
                <w:sz w:val="24"/>
                <w:szCs w:val="24"/>
                <w:lang w:eastAsia="ru-RU"/>
              </w:rPr>
            </w:pPr>
            <w:r>
              <w:rPr>
                <w:rFonts w:ascii="Arial" w:hAnsi="Arial" w:cs="Arial"/>
                <w:sz w:val="24"/>
                <w:szCs w:val="24"/>
                <w:lang w:eastAsia="ru-RU"/>
              </w:rPr>
              <w:t>2020-2022</w:t>
            </w:r>
            <w:r w:rsidR="00B91021" w:rsidRPr="000B3D95">
              <w:rPr>
                <w:rFonts w:ascii="Arial" w:hAnsi="Arial" w:cs="Arial"/>
                <w:sz w:val="24"/>
                <w:szCs w:val="24"/>
                <w:lang w:eastAsia="ru-RU"/>
              </w:rPr>
              <w:t xml:space="preserve"> г.</w:t>
            </w:r>
            <w:r w:rsidR="004372DA" w:rsidRPr="000B3D95">
              <w:rPr>
                <w:rFonts w:ascii="Arial" w:hAnsi="Arial" w:cs="Arial"/>
                <w:sz w:val="24"/>
                <w:szCs w:val="24"/>
                <w:lang w:eastAsia="ru-RU"/>
              </w:rPr>
              <w:t xml:space="preserve"> г.</w:t>
            </w:r>
          </w:p>
        </w:tc>
      </w:tr>
      <w:tr w:rsidR="004372DA" w:rsidRPr="000B3D95">
        <w:tc>
          <w:tcPr>
            <w:tcW w:w="1736" w:type="dxa"/>
          </w:tcPr>
          <w:p w:rsidR="004372DA" w:rsidRPr="000B3D95" w:rsidRDefault="004372DA" w:rsidP="00691598">
            <w:pPr>
              <w:shd w:val="clear" w:color="auto" w:fill="FFFFFF"/>
              <w:spacing w:after="0" w:line="240" w:lineRule="auto"/>
              <w:jc w:val="center"/>
              <w:rPr>
                <w:rFonts w:ascii="Arial" w:hAnsi="Arial" w:cs="Arial"/>
                <w:sz w:val="24"/>
                <w:szCs w:val="24"/>
              </w:rPr>
            </w:pPr>
            <w:r w:rsidRPr="000B3D95">
              <w:rPr>
                <w:rFonts w:ascii="Arial" w:hAnsi="Arial" w:cs="Arial"/>
                <w:sz w:val="24"/>
                <w:szCs w:val="24"/>
              </w:rPr>
              <w:t>1</w:t>
            </w:r>
          </w:p>
        </w:tc>
        <w:tc>
          <w:tcPr>
            <w:tcW w:w="2532" w:type="dxa"/>
          </w:tcPr>
          <w:p w:rsidR="004372DA" w:rsidRPr="000B3D95" w:rsidRDefault="004372DA" w:rsidP="00691598">
            <w:pPr>
              <w:shd w:val="clear" w:color="auto" w:fill="FFFFFF"/>
              <w:spacing w:after="0" w:line="240" w:lineRule="auto"/>
              <w:jc w:val="center"/>
              <w:rPr>
                <w:rFonts w:ascii="Arial" w:hAnsi="Arial" w:cs="Arial"/>
                <w:sz w:val="24"/>
                <w:szCs w:val="24"/>
              </w:rPr>
            </w:pPr>
            <w:r w:rsidRPr="000B3D95">
              <w:rPr>
                <w:rFonts w:ascii="Arial" w:hAnsi="Arial" w:cs="Arial"/>
                <w:sz w:val="24"/>
                <w:szCs w:val="24"/>
              </w:rPr>
              <w:t>2</w:t>
            </w:r>
          </w:p>
        </w:tc>
        <w:tc>
          <w:tcPr>
            <w:tcW w:w="2513" w:type="dxa"/>
          </w:tcPr>
          <w:p w:rsidR="004372DA" w:rsidRPr="000B3D95" w:rsidRDefault="004372DA" w:rsidP="00691598">
            <w:pPr>
              <w:shd w:val="clear" w:color="auto" w:fill="FFFFFF"/>
              <w:spacing w:after="0" w:line="240" w:lineRule="auto"/>
              <w:jc w:val="center"/>
              <w:rPr>
                <w:rFonts w:ascii="Arial" w:hAnsi="Arial" w:cs="Arial"/>
                <w:sz w:val="24"/>
                <w:szCs w:val="24"/>
              </w:rPr>
            </w:pPr>
            <w:r w:rsidRPr="000B3D95">
              <w:rPr>
                <w:rFonts w:ascii="Arial" w:hAnsi="Arial" w:cs="Arial"/>
                <w:sz w:val="24"/>
                <w:szCs w:val="24"/>
              </w:rPr>
              <w:t>3</w:t>
            </w:r>
          </w:p>
        </w:tc>
        <w:tc>
          <w:tcPr>
            <w:tcW w:w="3902" w:type="dxa"/>
          </w:tcPr>
          <w:p w:rsidR="004372DA" w:rsidRPr="000B3D95" w:rsidRDefault="004372DA" w:rsidP="00691598">
            <w:pPr>
              <w:shd w:val="clear" w:color="auto" w:fill="FFFFFF"/>
              <w:spacing w:after="0" w:line="240" w:lineRule="auto"/>
              <w:jc w:val="center"/>
              <w:rPr>
                <w:rFonts w:ascii="Arial" w:hAnsi="Arial" w:cs="Arial"/>
                <w:sz w:val="24"/>
                <w:szCs w:val="24"/>
              </w:rPr>
            </w:pPr>
            <w:r w:rsidRPr="000B3D95">
              <w:rPr>
                <w:rFonts w:ascii="Arial" w:hAnsi="Arial" w:cs="Arial"/>
                <w:sz w:val="24"/>
                <w:szCs w:val="24"/>
              </w:rPr>
              <w:t>4</w:t>
            </w:r>
          </w:p>
        </w:tc>
      </w:tr>
      <w:tr w:rsidR="004372DA" w:rsidRPr="000B3D95">
        <w:tc>
          <w:tcPr>
            <w:tcW w:w="1736" w:type="dxa"/>
            <w:vMerge w:val="restart"/>
          </w:tcPr>
          <w:p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sz w:val="24"/>
                <w:szCs w:val="24"/>
              </w:rPr>
              <w:t>Муниципальная программа</w:t>
            </w:r>
          </w:p>
        </w:tc>
        <w:tc>
          <w:tcPr>
            <w:tcW w:w="2532" w:type="dxa"/>
            <w:vMerge w:val="restart"/>
          </w:tcPr>
          <w:p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color w:val="292D24"/>
                <w:sz w:val="24"/>
                <w:szCs w:val="24"/>
                <w:lang w:eastAsia="ru-RU"/>
              </w:rPr>
              <w:t xml:space="preserve">«Энергосбережение и повышение энергетической                                                                     эффективности» в </w:t>
            </w:r>
            <w:r w:rsidRPr="000B3D95">
              <w:rPr>
                <w:rFonts w:ascii="Arial" w:hAnsi="Arial" w:cs="Arial"/>
                <w:sz w:val="24"/>
                <w:szCs w:val="24"/>
              </w:rPr>
              <w:t>МО «</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                                                                       Касторенского района Курской области»</w:t>
            </w:r>
          </w:p>
        </w:tc>
        <w:tc>
          <w:tcPr>
            <w:tcW w:w="25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Всего</w:t>
            </w:r>
          </w:p>
        </w:tc>
        <w:tc>
          <w:tcPr>
            <w:tcW w:w="3902" w:type="dxa"/>
          </w:tcPr>
          <w:p w:rsidR="004372DA" w:rsidRPr="000B3D95" w:rsidRDefault="00DA3325" w:rsidP="00691598">
            <w:pPr>
              <w:shd w:val="clear" w:color="auto" w:fill="FFFFFF"/>
              <w:spacing w:before="195" w:after="0" w:line="240" w:lineRule="auto"/>
              <w:jc w:val="center"/>
              <w:rPr>
                <w:rFonts w:ascii="Arial" w:hAnsi="Arial" w:cs="Arial"/>
                <w:sz w:val="24"/>
                <w:szCs w:val="24"/>
                <w:lang w:eastAsia="ru-RU"/>
              </w:rPr>
            </w:pPr>
            <w:r>
              <w:rPr>
                <w:rFonts w:ascii="Arial" w:hAnsi="Arial" w:cs="Arial"/>
                <w:sz w:val="24"/>
                <w:szCs w:val="24"/>
                <w:lang w:eastAsia="ru-RU"/>
              </w:rPr>
              <w:t>0,0</w:t>
            </w:r>
          </w:p>
        </w:tc>
      </w:tr>
      <w:tr w:rsidR="004372DA" w:rsidRPr="000B3D95">
        <w:trPr>
          <w:trHeight w:val="743"/>
        </w:trPr>
        <w:tc>
          <w:tcPr>
            <w:tcW w:w="1736"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в том числе: федеральный бюджет</w:t>
            </w:r>
          </w:p>
        </w:tc>
        <w:tc>
          <w:tcPr>
            <w:tcW w:w="3902"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0,0</w:t>
            </w:r>
          </w:p>
        </w:tc>
      </w:tr>
      <w:tr w:rsidR="004372DA" w:rsidRPr="000B3D95">
        <w:tc>
          <w:tcPr>
            <w:tcW w:w="1736"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rsidR="004372DA" w:rsidRPr="000B3D95" w:rsidRDefault="004372DA" w:rsidP="00691598">
            <w:pPr>
              <w:shd w:val="clear" w:color="auto" w:fill="FFFFFF"/>
              <w:spacing w:before="195" w:after="0" w:line="180" w:lineRule="atLeast"/>
              <w:rPr>
                <w:rFonts w:ascii="Arial" w:hAnsi="Arial" w:cs="Arial"/>
                <w:sz w:val="24"/>
                <w:szCs w:val="24"/>
                <w:lang w:eastAsia="ru-RU"/>
              </w:rPr>
            </w:pPr>
            <w:r w:rsidRPr="000B3D95">
              <w:rPr>
                <w:rFonts w:ascii="Arial" w:hAnsi="Arial" w:cs="Arial"/>
                <w:sz w:val="24"/>
                <w:szCs w:val="24"/>
                <w:lang w:eastAsia="ru-RU"/>
              </w:rPr>
              <w:t>областной бюджет</w:t>
            </w:r>
          </w:p>
        </w:tc>
        <w:tc>
          <w:tcPr>
            <w:tcW w:w="3902" w:type="dxa"/>
          </w:tcPr>
          <w:p w:rsidR="004372DA" w:rsidRPr="000B3D95" w:rsidRDefault="004372DA" w:rsidP="00691598">
            <w:pPr>
              <w:shd w:val="clear" w:color="auto" w:fill="FFFFFF"/>
              <w:spacing w:before="195" w:after="0" w:line="135" w:lineRule="atLeast"/>
              <w:jc w:val="center"/>
              <w:rPr>
                <w:rFonts w:ascii="Arial" w:hAnsi="Arial" w:cs="Arial"/>
                <w:sz w:val="24"/>
                <w:szCs w:val="24"/>
                <w:lang w:eastAsia="ru-RU"/>
              </w:rPr>
            </w:pPr>
            <w:r w:rsidRPr="000B3D95">
              <w:rPr>
                <w:rFonts w:ascii="Arial" w:hAnsi="Arial" w:cs="Arial"/>
                <w:sz w:val="24"/>
                <w:szCs w:val="24"/>
                <w:lang w:eastAsia="ru-RU"/>
              </w:rPr>
              <w:t>0,0</w:t>
            </w:r>
          </w:p>
        </w:tc>
      </w:tr>
      <w:tr w:rsidR="004372DA" w:rsidRPr="000B3D95">
        <w:tc>
          <w:tcPr>
            <w:tcW w:w="1736"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местный бюджет</w:t>
            </w:r>
          </w:p>
        </w:tc>
        <w:tc>
          <w:tcPr>
            <w:tcW w:w="3902" w:type="dxa"/>
          </w:tcPr>
          <w:p w:rsidR="004372DA" w:rsidRPr="000B3D95" w:rsidRDefault="00DA3325" w:rsidP="00691598">
            <w:pPr>
              <w:shd w:val="clear" w:color="auto" w:fill="FFFFFF"/>
              <w:spacing w:before="195" w:after="0" w:line="240" w:lineRule="auto"/>
              <w:jc w:val="center"/>
              <w:rPr>
                <w:rFonts w:ascii="Arial" w:hAnsi="Arial" w:cs="Arial"/>
                <w:sz w:val="24"/>
                <w:szCs w:val="24"/>
                <w:lang w:eastAsia="ru-RU"/>
              </w:rPr>
            </w:pPr>
            <w:r>
              <w:rPr>
                <w:rFonts w:ascii="Arial" w:hAnsi="Arial" w:cs="Arial"/>
                <w:sz w:val="24"/>
                <w:szCs w:val="24"/>
                <w:lang w:eastAsia="ru-RU"/>
              </w:rPr>
              <w:t>0</w:t>
            </w:r>
            <w:r w:rsidR="004372DA" w:rsidRPr="000B3D95">
              <w:rPr>
                <w:rFonts w:ascii="Arial" w:hAnsi="Arial" w:cs="Arial"/>
                <w:sz w:val="24"/>
                <w:szCs w:val="24"/>
                <w:lang w:eastAsia="ru-RU"/>
              </w:rPr>
              <w:t>,0</w:t>
            </w:r>
          </w:p>
        </w:tc>
      </w:tr>
      <w:tr w:rsidR="004372DA" w:rsidRPr="000B3D95">
        <w:tc>
          <w:tcPr>
            <w:tcW w:w="1736" w:type="dxa"/>
            <w:vMerge w:val="restart"/>
          </w:tcPr>
          <w:p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sz w:val="24"/>
                <w:szCs w:val="24"/>
              </w:rPr>
              <w:t>Подпрограмма</w:t>
            </w:r>
          </w:p>
        </w:tc>
        <w:tc>
          <w:tcPr>
            <w:tcW w:w="2532" w:type="dxa"/>
            <w:vMerge w:val="restart"/>
          </w:tcPr>
          <w:p w:rsidR="004372DA" w:rsidRPr="000B3D95" w:rsidRDefault="004372DA" w:rsidP="00691598">
            <w:pPr>
              <w:shd w:val="clear" w:color="auto" w:fill="FFFFFF"/>
              <w:spacing w:before="195" w:after="0" w:line="240" w:lineRule="auto"/>
              <w:rPr>
                <w:rFonts w:ascii="Arial" w:hAnsi="Arial" w:cs="Arial"/>
                <w:color w:val="292D24"/>
                <w:sz w:val="24"/>
                <w:szCs w:val="24"/>
                <w:lang w:eastAsia="ru-RU"/>
              </w:rPr>
            </w:pPr>
            <w:r w:rsidRPr="000B3D95">
              <w:rPr>
                <w:rFonts w:ascii="Arial" w:hAnsi="Arial" w:cs="Arial"/>
                <w:sz w:val="24"/>
                <w:szCs w:val="24"/>
              </w:rPr>
              <w:t>«Энергосбережение в МО «</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 Касторенского района </w:t>
            </w:r>
            <w:r w:rsidRPr="000B3D95">
              <w:rPr>
                <w:rFonts w:ascii="Arial" w:hAnsi="Arial" w:cs="Arial"/>
                <w:sz w:val="24"/>
                <w:szCs w:val="24"/>
              </w:rPr>
              <w:lastRenderedPageBreak/>
              <w:t xml:space="preserve">Курской области» муниципальной </w:t>
            </w:r>
            <w:hyperlink r:id="rId9" w:history="1">
              <w:r w:rsidRPr="000B3D95">
                <w:rPr>
                  <w:rFonts w:ascii="Arial" w:hAnsi="Arial" w:cs="Arial"/>
                  <w:sz w:val="24"/>
                  <w:szCs w:val="24"/>
                </w:rPr>
                <w:t>программы</w:t>
              </w:r>
            </w:hyperlink>
            <w:r w:rsidRPr="000B3D95">
              <w:rPr>
                <w:rFonts w:ascii="Arial" w:hAnsi="Arial" w:cs="Arial"/>
                <w:sz w:val="24"/>
                <w:szCs w:val="24"/>
              </w:rPr>
              <w:t xml:space="preserve"> «Энергосбережение и повышение энергетической эффективности в МО «</w:t>
            </w:r>
            <w:r w:rsidR="00330BF8" w:rsidRPr="000B3D95">
              <w:rPr>
                <w:rFonts w:ascii="Arial" w:hAnsi="Arial" w:cs="Arial"/>
                <w:sz w:val="24"/>
                <w:szCs w:val="24"/>
              </w:rPr>
              <w:t>Краснодолинский</w:t>
            </w:r>
            <w:r w:rsidRPr="000B3D95">
              <w:rPr>
                <w:rFonts w:ascii="Arial" w:hAnsi="Arial" w:cs="Arial"/>
                <w:sz w:val="24"/>
                <w:szCs w:val="24"/>
              </w:rPr>
              <w:t xml:space="preserve">  сельсовет» Касторенского района Курской области»</w:t>
            </w:r>
            <w:r w:rsidRPr="000B3D95">
              <w:rPr>
                <w:rFonts w:ascii="Arial" w:hAnsi="Arial" w:cs="Arial"/>
                <w:color w:val="292D24"/>
                <w:sz w:val="24"/>
                <w:szCs w:val="24"/>
                <w:lang w:eastAsia="ru-RU"/>
              </w:rPr>
              <w:t> </w:t>
            </w:r>
          </w:p>
        </w:tc>
        <w:tc>
          <w:tcPr>
            <w:tcW w:w="25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lastRenderedPageBreak/>
              <w:t>Всего</w:t>
            </w:r>
          </w:p>
        </w:tc>
        <w:tc>
          <w:tcPr>
            <w:tcW w:w="3902" w:type="dxa"/>
          </w:tcPr>
          <w:p w:rsidR="004372DA" w:rsidRPr="000B3D95" w:rsidRDefault="00DA3325" w:rsidP="00691598">
            <w:pPr>
              <w:shd w:val="clear" w:color="auto" w:fill="FFFFFF"/>
              <w:spacing w:before="195" w:after="0" w:line="240" w:lineRule="auto"/>
              <w:jc w:val="center"/>
              <w:rPr>
                <w:rFonts w:ascii="Arial" w:hAnsi="Arial" w:cs="Arial"/>
                <w:sz w:val="24"/>
                <w:szCs w:val="24"/>
                <w:lang w:eastAsia="ru-RU"/>
              </w:rPr>
            </w:pPr>
            <w:r>
              <w:rPr>
                <w:rFonts w:ascii="Arial" w:hAnsi="Arial" w:cs="Arial"/>
                <w:sz w:val="24"/>
                <w:szCs w:val="24"/>
                <w:lang w:eastAsia="ru-RU"/>
              </w:rPr>
              <w:t>0</w:t>
            </w:r>
            <w:r w:rsidR="004372DA" w:rsidRPr="000B3D95">
              <w:rPr>
                <w:rFonts w:ascii="Arial" w:hAnsi="Arial" w:cs="Arial"/>
                <w:sz w:val="24"/>
                <w:szCs w:val="24"/>
                <w:lang w:eastAsia="ru-RU"/>
              </w:rPr>
              <w:t>,0</w:t>
            </w:r>
          </w:p>
        </w:tc>
      </w:tr>
      <w:tr w:rsidR="004372DA" w:rsidRPr="000B3D95">
        <w:tc>
          <w:tcPr>
            <w:tcW w:w="1736"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в том числе: федеральный бюджет</w:t>
            </w:r>
          </w:p>
        </w:tc>
        <w:tc>
          <w:tcPr>
            <w:tcW w:w="3902"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0,0</w:t>
            </w:r>
          </w:p>
        </w:tc>
      </w:tr>
      <w:tr w:rsidR="004372DA" w:rsidRPr="000B3D95">
        <w:tc>
          <w:tcPr>
            <w:tcW w:w="1736"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rsidR="004372DA" w:rsidRPr="000B3D95" w:rsidRDefault="004372DA" w:rsidP="00691598">
            <w:pPr>
              <w:shd w:val="clear" w:color="auto" w:fill="FFFFFF"/>
              <w:spacing w:before="195" w:after="0" w:line="180" w:lineRule="atLeast"/>
              <w:rPr>
                <w:rFonts w:ascii="Arial" w:hAnsi="Arial" w:cs="Arial"/>
                <w:sz w:val="24"/>
                <w:szCs w:val="24"/>
                <w:lang w:eastAsia="ru-RU"/>
              </w:rPr>
            </w:pPr>
            <w:r w:rsidRPr="000B3D95">
              <w:rPr>
                <w:rFonts w:ascii="Arial" w:hAnsi="Arial" w:cs="Arial"/>
                <w:sz w:val="24"/>
                <w:szCs w:val="24"/>
                <w:lang w:eastAsia="ru-RU"/>
              </w:rPr>
              <w:t>областной бюджет</w:t>
            </w:r>
          </w:p>
        </w:tc>
        <w:tc>
          <w:tcPr>
            <w:tcW w:w="3902" w:type="dxa"/>
          </w:tcPr>
          <w:p w:rsidR="004372DA" w:rsidRPr="000B3D95" w:rsidRDefault="004372DA" w:rsidP="00691598">
            <w:pPr>
              <w:shd w:val="clear" w:color="auto" w:fill="FFFFFF"/>
              <w:spacing w:before="195" w:after="0" w:line="135" w:lineRule="atLeast"/>
              <w:jc w:val="center"/>
              <w:rPr>
                <w:rFonts w:ascii="Arial" w:hAnsi="Arial" w:cs="Arial"/>
                <w:sz w:val="24"/>
                <w:szCs w:val="24"/>
                <w:lang w:eastAsia="ru-RU"/>
              </w:rPr>
            </w:pPr>
            <w:r w:rsidRPr="000B3D95">
              <w:rPr>
                <w:rFonts w:ascii="Arial" w:hAnsi="Arial" w:cs="Arial"/>
                <w:sz w:val="24"/>
                <w:szCs w:val="24"/>
                <w:lang w:eastAsia="ru-RU"/>
              </w:rPr>
              <w:t>0,0</w:t>
            </w:r>
          </w:p>
        </w:tc>
      </w:tr>
      <w:tr w:rsidR="004372DA" w:rsidRPr="000B3D95">
        <w:tc>
          <w:tcPr>
            <w:tcW w:w="1736"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местный бюджет</w:t>
            </w:r>
          </w:p>
        </w:tc>
        <w:tc>
          <w:tcPr>
            <w:tcW w:w="3902" w:type="dxa"/>
          </w:tcPr>
          <w:p w:rsidR="004372DA" w:rsidRPr="000B3D95" w:rsidRDefault="00DA3325" w:rsidP="00691598">
            <w:pPr>
              <w:shd w:val="clear" w:color="auto" w:fill="FFFFFF"/>
              <w:spacing w:before="195" w:after="0" w:line="240" w:lineRule="auto"/>
              <w:jc w:val="center"/>
              <w:rPr>
                <w:rFonts w:ascii="Arial" w:hAnsi="Arial" w:cs="Arial"/>
                <w:sz w:val="24"/>
                <w:szCs w:val="24"/>
                <w:lang w:eastAsia="ru-RU"/>
              </w:rPr>
            </w:pPr>
            <w:r>
              <w:rPr>
                <w:rFonts w:ascii="Arial" w:hAnsi="Arial" w:cs="Arial"/>
                <w:sz w:val="24"/>
                <w:szCs w:val="24"/>
                <w:lang w:eastAsia="ru-RU"/>
              </w:rPr>
              <w:t>0</w:t>
            </w:r>
            <w:r w:rsidR="004372DA" w:rsidRPr="000B3D95">
              <w:rPr>
                <w:rFonts w:ascii="Arial" w:hAnsi="Arial" w:cs="Arial"/>
                <w:sz w:val="24"/>
                <w:szCs w:val="24"/>
                <w:lang w:eastAsia="ru-RU"/>
              </w:rPr>
              <w:t>,0</w:t>
            </w:r>
          </w:p>
        </w:tc>
      </w:tr>
      <w:tr w:rsidR="004372DA" w:rsidRPr="000B3D95">
        <w:tc>
          <w:tcPr>
            <w:tcW w:w="1736" w:type="dxa"/>
            <w:vMerge w:val="restart"/>
          </w:tcPr>
          <w:p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sz w:val="24"/>
                <w:szCs w:val="24"/>
              </w:rPr>
              <w:t>Основное мероприятие</w:t>
            </w:r>
          </w:p>
        </w:tc>
        <w:tc>
          <w:tcPr>
            <w:tcW w:w="2532" w:type="dxa"/>
            <w:vMerge w:val="restart"/>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Разработка энергосберегающих мероприятий, внедрение энергоэффективного оборудования и материалов в том числе:-установка или замена приборов учета;-проведение по объектных мероприятий по энергосбережению и энергоэффективности;-утепление зданий;-внедрение энергосберегающих технологий в системах освещения и водоснабжения.</w:t>
            </w:r>
          </w:p>
          <w:p w:rsidR="004372DA" w:rsidRPr="000B3D95" w:rsidRDefault="004372DA" w:rsidP="00691598">
            <w:pPr>
              <w:shd w:val="clear" w:color="auto" w:fill="FFFFFF"/>
              <w:spacing w:after="0" w:line="240" w:lineRule="auto"/>
              <w:rPr>
                <w:rFonts w:ascii="Arial" w:hAnsi="Arial" w:cs="Arial"/>
                <w:sz w:val="24"/>
                <w:szCs w:val="24"/>
              </w:rPr>
            </w:pPr>
            <w:r w:rsidRPr="000B3D95">
              <w:rPr>
                <w:rFonts w:ascii="Arial" w:hAnsi="Arial" w:cs="Arial"/>
                <w:sz w:val="24"/>
                <w:szCs w:val="24"/>
                <w:lang w:eastAsia="ru-RU"/>
              </w:rPr>
              <w:t>Замена ламп уличного освещения на энергосберегающие, установка датчиков времени</w:t>
            </w:r>
          </w:p>
        </w:tc>
        <w:tc>
          <w:tcPr>
            <w:tcW w:w="25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Всего</w:t>
            </w:r>
          </w:p>
        </w:tc>
        <w:tc>
          <w:tcPr>
            <w:tcW w:w="3902" w:type="dxa"/>
          </w:tcPr>
          <w:p w:rsidR="004372DA" w:rsidRPr="000B3D95" w:rsidRDefault="00DA3325" w:rsidP="00691598">
            <w:pPr>
              <w:shd w:val="clear" w:color="auto" w:fill="FFFFFF"/>
              <w:spacing w:before="195" w:after="0" w:line="240" w:lineRule="auto"/>
              <w:jc w:val="center"/>
              <w:rPr>
                <w:rFonts w:ascii="Arial" w:hAnsi="Arial" w:cs="Arial"/>
                <w:sz w:val="24"/>
                <w:szCs w:val="24"/>
                <w:lang w:eastAsia="ru-RU"/>
              </w:rPr>
            </w:pPr>
            <w:r>
              <w:rPr>
                <w:rFonts w:ascii="Arial" w:hAnsi="Arial" w:cs="Arial"/>
                <w:sz w:val="24"/>
                <w:szCs w:val="24"/>
                <w:lang w:eastAsia="ru-RU"/>
              </w:rPr>
              <w:t>0</w:t>
            </w:r>
            <w:r w:rsidR="004372DA" w:rsidRPr="000B3D95">
              <w:rPr>
                <w:rFonts w:ascii="Arial" w:hAnsi="Arial" w:cs="Arial"/>
                <w:sz w:val="24"/>
                <w:szCs w:val="24"/>
                <w:lang w:eastAsia="ru-RU"/>
              </w:rPr>
              <w:t>,0</w:t>
            </w:r>
          </w:p>
        </w:tc>
      </w:tr>
      <w:tr w:rsidR="004372DA" w:rsidRPr="000B3D95">
        <w:tc>
          <w:tcPr>
            <w:tcW w:w="1736"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в том числе: федеральный бюджет</w:t>
            </w:r>
          </w:p>
        </w:tc>
        <w:tc>
          <w:tcPr>
            <w:tcW w:w="3902" w:type="dxa"/>
          </w:tcPr>
          <w:p w:rsidR="004372DA" w:rsidRPr="000B3D95" w:rsidRDefault="004372DA" w:rsidP="00691598">
            <w:pPr>
              <w:shd w:val="clear" w:color="auto" w:fill="FFFFFF"/>
              <w:spacing w:before="195" w:after="0" w:line="240" w:lineRule="auto"/>
              <w:jc w:val="center"/>
              <w:rPr>
                <w:rFonts w:ascii="Arial" w:hAnsi="Arial" w:cs="Arial"/>
                <w:sz w:val="24"/>
                <w:szCs w:val="24"/>
                <w:lang w:eastAsia="ru-RU"/>
              </w:rPr>
            </w:pPr>
            <w:r w:rsidRPr="000B3D95">
              <w:rPr>
                <w:rFonts w:ascii="Arial" w:hAnsi="Arial" w:cs="Arial"/>
                <w:sz w:val="24"/>
                <w:szCs w:val="24"/>
                <w:lang w:eastAsia="ru-RU"/>
              </w:rPr>
              <w:t>0,0</w:t>
            </w:r>
          </w:p>
        </w:tc>
      </w:tr>
      <w:tr w:rsidR="004372DA" w:rsidRPr="000B3D95">
        <w:tc>
          <w:tcPr>
            <w:tcW w:w="1736"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rsidR="004372DA" w:rsidRPr="000B3D95" w:rsidRDefault="004372DA" w:rsidP="00691598">
            <w:pPr>
              <w:shd w:val="clear" w:color="auto" w:fill="FFFFFF"/>
              <w:spacing w:before="195" w:after="0" w:line="180" w:lineRule="atLeast"/>
              <w:rPr>
                <w:rFonts w:ascii="Arial" w:hAnsi="Arial" w:cs="Arial"/>
                <w:sz w:val="24"/>
                <w:szCs w:val="24"/>
                <w:lang w:eastAsia="ru-RU"/>
              </w:rPr>
            </w:pPr>
            <w:r w:rsidRPr="000B3D95">
              <w:rPr>
                <w:rFonts w:ascii="Arial" w:hAnsi="Arial" w:cs="Arial"/>
                <w:sz w:val="24"/>
                <w:szCs w:val="24"/>
                <w:lang w:eastAsia="ru-RU"/>
              </w:rPr>
              <w:t>областной бюджет</w:t>
            </w:r>
          </w:p>
        </w:tc>
        <w:tc>
          <w:tcPr>
            <w:tcW w:w="3902" w:type="dxa"/>
          </w:tcPr>
          <w:p w:rsidR="004372DA" w:rsidRPr="000B3D95" w:rsidRDefault="004372DA" w:rsidP="00691598">
            <w:pPr>
              <w:shd w:val="clear" w:color="auto" w:fill="FFFFFF"/>
              <w:spacing w:before="195" w:after="0" w:line="135" w:lineRule="atLeast"/>
              <w:jc w:val="center"/>
              <w:rPr>
                <w:rFonts w:ascii="Arial" w:hAnsi="Arial" w:cs="Arial"/>
                <w:sz w:val="24"/>
                <w:szCs w:val="24"/>
                <w:lang w:eastAsia="ru-RU"/>
              </w:rPr>
            </w:pPr>
            <w:r w:rsidRPr="000B3D95">
              <w:rPr>
                <w:rFonts w:ascii="Arial" w:hAnsi="Arial" w:cs="Arial"/>
                <w:sz w:val="24"/>
                <w:szCs w:val="24"/>
                <w:lang w:eastAsia="ru-RU"/>
              </w:rPr>
              <w:t>0,0</w:t>
            </w:r>
          </w:p>
        </w:tc>
      </w:tr>
      <w:tr w:rsidR="004372DA" w:rsidRPr="000B3D95">
        <w:tc>
          <w:tcPr>
            <w:tcW w:w="1736"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32" w:type="dxa"/>
            <w:vMerge/>
          </w:tcPr>
          <w:p w:rsidR="004372DA" w:rsidRPr="000B3D95" w:rsidRDefault="004372DA" w:rsidP="00691598">
            <w:pPr>
              <w:shd w:val="clear" w:color="auto" w:fill="FFFFFF"/>
              <w:spacing w:after="0" w:line="240" w:lineRule="auto"/>
              <w:rPr>
                <w:rFonts w:ascii="Arial" w:hAnsi="Arial" w:cs="Arial"/>
                <w:sz w:val="24"/>
                <w:szCs w:val="24"/>
              </w:rPr>
            </w:pPr>
          </w:p>
        </w:tc>
        <w:tc>
          <w:tcPr>
            <w:tcW w:w="2513" w:type="dxa"/>
          </w:tcPr>
          <w:p w:rsidR="004372DA" w:rsidRPr="000B3D95" w:rsidRDefault="004372DA" w:rsidP="00691598">
            <w:pPr>
              <w:shd w:val="clear" w:color="auto" w:fill="FFFFFF"/>
              <w:spacing w:before="195" w:after="0" w:line="240" w:lineRule="auto"/>
              <w:rPr>
                <w:rFonts w:ascii="Arial" w:hAnsi="Arial" w:cs="Arial"/>
                <w:sz w:val="24"/>
                <w:szCs w:val="24"/>
                <w:lang w:eastAsia="ru-RU"/>
              </w:rPr>
            </w:pPr>
            <w:r w:rsidRPr="000B3D95">
              <w:rPr>
                <w:rFonts w:ascii="Arial" w:hAnsi="Arial" w:cs="Arial"/>
                <w:sz w:val="24"/>
                <w:szCs w:val="24"/>
                <w:lang w:eastAsia="ru-RU"/>
              </w:rPr>
              <w:t>местный бюджет</w:t>
            </w:r>
          </w:p>
        </w:tc>
        <w:tc>
          <w:tcPr>
            <w:tcW w:w="3902" w:type="dxa"/>
          </w:tcPr>
          <w:p w:rsidR="004372DA" w:rsidRPr="000B3D95" w:rsidRDefault="00DA3325" w:rsidP="00691598">
            <w:pPr>
              <w:shd w:val="clear" w:color="auto" w:fill="FFFFFF"/>
              <w:spacing w:before="195" w:after="0" w:line="240" w:lineRule="auto"/>
              <w:jc w:val="center"/>
              <w:rPr>
                <w:rFonts w:ascii="Arial" w:hAnsi="Arial" w:cs="Arial"/>
                <w:sz w:val="24"/>
                <w:szCs w:val="24"/>
                <w:lang w:eastAsia="ru-RU"/>
              </w:rPr>
            </w:pPr>
            <w:r>
              <w:rPr>
                <w:rFonts w:ascii="Arial" w:hAnsi="Arial" w:cs="Arial"/>
                <w:sz w:val="24"/>
                <w:szCs w:val="24"/>
                <w:lang w:eastAsia="ru-RU"/>
              </w:rPr>
              <w:t>0</w:t>
            </w:r>
            <w:bookmarkStart w:id="0" w:name="_GoBack"/>
            <w:bookmarkEnd w:id="0"/>
            <w:r w:rsidR="004372DA" w:rsidRPr="000B3D95">
              <w:rPr>
                <w:rFonts w:ascii="Arial" w:hAnsi="Arial" w:cs="Arial"/>
                <w:sz w:val="24"/>
                <w:szCs w:val="24"/>
                <w:lang w:eastAsia="ru-RU"/>
              </w:rPr>
              <w:t>,0</w:t>
            </w:r>
          </w:p>
        </w:tc>
      </w:tr>
    </w:tbl>
    <w:p w:rsidR="004372DA" w:rsidRPr="000B3D95" w:rsidRDefault="004372DA" w:rsidP="009D553D">
      <w:pPr>
        <w:shd w:val="clear" w:color="auto" w:fill="FFFFFF"/>
        <w:rPr>
          <w:rFonts w:ascii="Arial" w:hAnsi="Arial" w:cs="Arial"/>
          <w:sz w:val="24"/>
          <w:szCs w:val="24"/>
        </w:rPr>
      </w:pPr>
    </w:p>
    <w:sectPr w:rsidR="004372DA" w:rsidRPr="000B3D95" w:rsidSect="005974AF">
      <w:pgSz w:w="11907" w:h="16839" w:code="9"/>
      <w:pgMar w:top="720" w:right="720" w:bottom="720" w:left="720"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08"/>
  <w:doNotHyphenateCaps/>
  <w:drawingGridHorizontalSpacing w:val="100"/>
  <w:drawingGridVerticalSpacing w:val="13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74AF"/>
    <w:rsid w:val="000014D9"/>
    <w:rsid w:val="00036472"/>
    <w:rsid w:val="000B3D95"/>
    <w:rsid w:val="000C4D32"/>
    <w:rsid w:val="000F4257"/>
    <w:rsid w:val="001A2353"/>
    <w:rsid w:val="001C28C6"/>
    <w:rsid w:val="0020162A"/>
    <w:rsid w:val="00234838"/>
    <w:rsid w:val="00243980"/>
    <w:rsid w:val="00271624"/>
    <w:rsid w:val="00287FFC"/>
    <w:rsid w:val="002C3F85"/>
    <w:rsid w:val="003126EE"/>
    <w:rsid w:val="003201DF"/>
    <w:rsid w:val="00330BF8"/>
    <w:rsid w:val="00355A41"/>
    <w:rsid w:val="00392B4A"/>
    <w:rsid w:val="003A3B0B"/>
    <w:rsid w:val="003A4CC6"/>
    <w:rsid w:val="003E5BAB"/>
    <w:rsid w:val="003F1D77"/>
    <w:rsid w:val="00415390"/>
    <w:rsid w:val="004372DA"/>
    <w:rsid w:val="004379B7"/>
    <w:rsid w:val="004516E6"/>
    <w:rsid w:val="00454FC4"/>
    <w:rsid w:val="00466A1A"/>
    <w:rsid w:val="00473769"/>
    <w:rsid w:val="00484131"/>
    <w:rsid w:val="004B376E"/>
    <w:rsid w:val="00534B38"/>
    <w:rsid w:val="0055200E"/>
    <w:rsid w:val="00554115"/>
    <w:rsid w:val="005974AF"/>
    <w:rsid w:val="005C11BC"/>
    <w:rsid w:val="005C5BF8"/>
    <w:rsid w:val="005F3619"/>
    <w:rsid w:val="00650F0F"/>
    <w:rsid w:val="00654BDD"/>
    <w:rsid w:val="00691239"/>
    <w:rsid w:val="00691598"/>
    <w:rsid w:val="00717A4E"/>
    <w:rsid w:val="007537D7"/>
    <w:rsid w:val="007F4577"/>
    <w:rsid w:val="008170A5"/>
    <w:rsid w:val="0086259E"/>
    <w:rsid w:val="00880BFA"/>
    <w:rsid w:val="00902DCA"/>
    <w:rsid w:val="00905965"/>
    <w:rsid w:val="009461B3"/>
    <w:rsid w:val="009D2D27"/>
    <w:rsid w:val="009D30DE"/>
    <w:rsid w:val="009D553D"/>
    <w:rsid w:val="00A0197B"/>
    <w:rsid w:val="00A3652D"/>
    <w:rsid w:val="00A417AF"/>
    <w:rsid w:val="00A532CF"/>
    <w:rsid w:val="00A6210E"/>
    <w:rsid w:val="00A87033"/>
    <w:rsid w:val="00AA1671"/>
    <w:rsid w:val="00AB51F8"/>
    <w:rsid w:val="00AC41D5"/>
    <w:rsid w:val="00B55FF1"/>
    <w:rsid w:val="00B76C01"/>
    <w:rsid w:val="00B77EF9"/>
    <w:rsid w:val="00B91021"/>
    <w:rsid w:val="00B934C8"/>
    <w:rsid w:val="00BE0510"/>
    <w:rsid w:val="00C54A76"/>
    <w:rsid w:val="00CB6F5F"/>
    <w:rsid w:val="00D648CD"/>
    <w:rsid w:val="00D876C5"/>
    <w:rsid w:val="00DA3325"/>
    <w:rsid w:val="00DB5255"/>
    <w:rsid w:val="00DC0EB2"/>
    <w:rsid w:val="00DF50A5"/>
    <w:rsid w:val="00E00F38"/>
    <w:rsid w:val="00E00F3F"/>
    <w:rsid w:val="00F13AD7"/>
    <w:rsid w:val="00F16681"/>
    <w:rsid w:val="00F46806"/>
    <w:rsid w:val="00F46EB1"/>
    <w:rsid w:val="00FF5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D6046"/>
  <w15:docId w15:val="{C2358991-D694-46BE-A5DE-CBAD5657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2CF"/>
    <w:pPr>
      <w:spacing w:after="200" w:line="276" w:lineRule="auto"/>
    </w:pPr>
    <w:rPr>
      <w:rFonts w:cs="Calibri"/>
      <w:sz w:val="22"/>
      <w:szCs w:val="22"/>
      <w:lang w:eastAsia="en-US"/>
    </w:rPr>
  </w:style>
  <w:style w:type="paragraph" w:styleId="1">
    <w:name w:val="heading 1"/>
    <w:basedOn w:val="a"/>
    <w:next w:val="a"/>
    <w:link w:val="10"/>
    <w:uiPriority w:val="99"/>
    <w:qFormat/>
    <w:rsid w:val="00B76C01"/>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B76C01"/>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76C01"/>
    <w:rPr>
      <w:rFonts w:ascii="Times New Roman" w:hAnsi="Times New Roman" w:cs="Times New Roman"/>
      <w:b/>
      <w:bCs/>
      <w:sz w:val="24"/>
      <w:szCs w:val="24"/>
    </w:rPr>
  </w:style>
  <w:style w:type="character" w:customStyle="1" w:styleId="20">
    <w:name w:val="Заголовок 2 Знак"/>
    <w:link w:val="2"/>
    <w:uiPriority w:val="99"/>
    <w:locked/>
    <w:rsid w:val="00B76C01"/>
    <w:rPr>
      <w:rFonts w:ascii="Times New Roman" w:hAnsi="Times New Roman" w:cs="Times New Roman"/>
      <w:b/>
      <w:bCs/>
      <w:sz w:val="24"/>
      <w:szCs w:val="24"/>
    </w:rPr>
  </w:style>
  <w:style w:type="character" w:customStyle="1" w:styleId="apple-converted-space">
    <w:name w:val="apple-converted-space"/>
    <w:basedOn w:val="a0"/>
    <w:uiPriority w:val="99"/>
    <w:rsid w:val="003E5BAB"/>
  </w:style>
  <w:style w:type="character" w:styleId="a3">
    <w:name w:val="Hyperlink"/>
    <w:uiPriority w:val="99"/>
    <w:semiHidden/>
    <w:rsid w:val="003E5BAB"/>
    <w:rPr>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3E5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rsid w:val="003E5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uiPriority w:val="99"/>
    <w:rsid w:val="003E5B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99"/>
    <w:rsid w:val="005C11B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F46EB1"/>
    <w:pPr>
      <w:ind w:left="720"/>
    </w:pPr>
  </w:style>
  <w:style w:type="paragraph" w:customStyle="1" w:styleId="a7">
    <w:name w:val="Простой текст"/>
    <w:basedOn w:val="a"/>
    <w:uiPriority w:val="99"/>
    <w:rsid w:val="00B76C01"/>
    <w:pPr>
      <w:spacing w:after="0" w:line="240" w:lineRule="auto"/>
    </w:pPr>
    <w:rPr>
      <w:rFonts w:ascii="Times New Roman" w:eastAsia="Times New Roman" w:hAnsi="Times New Roman" w:cs="Times New Roman"/>
      <w:sz w:val="24"/>
      <w:szCs w:val="24"/>
      <w:lang w:val="en-US" w:eastAsia="ru-RU"/>
    </w:rPr>
  </w:style>
  <w:style w:type="paragraph" w:styleId="a8">
    <w:name w:val="Balloon Text"/>
    <w:basedOn w:val="a"/>
    <w:link w:val="a9"/>
    <w:uiPriority w:val="99"/>
    <w:semiHidden/>
    <w:unhideWhenUsed/>
    <w:rsid w:val="007F4577"/>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7F4577"/>
    <w:rPr>
      <w:rFonts w:ascii="Tahoma" w:hAnsi="Tahoma" w:cs="Tahoma"/>
      <w:sz w:val="16"/>
      <w:szCs w:val="16"/>
      <w:lang w:eastAsia="en-US"/>
    </w:rPr>
  </w:style>
  <w:style w:type="paragraph" w:customStyle="1" w:styleId="ConsPlusNormal0">
    <w:name w:val="ConsPlusNormal"/>
    <w:uiPriority w:val="99"/>
    <w:rsid w:val="000B3D95"/>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40199">
      <w:bodyDiv w:val="1"/>
      <w:marLeft w:val="0"/>
      <w:marRight w:val="0"/>
      <w:marTop w:val="0"/>
      <w:marBottom w:val="0"/>
      <w:divBdr>
        <w:top w:val="none" w:sz="0" w:space="0" w:color="auto"/>
        <w:left w:val="none" w:sz="0" w:space="0" w:color="auto"/>
        <w:bottom w:val="none" w:sz="0" w:space="0" w:color="auto"/>
        <w:right w:val="none" w:sz="0" w:space="0" w:color="auto"/>
      </w:divBdr>
    </w:div>
    <w:div w:id="1172527216">
      <w:marLeft w:val="0"/>
      <w:marRight w:val="0"/>
      <w:marTop w:val="0"/>
      <w:marBottom w:val="0"/>
      <w:divBdr>
        <w:top w:val="none" w:sz="0" w:space="0" w:color="auto"/>
        <w:left w:val="none" w:sz="0" w:space="0" w:color="auto"/>
        <w:bottom w:val="none" w:sz="0" w:space="0" w:color="auto"/>
        <w:right w:val="none" w:sz="0" w:space="0" w:color="auto"/>
      </w:divBdr>
    </w:div>
    <w:div w:id="1172527218">
      <w:marLeft w:val="0"/>
      <w:marRight w:val="0"/>
      <w:marTop w:val="0"/>
      <w:marBottom w:val="0"/>
      <w:divBdr>
        <w:top w:val="none" w:sz="0" w:space="0" w:color="auto"/>
        <w:left w:val="none" w:sz="0" w:space="0" w:color="auto"/>
        <w:bottom w:val="none" w:sz="0" w:space="0" w:color="auto"/>
        <w:right w:val="none" w:sz="0" w:space="0" w:color="auto"/>
      </w:divBdr>
      <w:divsChild>
        <w:div w:id="1172527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2628200322DA1BBA42282C9440EEF08E6CC43400635U6VAM" TargetMode="External"/><Relationship Id="rId3" Type="http://schemas.openxmlformats.org/officeDocument/2006/relationships/webSettings" Target="webSettings.xml"/><Relationship Id="rId7" Type="http://schemas.openxmlformats.org/officeDocument/2006/relationships/hyperlink" Target="consultantplus://offline/ref=C6EF3AE28B6C46D1117CBBA251A07B11C6C7C5768D62628200322DA1BBA42282C9440EEF08E6CC43400635U6V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6EF3AE28B6C46D1117CBBA251A07B11C6C7C5768D62628200322DA1BBA42282C9440EEF08E6CC43400635U6VAM" TargetMode="External"/><Relationship Id="rId11" Type="http://schemas.openxmlformats.org/officeDocument/2006/relationships/theme" Target="theme/theme1.xml"/><Relationship Id="rId5" Type="http://schemas.openxmlformats.org/officeDocument/2006/relationships/hyperlink" Target="consultantplus://offline/ref=C6EF3AE28B6C46D1117CBBA251A07B11C6C7C5768D62628200322DA1BBA42282C9440EEF08E6CC43400635U6VAM" TargetMode="External"/><Relationship Id="rId10" Type="http://schemas.openxmlformats.org/officeDocument/2006/relationships/fontTable" Target="fontTable.xml"/><Relationship Id="rId4" Type="http://schemas.openxmlformats.org/officeDocument/2006/relationships/hyperlink" Target="consultantplus://offline/ref=C6EF3AE28B6C46D1117CBBA251A07B11C6C7C5768D62628200322DA1BBA42282C9440EEF08E6CC43400635U6VAM" TargetMode="External"/><Relationship Id="rId9" Type="http://schemas.openxmlformats.org/officeDocument/2006/relationships/hyperlink" Target="consultantplus://offline/ref=C6EF3AE28B6C46D1117CBBA251A07B11C6C7C5768D62628200322DA1BBA42282C9440EEF08E6CC43400635U6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5282</Words>
  <Characters>30108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51</cp:revision>
  <cp:lastPrinted>2017-11-22T13:33:00Z</cp:lastPrinted>
  <dcterms:created xsi:type="dcterms:W3CDTF">2014-12-13T20:49:00Z</dcterms:created>
  <dcterms:modified xsi:type="dcterms:W3CDTF">2019-11-11T10:09:00Z</dcterms:modified>
</cp:coreProperties>
</file>