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58B9" w:rsidRDefault="005F58B9" w:rsidP="005F58B9">
      <w:pPr>
        <w:pStyle w:val="af1"/>
        <w:tabs>
          <w:tab w:val="left" w:pos="6946"/>
          <w:tab w:val="left" w:pos="13183"/>
          <w:tab w:val="left" w:pos="24956"/>
          <w:tab w:val="right" w:pos="29028"/>
        </w:tabs>
        <w:spacing w:after="0" w:line="100" w:lineRule="atLeast"/>
        <w:ind w:left="6237" w:right="29"/>
        <w:rPr>
          <w:rFonts w:ascii="Times New Roman" w:hAnsi="Times New Roman" w:cs="Times New Roman"/>
          <w:color w:val="auto"/>
          <w:sz w:val="28"/>
          <w:szCs w:val="28"/>
        </w:rPr>
      </w:pPr>
    </w:p>
    <w:p w:rsidR="005F58B9" w:rsidRDefault="005F58B9" w:rsidP="005F58B9">
      <w:pPr>
        <w:pStyle w:val="af1"/>
        <w:tabs>
          <w:tab w:val="left" w:pos="6946"/>
          <w:tab w:val="left" w:pos="13183"/>
          <w:tab w:val="left" w:pos="24956"/>
          <w:tab w:val="right" w:pos="29028"/>
        </w:tabs>
        <w:spacing w:after="0" w:line="100" w:lineRule="atLeast"/>
        <w:ind w:right="29"/>
        <w:rPr>
          <w:rFonts w:ascii="Times New Roman" w:hAnsi="Times New Roman" w:cs="Times New Roman"/>
          <w:color w:val="auto"/>
          <w:sz w:val="28"/>
          <w:szCs w:val="28"/>
        </w:rPr>
      </w:pPr>
    </w:p>
    <w:p w:rsidR="005F58B9" w:rsidRDefault="005F58B9" w:rsidP="005F58B9">
      <w:pPr>
        <w:pStyle w:val="af1"/>
        <w:tabs>
          <w:tab w:val="left" w:pos="6946"/>
          <w:tab w:val="left" w:pos="13183"/>
          <w:tab w:val="left" w:pos="24956"/>
          <w:tab w:val="right" w:pos="29028"/>
        </w:tabs>
        <w:spacing w:after="0" w:line="100" w:lineRule="atLeast"/>
        <w:ind w:left="6237" w:right="29"/>
        <w:rPr>
          <w:rFonts w:ascii="Times New Roman" w:hAnsi="Times New Roman" w:cs="Times New Roman"/>
          <w:color w:val="auto"/>
          <w:sz w:val="28"/>
          <w:szCs w:val="28"/>
        </w:rPr>
      </w:pPr>
    </w:p>
    <w:p w:rsidR="005F58B9" w:rsidRDefault="005F58B9" w:rsidP="005F58B9">
      <w:pPr>
        <w:pStyle w:val="af1"/>
        <w:tabs>
          <w:tab w:val="left" w:pos="6946"/>
          <w:tab w:val="left" w:pos="13183"/>
          <w:tab w:val="left" w:pos="24956"/>
          <w:tab w:val="right" w:pos="29028"/>
        </w:tabs>
        <w:spacing w:after="0" w:line="100" w:lineRule="atLeast"/>
        <w:ind w:left="6237" w:right="29"/>
        <w:rPr>
          <w:rFonts w:ascii="Times New Roman" w:hAnsi="Times New Roman" w:cs="Times New Roman"/>
          <w:color w:val="auto"/>
          <w:sz w:val="28"/>
          <w:szCs w:val="28"/>
        </w:rPr>
      </w:pPr>
    </w:p>
    <w:p w:rsidR="005F58B9" w:rsidRDefault="005F58B9" w:rsidP="005F58B9">
      <w:pPr>
        <w:pStyle w:val="af1"/>
        <w:tabs>
          <w:tab w:val="left" w:pos="6946"/>
          <w:tab w:val="left" w:pos="13183"/>
          <w:tab w:val="left" w:pos="24956"/>
          <w:tab w:val="right" w:pos="29028"/>
        </w:tabs>
        <w:spacing w:after="0" w:line="100" w:lineRule="atLeast"/>
        <w:ind w:right="29"/>
        <w:rPr>
          <w:rFonts w:ascii="Times New Roman" w:hAnsi="Times New Roman" w:cs="Times New Roman"/>
          <w:color w:val="auto"/>
          <w:sz w:val="28"/>
          <w:szCs w:val="28"/>
        </w:rPr>
      </w:pPr>
    </w:p>
    <w:p w:rsidR="005F58B9" w:rsidRDefault="005F58B9" w:rsidP="005F58B9">
      <w:pPr>
        <w:pStyle w:val="af1"/>
        <w:tabs>
          <w:tab w:val="left" w:pos="6946"/>
          <w:tab w:val="left" w:pos="13183"/>
          <w:tab w:val="left" w:pos="24956"/>
          <w:tab w:val="right" w:pos="29028"/>
        </w:tabs>
        <w:spacing w:after="0" w:line="100" w:lineRule="atLeast"/>
        <w:ind w:right="29"/>
        <w:rPr>
          <w:rFonts w:ascii="Times New Roman" w:hAnsi="Times New Roman" w:cs="Times New Roman"/>
          <w:color w:val="auto"/>
          <w:sz w:val="28"/>
          <w:szCs w:val="28"/>
        </w:rPr>
      </w:pPr>
    </w:p>
    <w:p w:rsidR="005F58B9" w:rsidRDefault="005F58B9" w:rsidP="005F58B9">
      <w:pPr>
        <w:pStyle w:val="af1"/>
        <w:tabs>
          <w:tab w:val="left" w:pos="6946"/>
          <w:tab w:val="left" w:pos="13183"/>
          <w:tab w:val="left" w:pos="24956"/>
          <w:tab w:val="right" w:pos="29028"/>
        </w:tabs>
        <w:spacing w:after="0" w:line="100" w:lineRule="atLeast"/>
        <w:ind w:left="6237" w:right="29"/>
        <w:rPr>
          <w:rFonts w:ascii="Times New Roman" w:hAnsi="Times New Roman" w:cs="Times New Roman"/>
          <w:color w:val="auto"/>
          <w:sz w:val="28"/>
          <w:szCs w:val="28"/>
        </w:rPr>
      </w:pPr>
      <w:r>
        <w:rPr>
          <w:rFonts w:ascii="Times New Roman" w:hAnsi="Times New Roman" w:cs="Times New Roman"/>
          <w:color w:val="auto"/>
          <w:sz w:val="28"/>
          <w:szCs w:val="28"/>
        </w:rPr>
        <w:t xml:space="preserve">     </w:t>
      </w:r>
    </w:p>
    <w:p w:rsidR="005F58B9" w:rsidRDefault="005F58B9" w:rsidP="005F58B9">
      <w:pPr>
        <w:pStyle w:val="af1"/>
        <w:spacing w:after="0" w:line="100" w:lineRule="atLeast"/>
        <w:rPr>
          <w:rFonts w:ascii="Times New Roman" w:hAnsi="Times New Roman" w:cs="Times New Roman"/>
          <w:b/>
          <w:bCs/>
          <w:color w:val="auto"/>
          <w:sz w:val="28"/>
          <w:szCs w:val="28"/>
        </w:rPr>
      </w:pPr>
      <w:r>
        <w:rPr>
          <w:rFonts w:ascii="Times New Roman" w:hAnsi="Times New Roman" w:cs="Times New Roman"/>
          <w:color w:val="auto"/>
          <w:sz w:val="28"/>
          <w:szCs w:val="28"/>
        </w:rPr>
        <w:t>Проект</w:t>
      </w:r>
    </w:p>
    <w:p w:rsidR="005F58B9" w:rsidRDefault="005F58B9" w:rsidP="005F58B9">
      <w:pPr>
        <w:pStyle w:val="af1"/>
        <w:spacing w:after="0" w:line="100" w:lineRule="atLeast"/>
        <w:jc w:val="center"/>
        <w:rPr>
          <w:rFonts w:ascii="Times New Roman" w:hAnsi="Times New Roman" w:cs="Times New Roman"/>
          <w:color w:val="auto"/>
          <w:sz w:val="28"/>
          <w:szCs w:val="28"/>
        </w:rPr>
      </w:pPr>
      <w:r>
        <w:rPr>
          <w:rFonts w:ascii="Times New Roman" w:hAnsi="Times New Roman" w:cs="Times New Roman"/>
          <w:b/>
          <w:bCs/>
          <w:color w:val="auto"/>
          <w:sz w:val="28"/>
          <w:szCs w:val="28"/>
        </w:rPr>
        <w:t>АДМИНИСТРАТИВНЫЙ РЕГЛАМЕНТ</w:t>
      </w:r>
    </w:p>
    <w:p w:rsidR="005F58B9" w:rsidRDefault="005F58B9" w:rsidP="005F58B9">
      <w:pPr>
        <w:pStyle w:val="af1"/>
        <w:spacing w:after="0" w:line="100" w:lineRule="atLeast"/>
        <w:jc w:val="center"/>
        <w:rPr>
          <w:rFonts w:ascii="Times New Roman" w:hAnsi="Times New Roman" w:cs="Times New Roman"/>
          <w:color w:val="auto"/>
          <w:sz w:val="28"/>
          <w:szCs w:val="28"/>
        </w:rPr>
      </w:pPr>
      <w:r>
        <w:rPr>
          <w:rFonts w:ascii="Times New Roman" w:hAnsi="Times New Roman" w:cs="Times New Roman"/>
          <w:b/>
          <w:bCs/>
          <w:color w:val="auto"/>
          <w:sz w:val="28"/>
          <w:szCs w:val="28"/>
        </w:rPr>
        <w:t xml:space="preserve">предоставления муниципальной услуги </w:t>
      </w:r>
    </w:p>
    <w:p w:rsidR="005F58B9" w:rsidRDefault="005F58B9" w:rsidP="005F58B9">
      <w:pPr>
        <w:pStyle w:val="af1"/>
        <w:spacing w:after="0" w:line="100" w:lineRule="atLeast"/>
        <w:jc w:val="center"/>
        <w:rPr>
          <w:rFonts w:ascii="Times New Roman" w:hAnsi="Times New Roman" w:cs="Times New Roman"/>
          <w:color w:val="auto"/>
          <w:sz w:val="28"/>
          <w:szCs w:val="28"/>
        </w:rPr>
      </w:pPr>
      <w:r>
        <w:rPr>
          <w:rFonts w:ascii="Times New Roman" w:hAnsi="Times New Roman" w:cs="Times New Roman"/>
          <w:b/>
          <w:bCs/>
          <w:color w:val="auto"/>
          <w:sz w:val="28"/>
          <w:szCs w:val="28"/>
        </w:rPr>
        <w:t xml:space="preserve">«Утверждение схемы расположения земельного участка </w:t>
      </w:r>
    </w:p>
    <w:p w:rsidR="005F58B9" w:rsidRDefault="005F58B9" w:rsidP="005F58B9">
      <w:pPr>
        <w:pStyle w:val="af1"/>
        <w:spacing w:after="0" w:line="100" w:lineRule="atLeast"/>
        <w:jc w:val="center"/>
        <w:rPr>
          <w:rFonts w:ascii="Times New Roman" w:hAnsi="Times New Roman" w:cs="Times New Roman"/>
          <w:color w:val="auto"/>
          <w:sz w:val="28"/>
          <w:szCs w:val="28"/>
        </w:rPr>
      </w:pPr>
      <w:r>
        <w:rPr>
          <w:rFonts w:ascii="Times New Roman" w:hAnsi="Times New Roman" w:cs="Times New Roman"/>
          <w:b/>
          <w:bCs/>
          <w:color w:val="auto"/>
          <w:sz w:val="28"/>
          <w:szCs w:val="28"/>
        </w:rPr>
        <w:t>на кадастровом плане территории»</w:t>
      </w:r>
    </w:p>
    <w:p w:rsidR="005F58B9" w:rsidRDefault="005F58B9" w:rsidP="005F58B9">
      <w:pPr>
        <w:pStyle w:val="af1"/>
        <w:spacing w:after="0" w:line="100" w:lineRule="atLeast"/>
        <w:jc w:val="center"/>
        <w:rPr>
          <w:rFonts w:ascii="Times New Roman" w:hAnsi="Times New Roman" w:cs="Times New Roman"/>
          <w:color w:val="auto"/>
          <w:sz w:val="28"/>
          <w:szCs w:val="28"/>
        </w:rPr>
      </w:pPr>
    </w:p>
    <w:p w:rsidR="005F58B9" w:rsidRDefault="005F58B9" w:rsidP="005F58B9">
      <w:pPr>
        <w:pStyle w:val="af1"/>
        <w:spacing w:after="0" w:line="100" w:lineRule="atLeast"/>
        <w:jc w:val="center"/>
        <w:rPr>
          <w:rFonts w:ascii="Times New Roman" w:hAnsi="Times New Roman" w:cs="Times New Roman"/>
          <w:color w:val="auto"/>
          <w:sz w:val="28"/>
          <w:szCs w:val="28"/>
        </w:rPr>
      </w:pPr>
      <w:r>
        <w:rPr>
          <w:rFonts w:ascii="Times New Roman" w:hAnsi="Times New Roman" w:cs="Times New Roman"/>
          <w:b/>
          <w:bCs/>
          <w:color w:val="auto"/>
          <w:sz w:val="28"/>
          <w:szCs w:val="28"/>
        </w:rPr>
        <w:t>I. Общие положения</w:t>
      </w:r>
    </w:p>
    <w:p w:rsidR="005F58B9" w:rsidRDefault="005F58B9" w:rsidP="005F58B9">
      <w:pPr>
        <w:pStyle w:val="af1"/>
        <w:spacing w:after="0" w:line="100" w:lineRule="atLeast"/>
        <w:jc w:val="both"/>
        <w:rPr>
          <w:rFonts w:ascii="Times New Roman" w:hAnsi="Times New Roman" w:cs="Times New Roman"/>
          <w:color w:val="auto"/>
          <w:sz w:val="28"/>
          <w:szCs w:val="28"/>
        </w:rPr>
      </w:pPr>
    </w:p>
    <w:p w:rsidR="005F58B9" w:rsidRDefault="005F58B9" w:rsidP="005F58B9">
      <w:pPr>
        <w:pStyle w:val="af1"/>
        <w:spacing w:after="0" w:line="100" w:lineRule="atLeast"/>
        <w:ind w:firstLine="709"/>
        <w:jc w:val="center"/>
        <w:rPr>
          <w:rFonts w:ascii="Times New Roman" w:hAnsi="Times New Roman" w:cs="Times New Roman"/>
          <w:color w:val="auto"/>
          <w:sz w:val="28"/>
          <w:szCs w:val="28"/>
        </w:rPr>
      </w:pPr>
      <w:r>
        <w:rPr>
          <w:rFonts w:ascii="Times New Roman" w:hAnsi="Times New Roman" w:cs="Times New Roman"/>
          <w:b/>
          <w:bCs/>
          <w:color w:val="auto"/>
          <w:sz w:val="28"/>
          <w:szCs w:val="28"/>
        </w:rPr>
        <w:t>1.1. Предмет регулирования административного регламента</w:t>
      </w:r>
    </w:p>
    <w:p w:rsidR="005F58B9" w:rsidRDefault="005F58B9" w:rsidP="005F58B9">
      <w:pPr>
        <w:pStyle w:val="af1"/>
        <w:spacing w:after="0" w:line="100" w:lineRule="atLeast"/>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p>
    <w:p w:rsidR="005F58B9" w:rsidRDefault="005F58B9" w:rsidP="005F58B9">
      <w:pPr>
        <w:pStyle w:val="af1"/>
        <w:spacing w:line="100" w:lineRule="atLeast"/>
        <w:ind w:firstLine="720"/>
        <w:jc w:val="both"/>
        <w:rPr>
          <w:rFonts w:ascii="Times New Roman" w:hAnsi="Times New Roman" w:cs="Times New Roman"/>
          <w:bCs/>
          <w:sz w:val="28"/>
          <w:szCs w:val="28"/>
        </w:rPr>
      </w:pPr>
      <w:proofErr w:type="gramStart"/>
      <w:r>
        <w:rPr>
          <w:rFonts w:ascii="Times New Roman" w:hAnsi="Times New Roman" w:cs="Times New Roman"/>
          <w:color w:val="auto"/>
          <w:sz w:val="28"/>
          <w:szCs w:val="28"/>
        </w:rPr>
        <w:t xml:space="preserve">Административный  регламент Администрации </w:t>
      </w:r>
      <w:proofErr w:type="spellStart"/>
      <w:r>
        <w:rPr>
          <w:rFonts w:ascii="Times New Roman" w:hAnsi="Times New Roman" w:cs="Times New Roman"/>
          <w:color w:val="auto"/>
          <w:sz w:val="28"/>
          <w:szCs w:val="28"/>
        </w:rPr>
        <w:t>Краснодолинского</w:t>
      </w:r>
      <w:proofErr w:type="spellEnd"/>
      <w:r>
        <w:rPr>
          <w:rFonts w:ascii="Times New Roman" w:hAnsi="Times New Roman" w:cs="Times New Roman"/>
          <w:color w:val="auto"/>
          <w:sz w:val="28"/>
          <w:szCs w:val="28"/>
        </w:rPr>
        <w:t xml:space="preserve"> сельсовета </w:t>
      </w:r>
      <w:proofErr w:type="spellStart"/>
      <w:r>
        <w:rPr>
          <w:rFonts w:ascii="Times New Roman" w:hAnsi="Times New Roman" w:cs="Times New Roman"/>
          <w:color w:val="auto"/>
          <w:sz w:val="28"/>
          <w:szCs w:val="28"/>
        </w:rPr>
        <w:t>Касторенского</w:t>
      </w:r>
      <w:proofErr w:type="spellEnd"/>
      <w:r>
        <w:rPr>
          <w:rFonts w:ascii="Times New Roman" w:hAnsi="Times New Roman" w:cs="Times New Roman"/>
          <w:color w:val="auto"/>
          <w:sz w:val="28"/>
          <w:szCs w:val="28"/>
        </w:rPr>
        <w:t xml:space="preserve"> района   Курской области по предоставлению  муниципальной услуги «Утверждение схемы расположения земельного участка на кадастровом плане территории» (далее - Административный регламент)    </w:t>
      </w:r>
      <w:r>
        <w:rPr>
          <w:rFonts w:ascii="Times New Roman" w:hAnsi="Times New Roman" w:cs="Times New Roman"/>
          <w:bCs/>
          <w:sz w:val="28"/>
          <w:szCs w:val="28"/>
        </w:rPr>
        <w:t>определяет  стандарт предоставления муниципальной услуги, состав, последовательность и сроки выполнения административных процедур (действий),  формы контроля за исполнением административного регламента, досудебный (внесудебный) порядок обжалования решений и действий (бездействия) должностных лиц, предоставляющих муниципальную услугу.</w:t>
      </w:r>
      <w:proofErr w:type="gramEnd"/>
    </w:p>
    <w:p w:rsidR="005F58B9" w:rsidRDefault="005F58B9" w:rsidP="005F58B9">
      <w:pPr>
        <w:pStyle w:val="af1"/>
        <w:spacing w:after="0" w:line="100" w:lineRule="atLeast"/>
        <w:jc w:val="both"/>
        <w:rPr>
          <w:rFonts w:ascii="Times New Roman" w:hAnsi="Times New Roman" w:cs="Times New Roman"/>
          <w:b/>
          <w:bCs/>
          <w:color w:val="auto"/>
          <w:sz w:val="28"/>
          <w:szCs w:val="28"/>
        </w:rPr>
      </w:pPr>
    </w:p>
    <w:p w:rsidR="005F58B9" w:rsidRDefault="005F58B9" w:rsidP="005F58B9">
      <w:pPr>
        <w:pStyle w:val="af1"/>
        <w:spacing w:after="0" w:line="100" w:lineRule="atLeast"/>
        <w:ind w:firstLine="709"/>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1.2. Круг заявителей</w:t>
      </w:r>
    </w:p>
    <w:p w:rsidR="005F58B9" w:rsidRDefault="005F58B9" w:rsidP="005F58B9">
      <w:pPr>
        <w:pStyle w:val="af1"/>
        <w:spacing w:after="0" w:line="100" w:lineRule="atLeast"/>
        <w:ind w:firstLine="709"/>
        <w:jc w:val="center"/>
        <w:rPr>
          <w:rFonts w:ascii="Times New Roman" w:hAnsi="Times New Roman" w:cs="Times New Roman"/>
          <w:color w:val="auto"/>
          <w:sz w:val="28"/>
          <w:szCs w:val="28"/>
        </w:rPr>
      </w:pPr>
    </w:p>
    <w:p w:rsidR="005F58B9" w:rsidRDefault="005F58B9" w:rsidP="005F58B9">
      <w:pPr>
        <w:pStyle w:val="ConsPlusNormal"/>
        <w:ind w:firstLine="540"/>
        <w:jc w:val="both"/>
        <w:rPr>
          <w:bCs/>
          <w:sz w:val="28"/>
          <w:szCs w:val="28"/>
        </w:rPr>
      </w:pPr>
      <w:proofErr w:type="gramStart"/>
      <w:r>
        <w:rPr>
          <w:bCs/>
          <w:sz w:val="28"/>
          <w:szCs w:val="28"/>
        </w:rPr>
        <w:t xml:space="preserve">Заявителями являются физические </w:t>
      </w:r>
      <w:r>
        <w:rPr>
          <w:bCs/>
          <w:sz w:val="28"/>
          <w:szCs w:val="28"/>
          <w:lang w:eastAsia="ar-SA"/>
        </w:rPr>
        <w:t xml:space="preserve">и юридические лица, </w:t>
      </w:r>
      <w:r>
        <w:rPr>
          <w:sz w:val="28"/>
          <w:szCs w:val="28"/>
          <w:lang w:eastAsia="ar-SA"/>
        </w:rPr>
        <w:t xml:space="preserve"> </w:t>
      </w:r>
      <w:r>
        <w:rPr>
          <w:bCs/>
          <w:sz w:val="28"/>
          <w:szCs w:val="28"/>
        </w:rPr>
        <w:t xml:space="preserve">заинтересованные в образовании путем раздела земельного участка, находящегося в муниципальной собственности, предоставленного им на праве постоянного (бессрочного) пользования, аренды или безвозмездного пользования, а также в предоставлении земельного участка путем проведения аукциона по продаже земельного участка, на право заключения договора аренды, собственники земельного участка, </w:t>
      </w:r>
      <w:r>
        <w:rPr>
          <w:bCs/>
          <w:sz w:val="28"/>
          <w:szCs w:val="28"/>
          <w:lang w:eastAsia="ar-SA"/>
        </w:rPr>
        <w:t xml:space="preserve">либо их уполномоченные  представители </w:t>
      </w:r>
      <w:r>
        <w:rPr>
          <w:bCs/>
          <w:sz w:val="28"/>
          <w:szCs w:val="28"/>
        </w:rPr>
        <w:t>(далее - заявители).</w:t>
      </w:r>
      <w:proofErr w:type="gramEnd"/>
    </w:p>
    <w:p w:rsidR="005F58B9" w:rsidRDefault="005F58B9" w:rsidP="005F58B9">
      <w:pPr>
        <w:pStyle w:val="af1"/>
        <w:spacing w:after="0" w:line="100" w:lineRule="atLeast"/>
        <w:ind w:firstLine="720"/>
        <w:jc w:val="both"/>
        <w:rPr>
          <w:rFonts w:ascii="Times New Roman" w:hAnsi="Times New Roman" w:cs="Times New Roman"/>
          <w:color w:val="auto"/>
          <w:sz w:val="28"/>
          <w:szCs w:val="28"/>
          <w:lang w:eastAsia="ar-SA"/>
        </w:rPr>
      </w:pPr>
    </w:p>
    <w:p w:rsidR="005F58B9" w:rsidRDefault="005F58B9" w:rsidP="005F58B9">
      <w:pPr>
        <w:widowControl w:val="0"/>
        <w:tabs>
          <w:tab w:val="left" w:pos="709"/>
        </w:tabs>
        <w:suppressAutoHyphens/>
        <w:spacing w:after="0" w:line="100" w:lineRule="atLeast"/>
        <w:ind w:firstLine="720"/>
        <w:jc w:val="center"/>
        <w:rPr>
          <w:rFonts w:ascii="Times New Roman" w:hAnsi="Times New Roman" w:cs="Times New Roman"/>
          <w:b/>
          <w:bCs/>
          <w:kern w:val="2"/>
          <w:sz w:val="28"/>
          <w:szCs w:val="28"/>
          <w:lang w:eastAsia="ar-SA"/>
        </w:rPr>
      </w:pPr>
      <w:r>
        <w:rPr>
          <w:rFonts w:ascii="Times New Roman" w:hAnsi="Times New Roman" w:cs="Times New Roman"/>
          <w:b/>
          <w:bCs/>
          <w:kern w:val="2"/>
          <w:sz w:val="28"/>
          <w:szCs w:val="28"/>
          <w:lang w:eastAsia="ar-SA"/>
        </w:rPr>
        <w:t>1.3. Требования к порядку информирования о предоставлении муниципальной услуги</w:t>
      </w:r>
    </w:p>
    <w:p w:rsidR="005F58B9" w:rsidRDefault="005F58B9" w:rsidP="005F58B9">
      <w:pPr>
        <w:widowControl w:val="0"/>
        <w:tabs>
          <w:tab w:val="left" w:pos="709"/>
        </w:tabs>
        <w:suppressAutoHyphens/>
        <w:spacing w:after="0" w:line="100" w:lineRule="atLeast"/>
        <w:ind w:firstLine="720"/>
        <w:jc w:val="both"/>
        <w:rPr>
          <w:rFonts w:ascii="Times New Roman" w:hAnsi="Times New Roman" w:cs="Times New Roman"/>
          <w:kern w:val="2"/>
          <w:sz w:val="28"/>
          <w:szCs w:val="28"/>
          <w:lang w:eastAsia="ar-SA"/>
        </w:rPr>
      </w:pPr>
    </w:p>
    <w:p w:rsidR="005F58B9" w:rsidRDefault="005F58B9" w:rsidP="005F58B9">
      <w:pPr>
        <w:tabs>
          <w:tab w:val="left" w:pos="709"/>
        </w:tabs>
        <w:suppressAutoHyphens/>
        <w:spacing w:after="0" w:line="240" w:lineRule="auto"/>
        <w:ind w:firstLine="0"/>
        <w:jc w:val="both"/>
        <w:rPr>
          <w:rFonts w:ascii="Times New Roman" w:hAnsi="Times New Roman" w:cs="Times New Roman"/>
          <w:color w:val="000000"/>
          <w:sz w:val="28"/>
          <w:szCs w:val="28"/>
        </w:rPr>
      </w:pPr>
      <w:r>
        <w:rPr>
          <w:rFonts w:ascii="Times New Roman" w:eastAsia="Arial" w:hAnsi="Times New Roman" w:cs="Times New Roman"/>
          <w:kern w:val="2"/>
          <w:sz w:val="28"/>
          <w:szCs w:val="28"/>
          <w:lang w:eastAsia="ar-SA"/>
        </w:rPr>
        <w:t xml:space="preserve">    </w:t>
      </w:r>
    </w:p>
    <w:p w:rsidR="005F58B9" w:rsidRDefault="005F58B9" w:rsidP="005F58B9">
      <w:pPr>
        <w:shd w:val="clear" w:color="auto" w:fill="FFFFFF"/>
        <w:spacing w:after="0" w:line="240" w:lineRule="auto"/>
        <w:ind w:firstLine="284"/>
        <w:rPr>
          <w:rFonts w:ascii="Times New Roman" w:hAnsi="Times New Roman" w:cs="Times New Roman"/>
          <w:bCs/>
          <w:color w:val="FF0000"/>
          <w:sz w:val="28"/>
          <w:szCs w:val="28"/>
          <w:lang w:eastAsia="ru-RU"/>
        </w:rPr>
      </w:pPr>
    </w:p>
    <w:p w:rsidR="005F58B9" w:rsidRDefault="005F58B9" w:rsidP="005F58B9">
      <w:pPr>
        <w:spacing w:after="0" w:line="240" w:lineRule="auto"/>
        <w:ind w:firstLine="0"/>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lastRenderedPageBreak/>
        <w:t>1.3.1. Информация о месте нахождения и графике работы органа местного самоуправления непосредственно предоставляющего муниципальную услугу, организаций, участвующих в предоставлении муниципальной услуги, а также многофункционального центра предоставления государственных и муниципальных услуг</w:t>
      </w:r>
    </w:p>
    <w:p w:rsidR="005F58B9" w:rsidRDefault="005F58B9" w:rsidP="005F58B9">
      <w:pPr>
        <w:spacing w:after="0" w:line="240" w:lineRule="auto"/>
        <w:ind w:firstLine="0"/>
        <w:jc w:val="center"/>
        <w:rPr>
          <w:rFonts w:ascii="Times New Roman" w:hAnsi="Times New Roman" w:cs="Times New Roman"/>
          <w:b/>
          <w:sz w:val="28"/>
          <w:szCs w:val="28"/>
          <w:lang w:eastAsia="ru-RU"/>
        </w:rPr>
      </w:pPr>
    </w:p>
    <w:p w:rsidR="005F58B9" w:rsidRDefault="005F58B9" w:rsidP="005F58B9">
      <w:pPr>
        <w:spacing w:after="0" w:line="240" w:lineRule="auto"/>
        <w:ind w:firstLine="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Администрация </w:t>
      </w:r>
      <w:proofErr w:type="spellStart"/>
      <w:r>
        <w:rPr>
          <w:rFonts w:ascii="Times New Roman" w:hAnsi="Times New Roman" w:cs="Times New Roman"/>
          <w:sz w:val="28"/>
          <w:szCs w:val="28"/>
          <w:lang w:eastAsia="ru-RU"/>
        </w:rPr>
        <w:t>Краснодолинского</w:t>
      </w:r>
      <w:proofErr w:type="spellEnd"/>
      <w:r>
        <w:rPr>
          <w:rFonts w:ascii="Times New Roman" w:hAnsi="Times New Roman" w:cs="Times New Roman"/>
          <w:sz w:val="28"/>
          <w:szCs w:val="28"/>
          <w:lang w:eastAsia="ru-RU"/>
        </w:rPr>
        <w:t xml:space="preserve"> сельсовета </w:t>
      </w:r>
      <w:proofErr w:type="spellStart"/>
      <w:r>
        <w:rPr>
          <w:rFonts w:ascii="Times New Roman" w:hAnsi="Times New Roman" w:cs="Times New Roman"/>
          <w:sz w:val="28"/>
          <w:szCs w:val="28"/>
          <w:lang w:eastAsia="ru-RU"/>
        </w:rPr>
        <w:t>Касторенского</w:t>
      </w:r>
      <w:proofErr w:type="spellEnd"/>
      <w:r>
        <w:rPr>
          <w:rFonts w:ascii="Times New Roman" w:hAnsi="Times New Roman" w:cs="Times New Roman"/>
          <w:sz w:val="28"/>
          <w:szCs w:val="28"/>
          <w:lang w:eastAsia="ru-RU"/>
        </w:rPr>
        <w:t xml:space="preserve"> района  </w:t>
      </w:r>
      <w:r>
        <w:rPr>
          <w:rFonts w:ascii="Times New Roman" w:hAnsi="Times New Roman" w:cs="Times New Roman"/>
          <w:sz w:val="28"/>
          <w:szCs w:val="28"/>
        </w:rPr>
        <w:t xml:space="preserve">(далее – Администрация) </w:t>
      </w:r>
      <w:r>
        <w:rPr>
          <w:rFonts w:ascii="Times New Roman" w:hAnsi="Times New Roman" w:cs="Times New Roman"/>
          <w:sz w:val="28"/>
          <w:szCs w:val="28"/>
          <w:lang w:eastAsia="ru-RU"/>
        </w:rPr>
        <w:t xml:space="preserve">располагается по адресу: Курская область, </w:t>
      </w:r>
      <w:proofErr w:type="spellStart"/>
      <w:r>
        <w:rPr>
          <w:rFonts w:ascii="Times New Roman" w:hAnsi="Times New Roman" w:cs="Times New Roman"/>
          <w:sz w:val="28"/>
          <w:szCs w:val="28"/>
          <w:lang w:eastAsia="ru-RU"/>
        </w:rPr>
        <w:t>Касторенский</w:t>
      </w:r>
      <w:proofErr w:type="spellEnd"/>
      <w:r>
        <w:rPr>
          <w:rFonts w:ascii="Times New Roman" w:hAnsi="Times New Roman" w:cs="Times New Roman"/>
          <w:sz w:val="28"/>
          <w:szCs w:val="28"/>
          <w:lang w:eastAsia="ru-RU"/>
        </w:rPr>
        <w:t xml:space="preserve"> </w:t>
      </w:r>
      <w:proofErr w:type="spellStart"/>
      <w:r>
        <w:rPr>
          <w:rFonts w:ascii="Times New Roman" w:hAnsi="Times New Roman" w:cs="Times New Roman"/>
          <w:sz w:val="28"/>
          <w:szCs w:val="28"/>
          <w:lang w:eastAsia="ru-RU"/>
        </w:rPr>
        <w:t>р-он</w:t>
      </w:r>
      <w:proofErr w:type="spellEnd"/>
      <w:r>
        <w:rPr>
          <w:rFonts w:ascii="Times New Roman" w:hAnsi="Times New Roman" w:cs="Times New Roman"/>
          <w:sz w:val="28"/>
          <w:szCs w:val="28"/>
          <w:lang w:eastAsia="ru-RU"/>
        </w:rPr>
        <w:t>, с. Красная Долина</w:t>
      </w:r>
      <w:proofErr w:type="gramStart"/>
      <w:r>
        <w:rPr>
          <w:rFonts w:ascii="Times New Roman" w:hAnsi="Times New Roman" w:cs="Times New Roman"/>
          <w:sz w:val="28"/>
          <w:szCs w:val="28"/>
          <w:lang w:eastAsia="ru-RU"/>
        </w:rPr>
        <w:t xml:space="preserve"> ,</w:t>
      </w:r>
      <w:proofErr w:type="gramEnd"/>
      <w:r>
        <w:rPr>
          <w:rFonts w:ascii="Times New Roman" w:hAnsi="Times New Roman" w:cs="Times New Roman"/>
          <w:sz w:val="28"/>
          <w:szCs w:val="28"/>
          <w:lang w:eastAsia="ru-RU"/>
        </w:rPr>
        <w:t xml:space="preserve"> ул. Советская   д. 23.</w:t>
      </w:r>
    </w:p>
    <w:p w:rsidR="005F58B9" w:rsidRDefault="005F58B9" w:rsidP="005F58B9">
      <w:pPr>
        <w:autoSpaceDE w:val="0"/>
        <w:autoSpaceDN w:val="0"/>
        <w:adjustRightInd w:val="0"/>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График работы Администрации:</w:t>
      </w:r>
    </w:p>
    <w:p w:rsidR="005F58B9" w:rsidRDefault="005F58B9" w:rsidP="005F58B9">
      <w:pPr>
        <w:autoSpaceDE w:val="0"/>
        <w:autoSpaceDN w:val="0"/>
        <w:adjustRightInd w:val="0"/>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с понедельника по пятницу включительно: с 8.00 до 17.00.</w:t>
      </w:r>
    </w:p>
    <w:p w:rsidR="005F58B9" w:rsidRDefault="005F58B9" w:rsidP="005F58B9">
      <w:pPr>
        <w:autoSpaceDE w:val="0"/>
        <w:autoSpaceDN w:val="0"/>
        <w:adjustRightInd w:val="0"/>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Перерыв с 12.00 до 14.00.</w:t>
      </w:r>
    </w:p>
    <w:p w:rsidR="005F58B9" w:rsidRDefault="005F58B9" w:rsidP="005F58B9">
      <w:pPr>
        <w:autoSpaceDE w:val="0"/>
        <w:autoSpaceDN w:val="0"/>
        <w:adjustRightInd w:val="0"/>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Прием заявителей: ежедневно</w:t>
      </w:r>
    </w:p>
    <w:p w:rsidR="005F58B9" w:rsidRDefault="005F58B9" w:rsidP="005F58B9">
      <w:pPr>
        <w:autoSpaceDE w:val="0"/>
        <w:autoSpaceDN w:val="0"/>
        <w:adjustRightInd w:val="0"/>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Выходные дни:  суббота, воскресенье.</w:t>
      </w:r>
    </w:p>
    <w:p w:rsidR="005F58B9" w:rsidRDefault="005F58B9" w:rsidP="005F58B9">
      <w:pPr>
        <w:autoSpaceDE w:val="0"/>
        <w:autoSpaceDN w:val="0"/>
        <w:adjustRightInd w:val="0"/>
        <w:spacing w:after="0" w:line="240" w:lineRule="auto"/>
        <w:ind w:firstLine="540"/>
        <w:jc w:val="both"/>
        <w:rPr>
          <w:rFonts w:ascii="Times New Roman" w:hAnsi="Times New Roman" w:cs="Times New Roman"/>
          <w:sz w:val="28"/>
          <w:szCs w:val="28"/>
          <w:lang w:eastAsia="ru-RU"/>
        </w:rPr>
      </w:pPr>
    </w:p>
    <w:p w:rsidR="005F58B9" w:rsidRDefault="005F58B9" w:rsidP="005F58B9">
      <w:pPr>
        <w:spacing w:after="0" w:line="240" w:lineRule="auto"/>
        <w:ind w:firstLine="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Уполномоченный МФЦ (далее - ОБУ «МФЦ») располагается по адресу: Курская область, город Курск, ул.В.Луговая, 24.</w:t>
      </w:r>
    </w:p>
    <w:p w:rsidR="005F58B9" w:rsidRDefault="005F58B9" w:rsidP="005F58B9">
      <w:pPr>
        <w:autoSpaceDE w:val="0"/>
        <w:autoSpaceDN w:val="0"/>
        <w:adjustRightInd w:val="0"/>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График работы ОБУ «МФЦ»: </w:t>
      </w:r>
    </w:p>
    <w:p w:rsidR="005F58B9" w:rsidRDefault="005F58B9" w:rsidP="005F58B9">
      <w:pPr>
        <w:autoSpaceDE w:val="0"/>
        <w:autoSpaceDN w:val="0"/>
        <w:adjustRightInd w:val="0"/>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Понедельник, вторник, среда, пятница с 9.00 до 18.00 час.</w:t>
      </w:r>
    </w:p>
    <w:p w:rsidR="005F58B9" w:rsidRDefault="005F58B9" w:rsidP="005F58B9">
      <w:pPr>
        <w:autoSpaceDE w:val="0"/>
        <w:autoSpaceDN w:val="0"/>
        <w:adjustRightInd w:val="0"/>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Четверг с 9.00 до 20.00 час.</w:t>
      </w:r>
    </w:p>
    <w:p w:rsidR="005F58B9" w:rsidRDefault="005F58B9" w:rsidP="005F58B9">
      <w:pPr>
        <w:autoSpaceDE w:val="0"/>
        <w:autoSpaceDN w:val="0"/>
        <w:adjustRightInd w:val="0"/>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Суббота с 9.00 до 16.00 час.</w:t>
      </w:r>
    </w:p>
    <w:p w:rsidR="005F58B9" w:rsidRDefault="005F58B9" w:rsidP="005F58B9">
      <w:pPr>
        <w:autoSpaceDE w:val="0"/>
        <w:autoSpaceDN w:val="0"/>
        <w:adjustRightInd w:val="0"/>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Выходной день - воскресенье.</w:t>
      </w:r>
    </w:p>
    <w:p w:rsidR="005F58B9" w:rsidRDefault="005F58B9" w:rsidP="005F58B9">
      <w:pPr>
        <w:autoSpaceDE w:val="0"/>
        <w:autoSpaceDN w:val="0"/>
        <w:adjustRightInd w:val="0"/>
        <w:spacing w:after="0" w:line="240" w:lineRule="auto"/>
        <w:ind w:firstLine="540"/>
        <w:jc w:val="both"/>
        <w:rPr>
          <w:rFonts w:ascii="Times New Roman" w:hAnsi="Times New Roman" w:cs="Times New Roman"/>
          <w:sz w:val="28"/>
          <w:szCs w:val="28"/>
          <w:lang w:eastAsia="ru-RU"/>
        </w:rPr>
      </w:pPr>
    </w:p>
    <w:p w:rsidR="005F58B9" w:rsidRDefault="005F58B9" w:rsidP="005F58B9">
      <w:pPr>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Филиал ОБУ «МФЦ» </w:t>
      </w:r>
      <w:proofErr w:type="spellStart"/>
      <w:r>
        <w:rPr>
          <w:rFonts w:ascii="Times New Roman" w:hAnsi="Times New Roman" w:cs="Times New Roman"/>
          <w:sz w:val="28"/>
          <w:szCs w:val="28"/>
          <w:lang w:eastAsia="ru-RU"/>
        </w:rPr>
        <w:t>Касторенского</w:t>
      </w:r>
      <w:proofErr w:type="spellEnd"/>
      <w:r>
        <w:rPr>
          <w:rFonts w:ascii="Times New Roman" w:hAnsi="Times New Roman" w:cs="Times New Roman"/>
          <w:sz w:val="28"/>
          <w:szCs w:val="28"/>
          <w:lang w:eastAsia="ru-RU"/>
        </w:rPr>
        <w:t xml:space="preserve"> района (далее - МФЦ) располагается по адресу: Курская область, </w:t>
      </w:r>
      <w:proofErr w:type="spellStart"/>
      <w:r>
        <w:rPr>
          <w:rFonts w:ascii="Times New Roman" w:hAnsi="Times New Roman" w:cs="Times New Roman"/>
          <w:sz w:val="28"/>
          <w:szCs w:val="28"/>
          <w:lang w:eastAsia="ru-RU"/>
        </w:rPr>
        <w:t>Касторенский</w:t>
      </w:r>
      <w:proofErr w:type="spellEnd"/>
      <w:r>
        <w:rPr>
          <w:rFonts w:ascii="Times New Roman" w:hAnsi="Times New Roman" w:cs="Times New Roman"/>
          <w:sz w:val="28"/>
          <w:szCs w:val="28"/>
          <w:lang w:eastAsia="ru-RU"/>
        </w:rPr>
        <w:t xml:space="preserve"> район, п. </w:t>
      </w:r>
      <w:proofErr w:type="spellStart"/>
      <w:r>
        <w:rPr>
          <w:rFonts w:ascii="Times New Roman" w:hAnsi="Times New Roman" w:cs="Times New Roman"/>
          <w:sz w:val="28"/>
          <w:szCs w:val="28"/>
          <w:lang w:eastAsia="ru-RU"/>
        </w:rPr>
        <w:t>Касторное</w:t>
      </w:r>
      <w:proofErr w:type="spellEnd"/>
      <w:r>
        <w:rPr>
          <w:rFonts w:ascii="Times New Roman" w:hAnsi="Times New Roman" w:cs="Times New Roman"/>
          <w:sz w:val="28"/>
          <w:szCs w:val="28"/>
          <w:lang w:eastAsia="ru-RU"/>
        </w:rPr>
        <w:t>,  улица 50 лет Октября,  д.17а.</w:t>
      </w:r>
    </w:p>
    <w:p w:rsidR="005F58B9" w:rsidRDefault="005F58B9" w:rsidP="005F58B9">
      <w:pPr>
        <w:autoSpaceDE w:val="0"/>
        <w:autoSpaceDN w:val="0"/>
        <w:adjustRightInd w:val="0"/>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График работы МФЦ   с понедельника по пятницу (субботу) включительно: с 8 час. до 17 час., перерыв с 13 час</w:t>
      </w:r>
      <w:proofErr w:type="gramStart"/>
      <w:r>
        <w:rPr>
          <w:rFonts w:ascii="Times New Roman" w:hAnsi="Times New Roman" w:cs="Times New Roman"/>
          <w:sz w:val="28"/>
          <w:szCs w:val="28"/>
          <w:lang w:eastAsia="ru-RU"/>
        </w:rPr>
        <w:t>.</w:t>
      </w:r>
      <w:proofErr w:type="gramEnd"/>
      <w:r>
        <w:rPr>
          <w:rFonts w:ascii="Times New Roman" w:hAnsi="Times New Roman" w:cs="Times New Roman"/>
          <w:sz w:val="28"/>
          <w:szCs w:val="28"/>
          <w:lang w:eastAsia="ru-RU"/>
        </w:rPr>
        <w:t xml:space="preserve">  </w:t>
      </w:r>
      <w:proofErr w:type="gramStart"/>
      <w:r>
        <w:rPr>
          <w:rFonts w:ascii="Times New Roman" w:hAnsi="Times New Roman" w:cs="Times New Roman"/>
          <w:sz w:val="28"/>
          <w:szCs w:val="28"/>
          <w:lang w:eastAsia="ru-RU"/>
        </w:rPr>
        <w:t>д</w:t>
      </w:r>
      <w:proofErr w:type="gramEnd"/>
      <w:r>
        <w:rPr>
          <w:rFonts w:ascii="Times New Roman" w:hAnsi="Times New Roman" w:cs="Times New Roman"/>
          <w:sz w:val="28"/>
          <w:szCs w:val="28"/>
          <w:lang w:eastAsia="ru-RU"/>
        </w:rPr>
        <w:t>о 14 час.</w:t>
      </w:r>
    </w:p>
    <w:p w:rsidR="005F58B9" w:rsidRDefault="005F58B9" w:rsidP="005F58B9">
      <w:pPr>
        <w:autoSpaceDE w:val="0"/>
        <w:autoSpaceDN w:val="0"/>
        <w:adjustRightInd w:val="0"/>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Выходные дни – (суббота), воскресенье.</w:t>
      </w:r>
    </w:p>
    <w:p w:rsidR="005F58B9" w:rsidRDefault="005F58B9" w:rsidP="005F58B9">
      <w:pPr>
        <w:autoSpaceDE w:val="0"/>
        <w:autoSpaceDN w:val="0"/>
        <w:adjustRightInd w:val="0"/>
        <w:spacing w:after="0" w:line="240" w:lineRule="auto"/>
        <w:ind w:firstLine="540"/>
        <w:jc w:val="both"/>
        <w:rPr>
          <w:rFonts w:ascii="Times New Roman" w:hAnsi="Times New Roman" w:cs="Times New Roman"/>
          <w:sz w:val="28"/>
          <w:szCs w:val="28"/>
          <w:lang w:eastAsia="ru-RU"/>
        </w:rPr>
      </w:pPr>
    </w:p>
    <w:p w:rsidR="005F58B9" w:rsidRDefault="005F58B9" w:rsidP="005F58B9">
      <w:pPr>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В предпраздничные дни время работы Администрации, ОБУ «МФЦ», филиала ОБУ «МФЦ» сокращается на  один час.</w:t>
      </w:r>
    </w:p>
    <w:p w:rsidR="005F58B9" w:rsidRDefault="005F58B9" w:rsidP="005F58B9">
      <w:pPr>
        <w:spacing w:after="0" w:line="240" w:lineRule="auto"/>
        <w:ind w:firstLine="0"/>
        <w:rPr>
          <w:rFonts w:ascii="Times New Roman" w:hAnsi="Times New Roman" w:cs="Times New Roman"/>
          <w:sz w:val="28"/>
          <w:szCs w:val="28"/>
          <w:lang w:eastAsia="ru-RU"/>
        </w:rPr>
      </w:pPr>
    </w:p>
    <w:p w:rsidR="005F58B9" w:rsidRDefault="005F58B9" w:rsidP="005F58B9">
      <w:pPr>
        <w:spacing w:after="0" w:line="240" w:lineRule="auto"/>
        <w:ind w:firstLine="0"/>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1.3.2. Справочные телефоны органа местного самоуправления предоставляющего муниципальную  услугу, организаций, участвующих в предоставлении  муниципальной услуги</w:t>
      </w:r>
    </w:p>
    <w:p w:rsidR="005F58B9" w:rsidRDefault="005F58B9" w:rsidP="005F58B9">
      <w:pPr>
        <w:spacing w:after="0" w:line="240" w:lineRule="auto"/>
        <w:ind w:firstLine="0"/>
        <w:rPr>
          <w:rFonts w:ascii="Times New Roman" w:hAnsi="Times New Roman" w:cs="Times New Roman"/>
          <w:b/>
          <w:sz w:val="28"/>
          <w:szCs w:val="28"/>
          <w:lang w:eastAsia="ru-RU"/>
        </w:rPr>
      </w:pPr>
    </w:p>
    <w:p w:rsidR="005F58B9" w:rsidRDefault="005F58B9" w:rsidP="005F58B9">
      <w:pPr>
        <w:spacing w:after="0" w:line="240" w:lineRule="auto"/>
        <w:ind w:firstLine="0"/>
        <w:rPr>
          <w:rFonts w:ascii="Times New Roman" w:hAnsi="Times New Roman" w:cs="Times New Roman"/>
          <w:sz w:val="28"/>
          <w:szCs w:val="28"/>
          <w:lang w:eastAsia="ru-RU"/>
        </w:rPr>
      </w:pPr>
      <w:r>
        <w:rPr>
          <w:rFonts w:ascii="Times New Roman" w:hAnsi="Times New Roman" w:cs="Times New Roman"/>
          <w:sz w:val="28"/>
          <w:szCs w:val="28"/>
          <w:lang w:eastAsia="ru-RU"/>
        </w:rPr>
        <w:t>Справочные  телефоны:</w:t>
      </w:r>
    </w:p>
    <w:p w:rsidR="005F58B9" w:rsidRDefault="005F58B9" w:rsidP="005F58B9">
      <w:pPr>
        <w:spacing w:after="0" w:line="240" w:lineRule="auto"/>
        <w:ind w:firstLine="0"/>
        <w:rPr>
          <w:rFonts w:ascii="Times New Roman" w:hAnsi="Times New Roman" w:cs="Times New Roman"/>
          <w:sz w:val="28"/>
          <w:szCs w:val="28"/>
          <w:lang w:eastAsia="ru-RU"/>
        </w:rPr>
      </w:pPr>
      <w:r>
        <w:rPr>
          <w:rFonts w:ascii="Times New Roman" w:hAnsi="Times New Roman" w:cs="Times New Roman"/>
          <w:sz w:val="28"/>
          <w:szCs w:val="28"/>
          <w:lang w:eastAsia="ru-RU"/>
        </w:rPr>
        <w:t>Администрация</w:t>
      </w:r>
      <w:proofErr w:type="gramStart"/>
      <w:r>
        <w:rPr>
          <w:rFonts w:ascii="Times New Roman" w:hAnsi="Times New Roman" w:cs="Times New Roman"/>
          <w:sz w:val="28"/>
          <w:szCs w:val="28"/>
          <w:lang w:eastAsia="ru-RU"/>
        </w:rPr>
        <w:t xml:space="preserve"> :</w:t>
      </w:r>
      <w:proofErr w:type="gramEnd"/>
      <w:r>
        <w:rPr>
          <w:rFonts w:ascii="Times New Roman" w:hAnsi="Times New Roman" w:cs="Times New Roman"/>
          <w:sz w:val="28"/>
          <w:szCs w:val="28"/>
          <w:lang w:eastAsia="ru-RU"/>
        </w:rPr>
        <w:t xml:space="preserve"> +7(47157) 3-21-71;</w:t>
      </w:r>
    </w:p>
    <w:p w:rsidR="005F58B9" w:rsidRDefault="005F58B9" w:rsidP="005F58B9">
      <w:pPr>
        <w:spacing w:after="0" w:line="240" w:lineRule="auto"/>
        <w:ind w:firstLine="0"/>
        <w:rPr>
          <w:rFonts w:ascii="Times New Roman" w:hAnsi="Times New Roman" w:cs="Times New Roman"/>
          <w:sz w:val="28"/>
          <w:szCs w:val="28"/>
          <w:lang w:eastAsia="ru-RU"/>
        </w:rPr>
      </w:pPr>
      <w:r>
        <w:rPr>
          <w:rFonts w:ascii="Times New Roman" w:hAnsi="Times New Roman" w:cs="Times New Roman"/>
          <w:sz w:val="28"/>
          <w:szCs w:val="28"/>
          <w:lang w:eastAsia="ru-RU"/>
        </w:rPr>
        <w:t>ОБУ «МФЦ»:</w:t>
      </w:r>
      <w:r>
        <w:rPr>
          <w:rFonts w:ascii="Droid Sans" w:hAnsi="Droid Sans" w:cs="Times New Roman"/>
          <w:sz w:val="28"/>
          <w:szCs w:val="28"/>
          <w:lang w:eastAsia="ru-RU"/>
        </w:rPr>
        <w:t xml:space="preserve"> +7 (4712) 74-14-80</w:t>
      </w:r>
      <w:r>
        <w:rPr>
          <w:rFonts w:ascii="Times New Roman" w:hAnsi="Times New Roman" w:cs="Times New Roman"/>
          <w:sz w:val="28"/>
          <w:szCs w:val="28"/>
          <w:lang w:eastAsia="ru-RU"/>
        </w:rPr>
        <w:t>;</w:t>
      </w:r>
    </w:p>
    <w:p w:rsidR="005F58B9" w:rsidRDefault="005F58B9" w:rsidP="005F58B9">
      <w:pPr>
        <w:spacing w:after="0" w:line="240" w:lineRule="auto"/>
        <w:ind w:firstLine="0"/>
        <w:rPr>
          <w:rFonts w:ascii="Times New Roman" w:hAnsi="Times New Roman" w:cs="Times New Roman"/>
          <w:sz w:val="28"/>
          <w:szCs w:val="28"/>
          <w:lang w:eastAsia="ru-RU"/>
        </w:rPr>
      </w:pPr>
      <w:r>
        <w:rPr>
          <w:rFonts w:ascii="Times New Roman" w:hAnsi="Times New Roman" w:cs="Times New Roman"/>
          <w:sz w:val="28"/>
          <w:szCs w:val="28"/>
          <w:lang w:eastAsia="ru-RU"/>
        </w:rPr>
        <w:t>МФЦ:  +7(47157) 2-10-58.</w:t>
      </w:r>
    </w:p>
    <w:p w:rsidR="005F58B9" w:rsidRDefault="005F58B9" w:rsidP="005F58B9">
      <w:pPr>
        <w:spacing w:after="0" w:line="240" w:lineRule="auto"/>
        <w:ind w:firstLine="0"/>
        <w:rPr>
          <w:rFonts w:ascii="Times New Roman" w:hAnsi="Times New Roman" w:cs="Times New Roman"/>
          <w:sz w:val="28"/>
          <w:szCs w:val="28"/>
          <w:lang w:eastAsia="ru-RU"/>
        </w:rPr>
      </w:pPr>
    </w:p>
    <w:p w:rsidR="005F58B9" w:rsidRDefault="005F58B9" w:rsidP="005F58B9">
      <w:pPr>
        <w:spacing w:after="0" w:line="240" w:lineRule="auto"/>
        <w:ind w:firstLine="540"/>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 xml:space="preserve">1.3.3. Адреса официальных сайтов органа местного самоуправления и МФЦ в информационно-телекоммуникационной сети «Интернет», содержащих информацию о предоставлении муниципальной услуги и </w:t>
      </w:r>
      <w:r>
        <w:rPr>
          <w:rFonts w:ascii="Times New Roman" w:hAnsi="Times New Roman" w:cs="Times New Roman"/>
          <w:b/>
          <w:sz w:val="28"/>
          <w:szCs w:val="28"/>
          <w:lang w:eastAsia="ru-RU"/>
        </w:rPr>
        <w:lastRenderedPageBreak/>
        <w:t>услуг, которые являются необходимыми и обязательными для предоставления муниципальной услуги, адреса их электронной почты</w:t>
      </w:r>
    </w:p>
    <w:p w:rsidR="005F58B9" w:rsidRDefault="005F58B9" w:rsidP="005F58B9">
      <w:pPr>
        <w:spacing w:after="0" w:line="240" w:lineRule="auto"/>
        <w:ind w:firstLine="540"/>
        <w:jc w:val="center"/>
        <w:rPr>
          <w:rFonts w:ascii="Times New Roman" w:hAnsi="Times New Roman" w:cs="Times New Roman"/>
          <w:b/>
          <w:sz w:val="28"/>
          <w:szCs w:val="28"/>
          <w:lang w:eastAsia="ru-RU"/>
        </w:rPr>
      </w:pPr>
    </w:p>
    <w:p w:rsidR="005F58B9" w:rsidRDefault="005F58B9" w:rsidP="005F58B9">
      <w:pPr>
        <w:spacing w:after="0" w:line="240" w:lineRule="auto"/>
        <w:jc w:val="both"/>
        <w:rPr>
          <w:rFonts w:ascii="Times New Roman" w:hAnsi="Times New Roman" w:cs="Times New Roman"/>
          <w:sz w:val="28"/>
          <w:szCs w:val="28"/>
        </w:rPr>
      </w:pPr>
      <w:r>
        <w:rPr>
          <w:rFonts w:ascii="Times New Roman" w:hAnsi="Times New Roman" w:cs="Times New Roman"/>
          <w:sz w:val="28"/>
          <w:szCs w:val="28"/>
          <w:lang w:eastAsia="ru-RU"/>
        </w:rPr>
        <w:t xml:space="preserve">Адрес официального сайта Администрации </w:t>
      </w:r>
      <w:r w:rsidRPr="00CF0EA4">
        <w:rPr>
          <w:rFonts w:ascii="Times New Roman" w:hAnsi="Times New Roman" w:cs="Times New Roman"/>
          <w:sz w:val="28"/>
          <w:szCs w:val="28"/>
        </w:rPr>
        <w:t>«</w:t>
      </w:r>
      <w:r w:rsidRPr="00CF0EA4">
        <w:rPr>
          <w:rFonts w:ascii="Times New Roman" w:hAnsi="Times New Roman" w:cs="Times New Roman"/>
          <w:color w:val="FF0000"/>
          <w:sz w:val="28"/>
          <w:szCs w:val="28"/>
        </w:rPr>
        <w:t>http://</w:t>
      </w:r>
      <w:r w:rsidRPr="00CF0EA4">
        <w:rPr>
          <w:rFonts w:ascii="Times New Roman" w:hAnsi="Times New Roman" w:cs="Times New Roman"/>
          <w:sz w:val="28"/>
          <w:szCs w:val="28"/>
          <w:lang w:val="en-US"/>
        </w:rPr>
        <w:t>www</w:t>
      </w:r>
      <w:r w:rsidRPr="00CF0EA4">
        <w:rPr>
          <w:rFonts w:ascii="Times New Roman" w:hAnsi="Times New Roman" w:cs="Times New Roman"/>
          <w:sz w:val="28"/>
          <w:szCs w:val="28"/>
        </w:rPr>
        <w:t>.</w:t>
      </w:r>
      <w:proofErr w:type="spellStart"/>
      <w:r w:rsidRPr="00CF0EA4">
        <w:rPr>
          <w:rFonts w:ascii="Times New Roman" w:hAnsi="Times New Roman" w:cs="Times New Roman"/>
          <w:sz w:val="28"/>
          <w:szCs w:val="28"/>
          <w:lang w:val="en-US"/>
        </w:rPr>
        <w:t>kdolina</w:t>
      </w:r>
      <w:proofErr w:type="spellEnd"/>
      <w:r w:rsidRPr="00CF0EA4">
        <w:rPr>
          <w:rFonts w:ascii="Times New Roman" w:hAnsi="Times New Roman" w:cs="Times New Roman"/>
          <w:sz w:val="28"/>
          <w:szCs w:val="28"/>
        </w:rPr>
        <w:t>.</w:t>
      </w:r>
      <w:proofErr w:type="spellStart"/>
      <w:r w:rsidRPr="00CF0EA4">
        <w:rPr>
          <w:rFonts w:ascii="Times New Roman" w:hAnsi="Times New Roman" w:cs="Times New Roman"/>
          <w:sz w:val="28"/>
          <w:szCs w:val="28"/>
          <w:lang w:val="en-US"/>
        </w:rPr>
        <w:t>ru</w:t>
      </w:r>
      <w:proofErr w:type="spellEnd"/>
      <w:r w:rsidRPr="00CF0EA4">
        <w:rPr>
          <w:rFonts w:ascii="Times New Roman" w:hAnsi="Times New Roman" w:cs="Times New Roman"/>
          <w:sz w:val="28"/>
          <w:szCs w:val="28"/>
        </w:rPr>
        <w:t xml:space="preserve">» </w:t>
      </w:r>
    </w:p>
    <w:p w:rsidR="005F58B9" w:rsidRDefault="005F58B9" w:rsidP="005F58B9">
      <w:pPr>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электронная почта: </w:t>
      </w:r>
      <w:hyperlink r:id="rId4" w:history="1">
        <w:r w:rsidRPr="00CF0EA4">
          <w:rPr>
            <w:rStyle w:val="af2"/>
            <w:rFonts w:eastAsia="Calibri"/>
            <w:sz w:val="28"/>
            <w:szCs w:val="28"/>
            <w:lang w:val="en-US"/>
          </w:rPr>
          <w:t>info</w:t>
        </w:r>
        <w:r w:rsidRPr="00CF0EA4">
          <w:rPr>
            <w:rStyle w:val="af2"/>
            <w:rFonts w:eastAsia="Calibri"/>
            <w:sz w:val="28"/>
            <w:szCs w:val="28"/>
          </w:rPr>
          <w:t>@</w:t>
        </w:r>
        <w:proofErr w:type="spellStart"/>
        <w:r w:rsidRPr="00CF0EA4">
          <w:rPr>
            <w:rStyle w:val="af2"/>
            <w:rFonts w:eastAsia="Calibri"/>
            <w:sz w:val="28"/>
            <w:szCs w:val="28"/>
            <w:lang w:val="en-US"/>
          </w:rPr>
          <w:t>kdolina</w:t>
        </w:r>
        <w:proofErr w:type="spellEnd"/>
        <w:r w:rsidRPr="00CF0EA4">
          <w:rPr>
            <w:rStyle w:val="af2"/>
            <w:rFonts w:eastAsia="Calibri"/>
            <w:sz w:val="28"/>
            <w:szCs w:val="28"/>
          </w:rPr>
          <w:t>.</w:t>
        </w:r>
        <w:proofErr w:type="spellStart"/>
        <w:r w:rsidRPr="00CF0EA4">
          <w:rPr>
            <w:rStyle w:val="af2"/>
            <w:rFonts w:eastAsia="Calibri"/>
            <w:sz w:val="28"/>
            <w:szCs w:val="28"/>
            <w:lang w:val="en-US"/>
          </w:rPr>
          <w:t>ru</w:t>
        </w:r>
        <w:proofErr w:type="spellEnd"/>
      </w:hyperlink>
    </w:p>
    <w:p w:rsidR="005F58B9" w:rsidRDefault="005F58B9" w:rsidP="005F58B9">
      <w:pPr>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Адрес официального сайта ОБУ «МФЦ»: </w:t>
      </w:r>
      <w:hyperlink r:id="rId5" w:history="1">
        <w:r>
          <w:rPr>
            <w:rStyle w:val="af2"/>
            <w:rFonts w:eastAsia="Calibri"/>
            <w:sz w:val="28"/>
            <w:szCs w:val="28"/>
          </w:rPr>
          <w:t>www.mfc-kursk.ru</w:t>
        </w:r>
      </w:hyperlink>
      <w:r>
        <w:rPr>
          <w:rFonts w:ascii="Times New Roman" w:hAnsi="Times New Roman" w:cs="Times New Roman"/>
          <w:sz w:val="28"/>
          <w:szCs w:val="28"/>
          <w:lang w:eastAsia="ru-RU"/>
        </w:rPr>
        <w:t xml:space="preserve">., </w:t>
      </w:r>
    </w:p>
    <w:p w:rsidR="005F58B9" w:rsidRDefault="005F58B9" w:rsidP="005F58B9">
      <w:pPr>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электронная почта: </w:t>
      </w:r>
      <w:hyperlink r:id="rId6" w:history="1">
        <w:r>
          <w:rPr>
            <w:rStyle w:val="af2"/>
            <w:rFonts w:eastAsia="Calibri"/>
            <w:sz w:val="28"/>
            <w:szCs w:val="28"/>
          </w:rPr>
          <w:t>mfc@rkursk.ru</w:t>
        </w:r>
      </w:hyperlink>
      <w:r>
        <w:rPr>
          <w:rFonts w:ascii="Times New Roman" w:hAnsi="Times New Roman" w:cs="Times New Roman"/>
          <w:sz w:val="28"/>
          <w:szCs w:val="28"/>
          <w:lang w:eastAsia="ru-RU"/>
        </w:rPr>
        <w:t>.;</w:t>
      </w:r>
    </w:p>
    <w:p w:rsidR="005F58B9" w:rsidRDefault="005F58B9" w:rsidP="005F58B9">
      <w:pPr>
        <w:tabs>
          <w:tab w:val="left" w:pos="2977"/>
          <w:tab w:val="left" w:pos="3402"/>
          <w:tab w:val="left" w:pos="3686"/>
        </w:tabs>
        <w:spacing w:after="0" w:line="240" w:lineRule="auto"/>
        <w:ind w:firstLine="540"/>
        <w:rPr>
          <w:rFonts w:ascii="Times New Roman" w:hAnsi="Times New Roman" w:cs="Times New Roman"/>
          <w:kern w:val="2"/>
          <w:sz w:val="28"/>
          <w:szCs w:val="28"/>
          <w:lang w:eastAsia="zh-CN"/>
        </w:rPr>
      </w:pPr>
      <w:r>
        <w:rPr>
          <w:rFonts w:ascii="Times New Roman" w:hAnsi="Times New Roman" w:cs="Times New Roman"/>
          <w:kern w:val="2"/>
          <w:sz w:val="28"/>
          <w:szCs w:val="28"/>
          <w:lang w:eastAsia="zh-CN"/>
        </w:rPr>
        <w:t xml:space="preserve">федеральная государственная информационная система  «Единый портал государственных и муниципальных услуг»:  </w:t>
      </w:r>
      <w:hyperlink r:id="rId7" w:history="1">
        <w:r>
          <w:rPr>
            <w:rStyle w:val="af2"/>
            <w:rFonts w:eastAsia="Calibri"/>
            <w:kern w:val="2"/>
            <w:sz w:val="28"/>
            <w:szCs w:val="28"/>
            <w:lang w:eastAsia="zh-CN"/>
          </w:rPr>
          <w:t>http://gosuslugi.ru</w:t>
        </w:r>
      </w:hyperlink>
      <w:r>
        <w:rPr>
          <w:rFonts w:ascii="Times New Roman" w:hAnsi="Times New Roman" w:cs="Times New Roman"/>
          <w:kern w:val="2"/>
          <w:sz w:val="28"/>
          <w:szCs w:val="28"/>
          <w:u w:val="single"/>
          <w:lang w:eastAsia="zh-CN"/>
        </w:rPr>
        <w:t xml:space="preserve"> (далее – Единый портал)</w:t>
      </w:r>
      <w:r>
        <w:rPr>
          <w:rFonts w:ascii="Times New Roman" w:hAnsi="Times New Roman" w:cs="Times New Roman"/>
          <w:kern w:val="2"/>
          <w:sz w:val="28"/>
          <w:szCs w:val="28"/>
          <w:lang w:eastAsia="zh-CN"/>
        </w:rPr>
        <w:t>;</w:t>
      </w:r>
    </w:p>
    <w:p w:rsidR="005F58B9" w:rsidRDefault="005F58B9" w:rsidP="005F58B9">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региональная информационная система «Портал государственных и муниципальных услуг Курской области»: http://rpgu.rkursk.ru (далее – Региональный портал).</w:t>
      </w:r>
    </w:p>
    <w:p w:rsidR="005F58B9" w:rsidRDefault="005F58B9" w:rsidP="005F58B9">
      <w:pPr>
        <w:tabs>
          <w:tab w:val="left" w:pos="2977"/>
          <w:tab w:val="left" w:pos="3402"/>
          <w:tab w:val="left" w:pos="3686"/>
        </w:tabs>
        <w:spacing w:after="0" w:line="240" w:lineRule="auto"/>
        <w:ind w:firstLine="540"/>
        <w:rPr>
          <w:rFonts w:ascii="Times New Roman" w:hAnsi="Times New Roman" w:cs="Times New Roman"/>
          <w:kern w:val="2"/>
          <w:sz w:val="28"/>
          <w:szCs w:val="28"/>
          <w:lang w:eastAsia="zh-CN"/>
        </w:rPr>
      </w:pPr>
    </w:p>
    <w:p w:rsidR="005F58B9" w:rsidRDefault="005F58B9" w:rsidP="005F58B9">
      <w:pPr>
        <w:spacing w:after="0" w:line="240" w:lineRule="auto"/>
        <w:ind w:firstLine="540"/>
        <w:rPr>
          <w:rFonts w:ascii="Times New Roman" w:hAnsi="Times New Roman" w:cs="Times New Roman"/>
          <w:sz w:val="28"/>
          <w:szCs w:val="28"/>
          <w:lang w:eastAsia="ru-RU"/>
        </w:rPr>
      </w:pPr>
    </w:p>
    <w:p w:rsidR="005F58B9" w:rsidRDefault="005F58B9" w:rsidP="005F58B9">
      <w:pPr>
        <w:spacing w:after="0" w:line="240" w:lineRule="auto"/>
        <w:ind w:firstLine="540"/>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 xml:space="preserve">1.3.4. </w:t>
      </w:r>
      <w:proofErr w:type="gramStart"/>
      <w:r>
        <w:rPr>
          <w:rFonts w:ascii="Times New Roman" w:hAnsi="Times New Roman" w:cs="Times New Roman"/>
          <w:b/>
          <w:sz w:val="28"/>
          <w:szCs w:val="28"/>
          <w:lang w:eastAsia="ru-RU"/>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 региональной информационной системы «Портал государственных и муниципальных услуг Курской области»</w:t>
      </w:r>
      <w:proofErr w:type="gramEnd"/>
    </w:p>
    <w:p w:rsidR="005F58B9" w:rsidRDefault="005F58B9" w:rsidP="005F58B9">
      <w:pPr>
        <w:spacing w:after="0" w:line="240" w:lineRule="auto"/>
        <w:ind w:firstLine="540"/>
        <w:rPr>
          <w:rFonts w:ascii="Times New Roman" w:hAnsi="Times New Roman" w:cs="Times New Roman"/>
          <w:sz w:val="28"/>
          <w:szCs w:val="28"/>
          <w:lang w:eastAsia="ru-RU"/>
        </w:rPr>
      </w:pPr>
    </w:p>
    <w:p w:rsidR="005F58B9" w:rsidRDefault="005F58B9" w:rsidP="005F58B9">
      <w:pPr>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rsidR="005F58B9" w:rsidRDefault="005F58B9" w:rsidP="005F58B9">
      <w:pPr>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Информирование заявителей организуется следующим образом:</w:t>
      </w:r>
    </w:p>
    <w:p w:rsidR="005F58B9" w:rsidRDefault="005F58B9" w:rsidP="005F58B9">
      <w:pPr>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индивидуальное информирование (устное, письменное);</w:t>
      </w:r>
    </w:p>
    <w:p w:rsidR="005F58B9" w:rsidRDefault="005F58B9" w:rsidP="005F58B9">
      <w:pPr>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публичное информирование (средства массовой информации, сеть «Интернет»).</w:t>
      </w:r>
    </w:p>
    <w:p w:rsidR="005F58B9" w:rsidRDefault="005F58B9" w:rsidP="005F58B9">
      <w:pPr>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Индивидуальное устное информирование осуществляется специалистами Администрации  при обращении заявителей за информацией лично (в том числе по телефону).</w:t>
      </w:r>
    </w:p>
    <w:p w:rsidR="005F58B9" w:rsidRDefault="005F58B9" w:rsidP="005F58B9">
      <w:pPr>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rsidR="005F58B9" w:rsidRDefault="005F58B9" w:rsidP="005F58B9">
      <w:pPr>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5F58B9" w:rsidRDefault="005F58B9" w:rsidP="005F58B9">
      <w:pPr>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Ответ на устное обращение с согласия заявителя предоставляется в устной форме в ходе личного приема. В остальных случаях в установленный </w:t>
      </w:r>
      <w:r>
        <w:rPr>
          <w:rFonts w:ascii="Times New Roman" w:hAnsi="Times New Roman" w:cs="Times New Roman"/>
          <w:sz w:val="28"/>
          <w:szCs w:val="28"/>
          <w:lang w:eastAsia="ru-RU"/>
        </w:rPr>
        <w:lastRenderedPageBreak/>
        <w:t>законом срок предоставляется  письменный ответ по существу поставленных в устном обращении вопросах.</w:t>
      </w:r>
    </w:p>
    <w:p w:rsidR="005F58B9" w:rsidRDefault="005F58B9" w:rsidP="005F58B9">
      <w:pPr>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5F58B9" w:rsidRDefault="005F58B9" w:rsidP="005F58B9">
      <w:pPr>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Время индивидуального устного информирования (в том числе по телефону) заявителя не может превышать 10 минут. </w:t>
      </w:r>
    </w:p>
    <w:p w:rsidR="005F58B9" w:rsidRDefault="005F58B9" w:rsidP="005F58B9">
      <w:pPr>
        <w:tabs>
          <w:tab w:val="left" w:pos="709"/>
        </w:tabs>
        <w:suppressAutoHyphens/>
        <w:spacing w:after="0" w:line="240" w:lineRule="auto"/>
        <w:ind w:firstLine="539"/>
        <w:jc w:val="both"/>
        <w:rPr>
          <w:rFonts w:ascii="Times New Roman" w:hAnsi="Times New Roman" w:cs="Times New Roman"/>
          <w:iCs/>
          <w:kern w:val="2"/>
          <w:sz w:val="28"/>
          <w:szCs w:val="28"/>
          <w:lang w:eastAsia="zh-CN"/>
        </w:rPr>
      </w:pPr>
      <w:r>
        <w:rPr>
          <w:rFonts w:ascii="Times New Roman" w:hAnsi="Times New Roman" w:cs="Times New Roman"/>
          <w:iCs/>
          <w:kern w:val="2"/>
          <w:sz w:val="28"/>
          <w:szCs w:val="28"/>
          <w:lang w:eastAsia="zh-CN"/>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5F58B9" w:rsidRDefault="005F58B9" w:rsidP="005F58B9">
      <w:pPr>
        <w:tabs>
          <w:tab w:val="left" w:pos="709"/>
        </w:tabs>
        <w:suppressAutoHyphens/>
        <w:spacing w:after="0" w:line="240" w:lineRule="auto"/>
        <w:ind w:firstLine="539"/>
        <w:jc w:val="both"/>
        <w:rPr>
          <w:rFonts w:ascii="Times New Roman" w:hAnsi="Times New Roman" w:cs="Times New Roman"/>
          <w:kern w:val="2"/>
          <w:sz w:val="28"/>
          <w:szCs w:val="28"/>
          <w:lang w:eastAsia="zh-CN"/>
        </w:rPr>
      </w:pPr>
      <w:r>
        <w:rPr>
          <w:rFonts w:ascii="Times New Roman" w:hAnsi="Times New Roman" w:cs="Times New Roman"/>
          <w:kern w:val="2"/>
          <w:sz w:val="28"/>
          <w:szCs w:val="28"/>
          <w:lang w:eastAsia="zh-CN"/>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5F58B9" w:rsidRDefault="005F58B9" w:rsidP="005F58B9">
      <w:pPr>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При ответах на телефонные звонки и устные обращения специалисты соблюдают  правила служебной этики.</w:t>
      </w:r>
    </w:p>
    <w:p w:rsidR="005F58B9" w:rsidRDefault="005F58B9" w:rsidP="005F58B9">
      <w:pPr>
        <w:autoSpaceDE w:val="0"/>
        <w:autoSpaceDN w:val="0"/>
        <w:adjustRightInd w:val="0"/>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Письменное, индивидуальное информирование осуществляется в письменной форме за подписью главы сельсовета. Письменный ответ предоставляется в простой, четкой и понятной форме и должны содержать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При необходимости ответ должен содержать ссылки на соответствующие нормы действующего законодательства Российской Федерации.</w:t>
      </w:r>
    </w:p>
    <w:p w:rsidR="005F58B9" w:rsidRDefault="005F58B9" w:rsidP="005F58B9">
      <w:pPr>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w:t>
      </w:r>
    </w:p>
    <w:p w:rsidR="005F58B9" w:rsidRDefault="005F58B9" w:rsidP="005F58B9">
      <w:pPr>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Ответ на заявление, поступившее в Администрацию в форме электронного документа, направляется в форме электронного документа по адресу электронной почты, указанному в таком заявлении, или в письменной форме по почтовому адресу, указанному в заявлении.</w:t>
      </w:r>
    </w:p>
    <w:p w:rsidR="005F58B9" w:rsidRDefault="005F58B9" w:rsidP="005F58B9">
      <w:pPr>
        <w:autoSpaceDE w:val="0"/>
        <w:autoSpaceDN w:val="0"/>
        <w:adjustRightInd w:val="0"/>
        <w:spacing w:after="0" w:line="240" w:lineRule="auto"/>
        <w:ind w:firstLine="539"/>
        <w:jc w:val="both"/>
        <w:rPr>
          <w:rFonts w:ascii="Times New Roman" w:hAnsi="Times New Roman" w:cs="Times New Roman"/>
          <w:sz w:val="28"/>
          <w:szCs w:val="28"/>
          <w:lang w:eastAsia="ru-RU"/>
        </w:rPr>
      </w:pPr>
      <w:r>
        <w:rPr>
          <w:rFonts w:ascii="Times New Roman" w:hAnsi="Times New Roman" w:cs="Times New Roman"/>
          <w:sz w:val="28"/>
          <w:szCs w:val="28"/>
          <w:lang w:eastAsia="ru-RU"/>
        </w:rPr>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5F58B9" w:rsidRDefault="005F58B9" w:rsidP="005F58B9">
      <w:pPr>
        <w:spacing w:after="0" w:line="240" w:lineRule="auto"/>
        <w:ind w:firstLine="53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Публичное информирование об услуге и о порядке ее оказания осуществляется Администрацией путем размещения информации на информационном стенде в занимаемых ими помещениях, а также с использованием информационно-телекоммуникационных технологий, в том </w:t>
      </w:r>
      <w:r>
        <w:rPr>
          <w:rFonts w:ascii="Times New Roman" w:hAnsi="Times New Roman" w:cs="Times New Roman"/>
          <w:sz w:val="28"/>
          <w:szCs w:val="28"/>
          <w:lang w:eastAsia="ru-RU"/>
        </w:rPr>
        <w:lastRenderedPageBreak/>
        <w:t>числе посредством размещения на официальных сайтах в информационно - телекоммуникационной сети «Интернет».</w:t>
      </w:r>
    </w:p>
    <w:p w:rsidR="005F58B9" w:rsidRDefault="005F58B9" w:rsidP="005F58B9">
      <w:pPr>
        <w:spacing w:after="0" w:line="240" w:lineRule="auto"/>
        <w:ind w:firstLine="539"/>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На Едином и Региональном порталах можно получить информацию о:</w:t>
      </w:r>
    </w:p>
    <w:p w:rsidR="005F58B9" w:rsidRDefault="005F58B9" w:rsidP="005F58B9">
      <w:pPr>
        <w:spacing w:after="0" w:line="240" w:lineRule="auto"/>
        <w:ind w:firstLine="53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proofErr w:type="gramStart"/>
      <w:r>
        <w:rPr>
          <w:rFonts w:ascii="Times New Roman" w:hAnsi="Times New Roman" w:cs="Times New Roman"/>
          <w:sz w:val="28"/>
          <w:szCs w:val="28"/>
          <w:lang w:eastAsia="ru-RU"/>
        </w:rPr>
        <w:t>круге</w:t>
      </w:r>
      <w:proofErr w:type="gramEnd"/>
      <w:r>
        <w:rPr>
          <w:rFonts w:ascii="Times New Roman" w:hAnsi="Times New Roman" w:cs="Times New Roman"/>
          <w:sz w:val="28"/>
          <w:szCs w:val="28"/>
          <w:lang w:eastAsia="ru-RU"/>
        </w:rPr>
        <w:t xml:space="preserve"> заявителей;</w:t>
      </w:r>
    </w:p>
    <w:p w:rsidR="005F58B9" w:rsidRDefault="005F58B9" w:rsidP="005F58B9">
      <w:pPr>
        <w:spacing w:after="0" w:line="240" w:lineRule="auto"/>
        <w:ind w:firstLine="53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proofErr w:type="gramStart"/>
      <w:r>
        <w:rPr>
          <w:rFonts w:ascii="Times New Roman" w:hAnsi="Times New Roman" w:cs="Times New Roman"/>
          <w:sz w:val="28"/>
          <w:szCs w:val="28"/>
          <w:lang w:eastAsia="ru-RU"/>
        </w:rPr>
        <w:t>сроке</w:t>
      </w:r>
      <w:proofErr w:type="gramEnd"/>
      <w:r>
        <w:rPr>
          <w:rFonts w:ascii="Times New Roman" w:hAnsi="Times New Roman" w:cs="Times New Roman"/>
          <w:sz w:val="28"/>
          <w:szCs w:val="28"/>
          <w:lang w:eastAsia="ru-RU"/>
        </w:rPr>
        <w:t xml:space="preserve"> предоставления муниципальной услуги;</w:t>
      </w:r>
    </w:p>
    <w:p w:rsidR="005F58B9" w:rsidRDefault="005F58B9" w:rsidP="005F58B9">
      <w:pPr>
        <w:spacing w:after="0" w:line="240" w:lineRule="auto"/>
        <w:ind w:firstLine="53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proofErr w:type="gramStart"/>
      <w:r>
        <w:rPr>
          <w:rFonts w:ascii="Times New Roman" w:hAnsi="Times New Roman" w:cs="Times New Roman"/>
          <w:sz w:val="28"/>
          <w:szCs w:val="28"/>
          <w:lang w:eastAsia="ru-RU"/>
        </w:rPr>
        <w:t>результате</w:t>
      </w:r>
      <w:proofErr w:type="gramEnd"/>
      <w:r>
        <w:rPr>
          <w:rFonts w:ascii="Times New Roman" w:hAnsi="Times New Roman" w:cs="Times New Roman"/>
          <w:sz w:val="28"/>
          <w:szCs w:val="28"/>
          <w:lang w:eastAsia="ru-RU"/>
        </w:rPr>
        <w:t xml:space="preserve"> предоставления муниципальной услуги, порядок выдачи результата муниципальной услуги;</w:t>
      </w:r>
    </w:p>
    <w:p w:rsidR="005F58B9" w:rsidRDefault="005F58B9" w:rsidP="005F58B9">
      <w:pPr>
        <w:spacing w:after="0" w:line="240" w:lineRule="auto"/>
        <w:ind w:firstLine="53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proofErr w:type="gramStart"/>
      <w:r>
        <w:rPr>
          <w:rFonts w:ascii="Times New Roman" w:hAnsi="Times New Roman" w:cs="Times New Roman"/>
          <w:sz w:val="28"/>
          <w:szCs w:val="28"/>
          <w:lang w:eastAsia="ru-RU"/>
        </w:rPr>
        <w:t>размере</w:t>
      </w:r>
      <w:proofErr w:type="gramEnd"/>
      <w:r>
        <w:rPr>
          <w:rFonts w:ascii="Times New Roman" w:hAnsi="Times New Roman" w:cs="Times New Roman"/>
          <w:sz w:val="28"/>
          <w:szCs w:val="28"/>
          <w:lang w:eastAsia="ru-RU"/>
        </w:rPr>
        <w:t xml:space="preserve"> государственной пошлины, взимаемой за предоставление  муниципальной услуги;</w:t>
      </w:r>
    </w:p>
    <w:p w:rsidR="005F58B9" w:rsidRDefault="005F58B9" w:rsidP="005F58B9">
      <w:pPr>
        <w:spacing w:after="0" w:line="240" w:lineRule="auto"/>
        <w:ind w:firstLine="539"/>
        <w:jc w:val="both"/>
        <w:rPr>
          <w:rFonts w:ascii="Times New Roman" w:hAnsi="Times New Roman" w:cs="Times New Roman"/>
          <w:sz w:val="28"/>
          <w:szCs w:val="28"/>
          <w:lang w:eastAsia="ru-RU"/>
        </w:rPr>
      </w:pPr>
      <w:r>
        <w:rPr>
          <w:rFonts w:ascii="Times New Roman" w:hAnsi="Times New Roman" w:cs="Times New Roman"/>
          <w:sz w:val="28"/>
          <w:szCs w:val="28"/>
          <w:lang w:eastAsia="ru-RU"/>
        </w:rPr>
        <w:t>- исчерпывающий перечень оснований для приостановления или отказа в предоставлении муниципальной услуги;</w:t>
      </w:r>
    </w:p>
    <w:p w:rsidR="005F58B9" w:rsidRDefault="005F58B9" w:rsidP="005F58B9">
      <w:pPr>
        <w:spacing w:after="0" w:line="240" w:lineRule="auto"/>
        <w:ind w:firstLine="539"/>
        <w:jc w:val="both"/>
        <w:rPr>
          <w:rFonts w:ascii="Times New Roman" w:hAnsi="Times New Roman" w:cs="Times New Roman"/>
          <w:sz w:val="28"/>
          <w:szCs w:val="28"/>
          <w:lang w:eastAsia="ru-RU"/>
        </w:rPr>
      </w:pPr>
      <w:r>
        <w:rPr>
          <w:rFonts w:ascii="Times New Roman" w:hAnsi="Times New Roman" w:cs="Times New Roman"/>
          <w:sz w:val="28"/>
          <w:szCs w:val="28"/>
          <w:lang w:eastAsia="ru-RU"/>
        </w:rPr>
        <w:t>-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5F58B9" w:rsidRDefault="005F58B9" w:rsidP="005F58B9">
      <w:pPr>
        <w:spacing w:after="0" w:line="240" w:lineRule="auto"/>
        <w:ind w:firstLine="539"/>
        <w:jc w:val="both"/>
        <w:rPr>
          <w:rFonts w:ascii="Times New Roman" w:hAnsi="Times New Roman" w:cs="Times New Roman"/>
          <w:sz w:val="28"/>
          <w:szCs w:val="28"/>
          <w:lang w:eastAsia="ru-RU"/>
        </w:rPr>
      </w:pPr>
      <w:r>
        <w:rPr>
          <w:rFonts w:ascii="Times New Roman" w:hAnsi="Times New Roman" w:cs="Times New Roman"/>
          <w:sz w:val="28"/>
          <w:szCs w:val="28"/>
          <w:lang w:eastAsia="ru-RU"/>
        </w:rPr>
        <w:t>- формы заявлений (уведомлений, сообщений), используемые при предоставлении муниципальной услуги.</w:t>
      </w:r>
    </w:p>
    <w:p w:rsidR="005F58B9" w:rsidRDefault="005F58B9" w:rsidP="005F58B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Информация об услуге предоставляется бесплатно.</w:t>
      </w:r>
    </w:p>
    <w:p w:rsidR="005F58B9" w:rsidRDefault="005F58B9" w:rsidP="005F58B9">
      <w:pPr>
        <w:spacing w:after="0" w:line="240" w:lineRule="auto"/>
        <w:ind w:firstLine="0"/>
        <w:jc w:val="both"/>
        <w:rPr>
          <w:rFonts w:ascii="Times New Roman" w:hAnsi="Times New Roman" w:cs="Times New Roman"/>
          <w:sz w:val="28"/>
          <w:szCs w:val="28"/>
          <w:lang w:eastAsia="ru-RU"/>
        </w:rPr>
      </w:pPr>
    </w:p>
    <w:p w:rsidR="005F58B9" w:rsidRDefault="005F58B9" w:rsidP="005F58B9">
      <w:pPr>
        <w:spacing w:after="0" w:line="240" w:lineRule="auto"/>
        <w:ind w:firstLine="0"/>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 xml:space="preserve">1.3.5. </w:t>
      </w:r>
      <w:proofErr w:type="gramStart"/>
      <w:r>
        <w:rPr>
          <w:rFonts w:ascii="Times New Roman" w:hAnsi="Times New Roman" w:cs="Times New Roman"/>
          <w:b/>
          <w:sz w:val="28"/>
          <w:szCs w:val="28"/>
          <w:lang w:eastAsia="ru-RU"/>
        </w:rPr>
        <w:t>Порядок, форма и место размещения указанной в настоящем подпункте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а также на официальных сайтах  органа местного самоуправления, организаций, участвующих в предоставлении муниципальной услуги, в сети "Интернет", а также в федеральной государственной информационной системе "Единый портал государственных и муниципальных</w:t>
      </w:r>
      <w:proofErr w:type="gramEnd"/>
      <w:r>
        <w:rPr>
          <w:rFonts w:ascii="Times New Roman" w:hAnsi="Times New Roman" w:cs="Times New Roman"/>
          <w:b/>
          <w:sz w:val="28"/>
          <w:szCs w:val="28"/>
          <w:lang w:eastAsia="ru-RU"/>
        </w:rPr>
        <w:t xml:space="preserve"> услуг (функций)", региональной информационной системе "Портал государственных и муниципальных услуг Курской области"</w:t>
      </w:r>
    </w:p>
    <w:p w:rsidR="005F58B9" w:rsidRDefault="005F58B9" w:rsidP="005F58B9">
      <w:pPr>
        <w:tabs>
          <w:tab w:val="left" w:pos="1560"/>
        </w:tabs>
        <w:suppressAutoHyphens/>
        <w:spacing w:after="0" w:line="240" w:lineRule="auto"/>
        <w:ind w:firstLine="0"/>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ab/>
      </w:r>
    </w:p>
    <w:p w:rsidR="005F58B9" w:rsidRDefault="005F58B9" w:rsidP="005F58B9">
      <w:pPr>
        <w:tabs>
          <w:tab w:val="left" w:pos="1560"/>
        </w:tabs>
        <w:suppressAutoHyphens/>
        <w:spacing w:after="0" w:line="240" w:lineRule="auto"/>
        <w:ind w:firstLine="540"/>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На информационных стендах в помещении, предназначенном для </w:t>
      </w:r>
      <w:r>
        <w:rPr>
          <w:rFonts w:ascii="Times New Roman" w:hAnsi="Times New Roman" w:cs="Times New Roman"/>
          <w:iCs/>
          <w:sz w:val="28"/>
          <w:szCs w:val="28"/>
          <w:lang w:eastAsia="ar-SA"/>
        </w:rPr>
        <w:t xml:space="preserve">предоставления муниципальной услуги, </w:t>
      </w:r>
      <w:r>
        <w:rPr>
          <w:rFonts w:ascii="Times New Roman" w:hAnsi="Times New Roman" w:cs="Times New Roman"/>
          <w:sz w:val="28"/>
          <w:szCs w:val="28"/>
          <w:lang w:eastAsia="ar-SA"/>
        </w:rPr>
        <w:t xml:space="preserve"> размещается следующая информация:</w:t>
      </w:r>
    </w:p>
    <w:p w:rsidR="005F58B9" w:rsidRDefault="005F58B9" w:rsidP="005F58B9">
      <w:pPr>
        <w:suppressAutoHyphens/>
        <w:spacing w:after="0" w:line="240" w:lineRule="auto"/>
        <w:ind w:firstLine="540"/>
        <w:jc w:val="both"/>
        <w:rPr>
          <w:rFonts w:ascii="Times New Roman" w:hAnsi="Times New Roman" w:cs="Times New Roman"/>
          <w:sz w:val="28"/>
          <w:szCs w:val="28"/>
          <w:lang w:eastAsia="ar-SA"/>
        </w:rPr>
      </w:pPr>
      <w:r>
        <w:rPr>
          <w:rFonts w:ascii="Times New Roman" w:hAnsi="Times New Roman" w:cs="Times New Roman"/>
          <w:sz w:val="28"/>
          <w:szCs w:val="28"/>
          <w:lang w:eastAsia="ar-SA"/>
        </w:rPr>
        <w:t>блок-схема и краткое описание порядка предоставления муниципальной услуги;</w:t>
      </w:r>
    </w:p>
    <w:p w:rsidR="005F58B9" w:rsidRDefault="005F58B9" w:rsidP="005F58B9">
      <w:pPr>
        <w:autoSpaceDE w:val="0"/>
        <w:autoSpaceDN w:val="0"/>
        <w:adjustRightInd w:val="0"/>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5F58B9" w:rsidRDefault="005F58B9" w:rsidP="005F58B9">
      <w:pPr>
        <w:suppressAutoHyphens/>
        <w:spacing w:after="0" w:line="240" w:lineRule="auto"/>
        <w:ind w:firstLine="540"/>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w:t>
      </w:r>
      <w:r>
        <w:rPr>
          <w:rFonts w:ascii="Times New Roman" w:hAnsi="Times New Roman" w:cs="Times New Roman"/>
          <w:iCs/>
          <w:sz w:val="28"/>
          <w:szCs w:val="28"/>
          <w:lang w:eastAsia="ar-SA"/>
        </w:rPr>
        <w:t>предоставления муниципальной услуги</w:t>
      </w:r>
      <w:r>
        <w:rPr>
          <w:rFonts w:ascii="Times New Roman" w:hAnsi="Times New Roman" w:cs="Times New Roman"/>
          <w:sz w:val="28"/>
          <w:szCs w:val="28"/>
          <w:lang w:eastAsia="ar-SA"/>
        </w:rPr>
        <w:t>;</w:t>
      </w:r>
    </w:p>
    <w:p w:rsidR="005F58B9" w:rsidRDefault="005F58B9" w:rsidP="005F58B9">
      <w:pPr>
        <w:suppressAutoHyphens/>
        <w:spacing w:after="0" w:line="240" w:lineRule="auto"/>
        <w:ind w:firstLine="540"/>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перечни документов, необходимых для </w:t>
      </w:r>
      <w:r>
        <w:rPr>
          <w:rFonts w:ascii="Times New Roman" w:hAnsi="Times New Roman" w:cs="Times New Roman"/>
          <w:iCs/>
          <w:sz w:val="28"/>
          <w:szCs w:val="28"/>
          <w:lang w:eastAsia="ar-SA"/>
        </w:rPr>
        <w:t>предоставления муниципальной услуги</w:t>
      </w:r>
      <w:r>
        <w:rPr>
          <w:rFonts w:ascii="Times New Roman" w:hAnsi="Times New Roman" w:cs="Times New Roman"/>
          <w:sz w:val="28"/>
          <w:szCs w:val="28"/>
          <w:lang w:eastAsia="ar-SA"/>
        </w:rPr>
        <w:t>, и требования, предъявляемые  к этим документам;</w:t>
      </w:r>
    </w:p>
    <w:p w:rsidR="005F58B9" w:rsidRDefault="005F58B9" w:rsidP="005F58B9">
      <w:pPr>
        <w:suppressAutoHyphens/>
        <w:spacing w:after="0" w:line="240" w:lineRule="auto"/>
        <w:ind w:firstLine="540"/>
        <w:jc w:val="both"/>
        <w:rPr>
          <w:rFonts w:ascii="Times New Roman" w:hAnsi="Times New Roman" w:cs="Times New Roman"/>
          <w:sz w:val="28"/>
          <w:szCs w:val="28"/>
          <w:lang w:eastAsia="ar-SA"/>
        </w:rPr>
      </w:pPr>
      <w:r>
        <w:rPr>
          <w:rFonts w:ascii="Times New Roman" w:hAnsi="Times New Roman" w:cs="Times New Roman"/>
          <w:sz w:val="28"/>
          <w:szCs w:val="28"/>
          <w:lang w:eastAsia="ru-RU"/>
        </w:rPr>
        <w:lastRenderedPageBreak/>
        <w:t>порядок обжалования решения, действий или бездействия должностных лиц, предоставляющих муниципальную услугу;</w:t>
      </w:r>
    </w:p>
    <w:p w:rsidR="005F58B9" w:rsidRDefault="005F58B9" w:rsidP="005F58B9">
      <w:pPr>
        <w:tabs>
          <w:tab w:val="left" w:pos="720"/>
        </w:tabs>
        <w:suppressAutoHyphens/>
        <w:spacing w:after="0" w:line="240" w:lineRule="auto"/>
        <w:ind w:firstLine="540"/>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основания отказа в </w:t>
      </w:r>
      <w:r>
        <w:rPr>
          <w:rFonts w:ascii="Times New Roman" w:hAnsi="Times New Roman" w:cs="Times New Roman"/>
          <w:iCs/>
          <w:sz w:val="28"/>
          <w:szCs w:val="28"/>
          <w:lang w:eastAsia="ar-SA"/>
        </w:rPr>
        <w:t>предоставления муниципальной услуги</w:t>
      </w:r>
      <w:r>
        <w:rPr>
          <w:rFonts w:ascii="Times New Roman" w:hAnsi="Times New Roman" w:cs="Times New Roman"/>
          <w:sz w:val="28"/>
          <w:szCs w:val="28"/>
          <w:lang w:eastAsia="ar-SA"/>
        </w:rPr>
        <w:t>;</w:t>
      </w:r>
    </w:p>
    <w:p w:rsidR="005F58B9" w:rsidRDefault="005F58B9" w:rsidP="005F58B9">
      <w:pPr>
        <w:tabs>
          <w:tab w:val="left" w:pos="720"/>
        </w:tabs>
        <w:suppressAutoHyphens/>
        <w:spacing w:after="0" w:line="240" w:lineRule="auto"/>
        <w:ind w:firstLine="540"/>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основания приостановления </w:t>
      </w:r>
      <w:r>
        <w:rPr>
          <w:rFonts w:ascii="Times New Roman" w:hAnsi="Times New Roman" w:cs="Times New Roman"/>
          <w:iCs/>
          <w:sz w:val="28"/>
          <w:szCs w:val="28"/>
          <w:lang w:eastAsia="ar-SA"/>
        </w:rPr>
        <w:t>предоставления муниципальной услуги</w:t>
      </w:r>
      <w:r>
        <w:rPr>
          <w:rFonts w:ascii="Times New Roman" w:hAnsi="Times New Roman" w:cs="Times New Roman"/>
          <w:sz w:val="28"/>
          <w:szCs w:val="28"/>
          <w:lang w:eastAsia="ar-SA"/>
        </w:rPr>
        <w:t>;</w:t>
      </w:r>
    </w:p>
    <w:p w:rsidR="005F58B9" w:rsidRDefault="005F58B9" w:rsidP="005F58B9">
      <w:pPr>
        <w:tabs>
          <w:tab w:val="left" w:pos="720"/>
        </w:tabs>
        <w:suppressAutoHyphens/>
        <w:spacing w:after="0" w:line="240" w:lineRule="auto"/>
        <w:ind w:firstLine="540"/>
        <w:jc w:val="both"/>
        <w:rPr>
          <w:rFonts w:ascii="Times New Roman" w:hAnsi="Times New Roman" w:cs="Times New Roman"/>
          <w:sz w:val="28"/>
          <w:szCs w:val="28"/>
          <w:lang w:eastAsia="ar-SA"/>
        </w:rPr>
      </w:pPr>
      <w:r>
        <w:rPr>
          <w:rFonts w:ascii="Times New Roman" w:hAnsi="Times New Roman" w:cs="Times New Roman"/>
          <w:sz w:val="28"/>
          <w:szCs w:val="28"/>
          <w:lang w:eastAsia="ar-SA"/>
        </w:rPr>
        <w:t>порядок информирования о ходе предоставления муниципальной услуги;</w:t>
      </w:r>
    </w:p>
    <w:p w:rsidR="005F58B9" w:rsidRDefault="005F58B9" w:rsidP="005F58B9">
      <w:pPr>
        <w:tabs>
          <w:tab w:val="left" w:pos="720"/>
          <w:tab w:val="left" w:pos="1560"/>
        </w:tabs>
        <w:suppressAutoHyphens/>
        <w:spacing w:after="0" w:line="240" w:lineRule="auto"/>
        <w:ind w:firstLine="540"/>
        <w:jc w:val="both"/>
        <w:rPr>
          <w:rFonts w:ascii="Times New Roman" w:hAnsi="Times New Roman" w:cs="Times New Roman"/>
          <w:sz w:val="28"/>
          <w:szCs w:val="28"/>
          <w:lang w:eastAsia="ar-SA"/>
        </w:rPr>
      </w:pPr>
      <w:r>
        <w:rPr>
          <w:rFonts w:ascii="Times New Roman" w:hAnsi="Times New Roman" w:cs="Times New Roman"/>
          <w:sz w:val="28"/>
          <w:szCs w:val="28"/>
          <w:lang w:eastAsia="ar-SA"/>
        </w:rPr>
        <w:t>порядок получения консультаций;</w:t>
      </w:r>
    </w:p>
    <w:p w:rsidR="005F58B9" w:rsidRDefault="005F58B9" w:rsidP="005F58B9">
      <w:pPr>
        <w:tabs>
          <w:tab w:val="left" w:pos="720"/>
        </w:tabs>
        <w:suppressAutoHyphens/>
        <w:spacing w:after="0" w:line="240" w:lineRule="auto"/>
        <w:ind w:firstLine="540"/>
        <w:jc w:val="both"/>
        <w:rPr>
          <w:rFonts w:ascii="Times New Roman" w:hAnsi="Times New Roman" w:cs="Times New Roman"/>
          <w:sz w:val="28"/>
          <w:szCs w:val="28"/>
          <w:lang w:eastAsia="ar-SA"/>
        </w:rPr>
      </w:pPr>
      <w:r>
        <w:rPr>
          <w:rFonts w:ascii="Times New Roman" w:hAnsi="Times New Roman" w:cs="Times New Roman"/>
          <w:sz w:val="28"/>
          <w:szCs w:val="28"/>
          <w:lang w:eastAsia="ar-SA"/>
        </w:rPr>
        <w:t>образцы оформления документов, необходимых для предоставления муниципальной услуги, и требования к ним.</w:t>
      </w:r>
    </w:p>
    <w:p w:rsidR="005F58B9" w:rsidRDefault="005F58B9" w:rsidP="005F58B9">
      <w:pPr>
        <w:autoSpaceDE w:val="0"/>
        <w:autoSpaceDN w:val="0"/>
        <w:adjustRightInd w:val="0"/>
        <w:spacing w:after="0" w:line="240" w:lineRule="auto"/>
        <w:ind w:firstLine="539"/>
        <w:jc w:val="both"/>
        <w:rPr>
          <w:rFonts w:ascii="Times New Roman" w:hAnsi="Times New Roman" w:cs="Times New Roman"/>
          <w:sz w:val="28"/>
          <w:szCs w:val="28"/>
          <w:lang w:eastAsia="ru-RU"/>
        </w:rPr>
      </w:pPr>
      <w:r>
        <w:rPr>
          <w:rFonts w:ascii="Times New Roman" w:hAnsi="Times New Roman" w:cs="Times New Roman"/>
          <w:sz w:val="28"/>
          <w:szCs w:val="28"/>
          <w:lang w:eastAsia="ru-RU"/>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5F58B9" w:rsidRDefault="005F58B9" w:rsidP="005F58B9">
      <w:pPr>
        <w:autoSpaceDE w:val="0"/>
        <w:autoSpaceDN w:val="0"/>
        <w:adjustRightInd w:val="0"/>
        <w:spacing w:after="0" w:line="240" w:lineRule="auto"/>
        <w:ind w:firstLine="539"/>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В информационно-телекоммуникационной сети «Интернет» на официальном сайте Администрации размещаются следующие информационные материалы:</w:t>
      </w:r>
    </w:p>
    <w:p w:rsidR="005F58B9" w:rsidRDefault="005F58B9" w:rsidP="005F58B9">
      <w:pPr>
        <w:autoSpaceDE w:val="0"/>
        <w:autoSpaceDN w:val="0"/>
        <w:adjustRightInd w:val="0"/>
        <w:spacing w:after="0" w:line="240" w:lineRule="auto"/>
        <w:ind w:firstLine="539"/>
        <w:jc w:val="both"/>
        <w:rPr>
          <w:rFonts w:ascii="Times New Roman" w:hAnsi="Times New Roman" w:cs="Times New Roman"/>
          <w:sz w:val="28"/>
          <w:szCs w:val="28"/>
          <w:lang w:eastAsia="ru-RU"/>
        </w:rPr>
      </w:pPr>
      <w:r>
        <w:rPr>
          <w:rFonts w:ascii="Times New Roman" w:hAnsi="Times New Roman" w:cs="Times New Roman"/>
          <w:sz w:val="28"/>
          <w:szCs w:val="28"/>
          <w:lang w:eastAsia="ru-RU"/>
        </w:rPr>
        <w:t>полное наименование и полный почтовый адрес Администрации;</w:t>
      </w:r>
    </w:p>
    <w:p w:rsidR="005F58B9" w:rsidRDefault="005F58B9" w:rsidP="005F58B9">
      <w:pPr>
        <w:autoSpaceDE w:val="0"/>
        <w:autoSpaceDN w:val="0"/>
        <w:adjustRightInd w:val="0"/>
        <w:spacing w:after="0" w:line="240" w:lineRule="auto"/>
        <w:ind w:firstLine="539"/>
        <w:jc w:val="both"/>
        <w:rPr>
          <w:rFonts w:ascii="Times New Roman" w:hAnsi="Times New Roman" w:cs="Times New Roman"/>
          <w:sz w:val="28"/>
          <w:szCs w:val="28"/>
          <w:lang w:eastAsia="ru-RU"/>
        </w:rPr>
      </w:pPr>
      <w:r>
        <w:rPr>
          <w:rFonts w:ascii="Times New Roman" w:hAnsi="Times New Roman" w:cs="Times New Roman"/>
          <w:sz w:val="28"/>
          <w:szCs w:val="28"/>
          <w:lang w:eastAsia="ru-RU"/>
        </w:rPr>
        <w:t>справочные телефоны, по которым можно получить консультацию по порядку предоставления муниципальной услуги;</w:t>
      </w:r>
    </w:p>
    <w:p w:rsidR="005F58B9" w:rsidRDefault="005F58B9" w:rsidP="005F58B9">
      <w:pPr>
        <w:autoSpaceDE w:val="0"/>
        <w:autoSpaceDN w:val="0"/>
        <w:adjustRightInd w:val="0"/>
        <w:spacing w:after="0" w:line="240" w:lineRule="auto"/>
        <w:ind w:firstLine="539"/>
        <w:jc w:val="both"/>
        <w:rPr>
          <w:rFonts w:ascii="Times New Roman" w:hAnsi="Times New Roman" w:cs="Times New Roman"/>
          <w:sz w:val="28"/>
          <w:szCs w:val="28"/>
          <w:lang w:eastAsia="ru-RU"/>
        </w:rPr>
      </w:pPr>
      <w:r>
        <w:rPr>
          <w:rFonts w:ascii="Times New Roman" w:hAnsi="Times New Roman" w:cs="Times New Roman"/>
          <w:sz w:val="28"/>
          <w:szCs w:val="28"/>
          <w:lang w:eastAsia="ru-RU"/>
        </w:rPr>
        <w:t>адрес электронной почты Администрации;</w:t>
      </w:r>
    </w:p>
    <w:p w:rsidR="005F58B9" w:rsidRDefault="005F58B9" w:rsidP="005F58B9">
      <w:pPr>
        <w:autoSpaceDE w:val="0"/>
        <w:autoSpaceDN w:val="0"/>
        <w:adjustRightInd w:val="0"/>
        <w:spacing w:after="0" w:line="240" w:lineRule="auto"/>
        <w:ind w:firstLine="539"/>
        <w:jc w:val="both"/>
        <w:rPr>
          <w:rFonts w:ascii="Times New Roman" w:hAnsi="Times New Roman" w:cs="Times New Roman"/>
          <w:sz w:val="28"/>
          <w:szCs w:val="28"/>
          <w:lang w:eastAsia="ru-RU"/>
        </w:rPr>
      </w:pPr>
      <w:r>
        <w:rPr>
          <w:rFonts w:ascii="Times New Roman" w:hAnsi="Times New Roman" w:cs="Times New Roman"/>
          <w:sz w:val="28"/>
          <w:szCs w:val="28"/>
          <w:lang w:eastAsia="ru-RU"/>
        </w:rPr>
        <w:t>текст  настоящего Административного регламента (с соответствующими ссылками на блок-схемы, отображающие алгоритм прохождения административных процедур) с приложениями;</w:t>
      </w:r>
    </w:p>
    <w:p w:rsidR="005F58B9" w:rsidRDefault="005F58B9" w:rsidP="005F58B9">
      <w:pPr>
        <w:autoSpaceDE w:val="0"/>
        <w:autoSpaceDN w:val="0"/>
        <w:adjustRightInd w:val="0"/>
        <w:spacing w:after="0" w:line="240" w:lineRule="auto"/>
        <w:ind w:firstLine="539"/>
        <w:jc w:val="both"/>
        <w:rPr>
          <w:rFonts w:ascii="Times New Roman" w:hAnsi="Times New Roman" w:cs="Times New Roman"/>
          <w:sz w:val="28"/>
          <w:szCs w:val="28"/>
          <w:lang w:eastAsia="ru-RU"/>
        </w:rPr>
      </w:pPr>
      <w:r>
        <w:rPr>
          <w:rFonts w:ascii="Times New Roman" w:hAnsi="Times New Roman" w:cs="Times New Roman"/>
          <w:sz w:val="28"/>
          <w:szCs w:val="28"/>
          <w:lang w:eastAsia="ru-RU"/>
        </w:rPr>
        <w:t>информационные материалы (полная версия), содержащиеся на стендах в местах предоставления муниципальной услуги.</w:t>
      </w:r>
    </w:p>
    <w:p w:rsidR="005F58B9" w:rsidRDefault="005F58B9" w:rsidP="005F58B9">
      <w:pPr>
        <w:ind w:firstLine="709"/>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На Едином и Региональном порталах размещается информация:</w:t>
      </w:r>
    </w:p>
    <w:p w:rsidR="005F58B9" w:rsidRDefault="005F58B9" w:rsidP="005F58B9">
      <w:pPr>
        <w:autoSpaceDE w:val="0"/>
        <w:autoSpaceDN w:val="0"/>
        <w:adjustRightInd w:val="0"/>
        <w:spacing w:after="0" w:line="240" w:lineRule="auto"/>
        <w:ind w:firstLine="539"/>
        <w:jc w:val="both"/>
        <w:rPr>
          <w:rFonts w:ascii="Times New Roman" w:hAnsi="Times New Roman" w:cs="Times New Roman"/>
          <w:sz w:val="28"/>
          <w:szCs w:val="28"/>
          <w:lang w:eastAsia="ru-RU"/>
        </w:rPr>
      </w:pPr>
      <w:r>
        <w:rPr>
          <w:rFonts w:ascii="Times New Roman" w:hAnsi="Times New Roman" w:cs="Times New Roman"/>
          <w:sz w:val="28"/>
          <w:szCs w:val="28"/>
          <w:lang w:eastAsia="ru-RU"/>
        </w:rPr>
        <w:t>полное наименование, почтовый адрес  и график работы Администрации;</w:t>
      </w:r>
    </w:p>
    <w:p w:rsidR="005F58B9" w:rsidRDefault="005F58B9" w:rsidP="005F58B9">
      <w:pPr>
        <w:autoSpaceDE w:val="0"/>
        <w:autoSpaceDN w:val="0"/>
        <w:adjustRightInd w:val="0"/>
        <w:spacing w:after="0" w:line="240" w:lineRule="auto"/>
        <w:ind w:firstLine="539"/>
        <w:jc w:val="both"/>
        <w:rPr>
          <w:rFonts w:ascii="Times New Roman" w:hAnsi="Times New Roman" w:cs="Times New Roman"/>
          <w:sz w:val="28"/>
          <w:szCs w:val="28"/>
          <w:lang w:eastAsia="ru-RU"/>
        </w:rPr>
      </w:pPr>
      <w:r>
        <w:rPr>
          <w:rFonts w:ascii="Times New Roman" w:hAnsi="Times New Roman" w:cs="Times New Roman"/>
          <w:sz w:val="28"/>
          <w:szCs w:val="28"/>
          <w:lang w:eastAsia="ru-RU"/>
        </w:rPr>
        <w:t>справочные телефоны, по которым можно получить консультацию по порядку предоставления муниципальной услуги;</w:t>
      </w:r>
    </w:p>
    <w:p w:rsidR="005F58B9" w:rsidRDefault="005F58B9" w:rsidP="005F58B9">
      <w:pPr>
        <w:autoSpaceDE w:val="0"/>
        <w:autoSpaceDN w:val="0"/>
        <w:adjustRightInd w:val="0"/>
        <w:spacing w:after="0" w:line="240" w:lineRule="auto"/>
        <w:ind w:firstLine="539"/>
        <w:jc w:val="both"/>
        <w:rPr>
          <w:rFonts w:ascii="Times New Roman" w:hAnsi="Times New Roman" w:cs="Times New Roman"/>
          <w:sz w:val="28"/>
          <w:szCs w:val="28"/>
          <w:lang w:eastAsia="ru-RU"/>
        </w:rPr>
      </w:pPr>
      <w:r>
        <w:rPr>
          <w:rFonts w:ascii="Times New Roman" w:hAnsi="Times New Roman" w:cs="Times New Roman"/>
          <w:sz w:val="28"/>
          <w:szCs w:val="28"/>
          <w:lang w:eastAsia="ru-RU"/>
        </w:rPr>
        <w:t>адреса электронной почты;</w:t>
      </w:r>
    </w:p>
    <w:p w:rsidR="005F58B9" w:rsidRDefault="005F58B9" w:rsidP="005F58B9">
      <w:pPr>
        <w:autoSpaceDE w:val="0"/>
        <w:autoSpaceDN w:val="0"/>
        <w:adjustRightInd w:val="0"/>
        <w:spacing w:after="0" w:line="240" w:lineRule="auto"/>
        <w:ind w:firstLine="539"/>
        <w:jc w:val="both"/>
        <w:rPr>
          <w:rFonts w:ascii="Times New Roman" w:hAnsi="Times New Roman" w:cs="Times New Roman"/>
          <w:sz w:val="28"/>
          <w:szCs w:val="28"/>
          <w:lang w:eastAsia="ru-RU"/>
        </w:rPr>
      </w:pPr>
      <w:r>
        <w:rPr>
          <w:rFonts w:ascii="Times New Roman" w:hAnsi="Times New Roman" w:cs="Times New Roman"/>
          <w:sz w:val="28"/>
          <w:szCs w:val="28"/>
          <w:lang w:eastAsia="ru-RU"/>
        </w:rPr>
        <w:t>порядок получения информации заявителями по вопросам предоставления муниципальной услуги, сведений о результате предоставления муниципальной услуги.</w:t>
      </w:r>
    </w:p>
    <w:p w:rsidR="005F58B9" w:rsidRDefault="005F58B9" w:rsidP="005F58B9">
      <w:pPr>
        <w:tabs>
          <w:tab w:val="left" w:pos="709"/>
        </w:tabs>
        <w:suppressAutoHyphens/>
        <w:spacing w:after="0" w:line="100" w:lineRule="atLeast"/>
        <w:ind w:firstLine="0"/>
        <w:jc w:val="both"/>
        <w:rPr>
          <w:rFonts w:ascii="Times New Roman" w:hAnsi="Times New Roman" w:cs="Times New Roman"/>
          <w:kern w:val="2"/>
          <w:sz w:val="28"/>
          <w:szCs w:val="28"/>
          <w:lang w:eastAsia="zh-CN"/>
        </w:rPr>
      </w:pPr>
    </w:p>
    <w:p w:rsidR="005F58B9" w:rsidRDefault="005F58B9" w:rsidP="005F58B9">
      <w:pPr>
        <w:pStyle w:val="af1"/>
        <w:spacing w:after="0" w:line="100" w:lineRule="atLeast"/>
        <w:jc w:val="center"/>
        <w:rPr>
          <w:rFonts w:ascii="Times New Roman" w:hAnsi="Times New Roman" w:cs="Times New Roman"/>
          <w:color w:val="auto"/>
          <w:sz w:val="28"/>
          <w:szCs w:val="28"/>
        </w:rPr>
      </w:pPr>
      <w:r>
        <w:rPr>
          <w:rFonts w:ascii="Times New Roman" w:hAnsi="Times New Roman" w:cs="Times New Roman"/>
          <w:b/>
          <w:bCs/>
          <w:color w:val="auto"/>
          <w:sz w:val="28"/>
          <w:szCs w:val="28"/>
        </w:rPr>
        <w:t>II. Стандарт предоставления муниципальной услуги</w:t>
      </w:r>
    </w:p>
    <w:p w:rsidR="005F58B9" w:rsidRDefault="005F58B9" w:rsidP="005F58B9">
      <w:pPr>
        <w:pStyle w:val="af1"/>
        <w:spacing w:after="0" w:line="100" w:lineRule="atLeast"/>
        <w:ind w:firstLine="709"/>
        <w:jc w:val="both"/>
        <w:rPr>
          <w:rFonts w:ascii="Times New Roman" w:hAnsi="Times New Roman" w:cs="Times New Roman"/>
          <w:color w:val="auto"/>
          <w:sz w:val="28"/>
          <w:szCs w:val="28"/>
        </w:rPr>
      </w:pPr>
    </w:p>
    <w:p w:rsidR="005F58B9" w:rsidRDefault="005F58B9" w:rsidP="005F58B9">
      <w:pPr>
        <w:pStyle w:val="af1"/>
        <w:spacing w:after="0" w:line="100" w:lineRule="atLeast"/>
        <w:ind w:firstLine="709"/>
        <w:jc w:val="both"/>
        <w:rPr>
          <w:rFonts w:ascii="Times New Roman" w:hAnsi="Times New Roman" w:cs="Times New Roman"/>
          <w:b/>
          <w:bCs/>
          <w:color w:val="auto"/>
          <w:sz w:val="28"/>
          <w:szCs w:val="28"/>
        </w:rPr>
      </w:pPr>
      <w:r>
        <w:rPr>
          <w:rFonts w:ascii="Times New Roman" w:hAnsi="Times New Roman" w:cs="Times New Roman"/>
          <w:b/>
          <w:bCs/>
          <w:color w:val="auto"/>
          <w:sz w:val="28"/>
          <w:szCs w:val="28"/>
        </w:rPr>
        <w:t>2.1. Наименование муниципальной услуги</w:t>
      </w:r>
    </w:p>
    <w:p w:rsidR="005F58B9" w:rsidRDefault="005F58B9" w:rsidP="005F58B9">
      <w:pPr>
        <w:pStyle w:val="af1"/>
        <w:spacing w:after="0" w:line="100" w:lineRule="atLeast"/>
        <w:ind w:firstLine="709"/>
        <w:jc w:val="both"/>
        <w:rPr>
          <w:rFonts w:ascii="Times New Roman" w:hAnsi="Times New Roman" w:cs="Times New Roman"/>
          <w:color w:val="auto"/>
          <w:sz w:val="28"/>
          <w:szCs w:val="28"/>
        </w:rPr>
      </w:pPr>
    </w:p>
    <w:p w:rsidR="005F58B9" w:rsidRDefault="005F58B9" w:rsidP="005F58B9">
      <w:pPr>
        <w:pStyle w:val="af1"/>
        <w:spacing w:after="0" w:line="100" w:lineRule="atLeast"/>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Утверждение схемы расположения земельного участка на кадастровом плане территории.</w:t>
      </w:r>
    </w:p>
    <w:p w:rsidR="005F58B9" w:rsidRDefault="005F58B9" w:rsidP="005F58B9">
      <w:pPr>
        <w:pStyle w:val="af1"/>
        <w:spacing w:after="0" w:line="100" w:lineRule="atLeast"/>
        <w:jc w:val="both"/>
        <w:rPr>
          <w:rFonts w:ascii="Times New Roman" w:hAnsi="Times New Roman" w:cs="Times New Roman"/>
          <w:color w:val="auto"/>
          <w:sz w:val="28"/>
          <w:szCs w:val="28"/>
        </w:rPr>
      </w:pPr>
    </w:p>
    <w:p w:rsidR="005F58B9" w:rsidRDefault="005F58B9" w:rsidP="005F58B9">
      <w:pPr>
        <w:pStyle w:val="af1"/>
        <w:spacing w:after="0" w:line="100" w:lineRule="atLeast"/>
        <w:ind w:firstLine="720"/>
        <w:jc w:val="both"/>
        <w:rPr>
          <w:rFonts w:ascii="Times New Roman" w:hAnsi="Times New Roman" w:cs="Times New Roman"/>
          <w:b/>
          <w:bCs/>
          <w:color w:val="auto"/>
          <w:sz w:val="28"/>
          <w:szCs w:val="28"/>
        </w:rPr>
      </w:pPr>
      <w:r>
        <w:rPr>
          <w:rFonts w:ascii="Times New Roman" w:hAnsi="Times New Roman" w:cs="Times New Roman"/>
          <w:b/>
          <w:bCs/>
          <w:color w:val="auto"/>
          <w:sz w:val="28"/>
          <w:szCs w:val="28"/>
        </w:rPr>
        <w:t>2.2. Наименование органа местного самоуправления, предоставляющего муниципальную услугу</w:t>
      </w:r>
    </w:p>
    <w:p w:rsidR="005F58B9" w:rsidRDefault="005F58B9" w:rsidP="005F58B9">
      <w:pPr>
        <w:pStyle w:val="af1"/>
        <w:spacing w:after="0" w:line="100" w:lineRule="atLeast"/>
        <w:ind w:firstLine="720"/>
        <w:jc w:val="both"/>
        <w:rPr>
          <w:rFonts w:ascii="Times New Roman" w:hAnsi="Times New Roman" w:cs="Times New Roman"/>
          <w:color w:val="auto"/>
          <w:sz w:val="28"/>
          <w:szCs w:val="28"/>
        </w:rPr>
      </w:pPr>
    </w:p>
    <w:p w:rsidR="005F58B9" w:rsidRDefault="005F58B9" w:rsidP="005F58B9">
      <w:pPr>
        <w:pStyle w:val="p6"/>
        <w:shd w:val="clear" w:color="auto" w:fill="FFFFFF"/>
        <w:spacing w:after="0"/>
        <w:ind w:firstLine="720"/>
        <w:jc w:val="both"/>
        <w:rPr>
          <w:rFonts w:ascii="Times New Roman" w:hAnsi="Times New Roman" w:cs="Times New Roman"/>
          <w:bCs/>
          <w:iCs/>
          <w:sz w:val="28"/>
          <w:szCs w:val="28"/>
        </w:rPr>
      </w:pPr>
      <w:r>
        <w:rPr>
          <w:rFonts w:ascii="Times New Roman" w:hAnsi="Times New Roman" w:cs="Times New Roman"/>
          <w:bCs/>
          <w:iCs/>
          <w:sz w:val="28"/>
          <w:szCs w:val="28"/>
        </w:rPr>
        <w:lastRenderedPageBreak/>
        <w:t xml:space="preserve">Муниципальная услуга предоставляется Администрацией </w:t>
      </w:r>
      <w:proofErr w:type="spellStart"/>
      <w:r>
        <w:rPr>
          <w:rFonts w:ascii="Times New Roman" w:hAnsi="Times New Roman" w:cs="Times New Roman"/>
          <w:bCs/>
          <w:iCs/>
          <w:sz w:val="28"/>
          <w:szCs w:val="28"/>
        </w:rPr>
        <w:t>Краснодолинского</w:t>
      </w:r>
      <w:proofErr w:type="spellEnd"/>
      <w:r>
        <w:rPr>
          <w:rFonts w:ascii="Times New Roman" w:hAnsi="Times New Roman" w:cs="Times New Roman"/>
          <w:bCs/>
          <w:iCs/>
          <w:sz w:val="28"/>
          <w:szCs w:val="28"/>
        </w:rPr>
        <w:t xml:space="preserve"> сельсовета </w:t>
      </w:r>
      <w:proofErr w:type="spellStart"/>
      <w:r>
        <w:rPr>
          <w:rFonts w:ascii="Times New Roman" w:hAnsi="Times New Roman" w:cs="Times New Roman"/>
          <w:bCs/>
          <w:iCs/>
          <w:sz w:val="28"/>
          <w:szCs w:val="28"/>
        </w:rPr>
        <w:t>Касторенского</w:t>
      </w:r>
      <w:proofErr w:type="spellEnd"/>
      <w:r>
        <w:rPr>
          <w:rFonts w:ascii="Times New Roman" w:hAnsi="Times New Roman" w:cs="Times New Roman"/>
          <w:bCs/>
          <w:iCs/>
          <w:sz w:val="28"/>
          <w:szCs w:val="28"/>
        </w:rPr>
        <w:t xml:space="preserve"> района Курской области (далее – Администрация).</w:t>
      </w:r>
    </w:p>
    <w:p w:rsidR="005F58B9" w:rsidRDefault="005F58B9" w:rsidP="005F58B9">
      <w:pPr>
        <w:pStyle w:val="p7"/>
        <w:shd w:val="clear" w:color="auto" w:fill="FFFFFF"/>
        <w:spacing w:after="28"/>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В предоставлении муниципальной услуги участвует:</w:t>
      </w:r>
    </w:p>
    <w:p w:rsidR="005F58B9" w:rsidRDefault="005F58B9" w:rsidP="005F58B9">
      <w:pPr>
        <w:pStyle w:val="p7"/>
        <w:shd w:val="clear" w:color="auto" w:fill="FFFFFF"/>
        <w:spacing w:after="28"/>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филиал областного бюджетного учреждения «Многофункциональный центр по предоставлению государственных и муниципальных услуг» в </w:t>
      </w:r>
      <w:proofErr w:type="spellStart"/>
      <w:r>
        <w:rPr>
          <w:rFonts w:ascii="Times New Roman" w:hAnsi="Times New Roman" w:cs="Times New Roman"/>
          <w:color w:val="auto"/>
          <w:sz w:val="28"/>
          <w:szCs w:val="28"/>
        </w:rPr>
        <w:t>Касторенском</w:t>
      </w:r>
      <w:proofErr w:type="spellEnd"/>
      <w:r>
        <w:rPr>
          <w:rFonts w:ascii="Times New Roman" w:hAnsi="Times New Roman" w:cs="Times New Roman"/>
          <w:color w:val="auto"/>
          <w:sz w:val="28"/>
          <w:szCs w:val="28"/>
        </w:rPr>
        <w:t xml:space="preserve">   районе (далее - МФЦ);</w:t>
      </w:r>
    </w:p>
    <w:p w:rsidR="005F58B9" w:rsidRDefault="005F58B9" w:rsidP="005F58B9">
      <w:pPr>
        <w:pStyle w:val="p7"/>
        <w:shd w:val="clear" w:color="auto" w:fill="FFFFFF"/>
        <w:spacing w:after="28"/>
        <w:ind w:firstLine="540"/>
        <w:jc w:val="both"/>
        <w:rPr>
          <w:rFonts w:ascii="Times New Roman" w:hAnsi="Times New Roman" w:cs="Times New Roman"/>
          <w:color w:val="auto"/>
          <w:sz w:val="28"/>
          <w:szCs w:val="28"/>
        </w:rPr>
      </w:pPr>
      <w:r>
        <w:rPr>
          <w:rFonts w:ascii="Times New Roman" w:hAnsi="Times New Roman"/>
          <w:color w:val="auto"/>
          <w:sz w:val="28"/>
          <w:szCs w:val="28"/>
        </w:rPr>
        <w:t xml:space="preserve">- </w:t>
      </w:r>
      <w:proofErr w:type="spellStart"/>
      <w:r>
        <w:rPr>
          <w:rFonts w:ascii="Times New Roman" w:hAnsi="Times New Roman"/>
          <w:color w:val="auto"/>
          <w:sz w:val="28"/>
          <w:szCs w:val="28"/>
        </w:rPr>
        <w:t>Касторенский</w:t>
      </w:r>
      <w:proofErr w:type="spellEnd"/>
      <w:r>
        <w:rPr>
          <w:rFonts w:ascii="Times New Roman" w:hAnsi="Times New Roman"/>
          <w:i/>
          <w:color w:val="auto"/>
          <w:sz w:val="28"/>
          <w:szCs w:val="28"/>
        </w:rPr>
        <w:t xml:space="preserve"> </w:t>
      </w:r>
      <w:r>
        <w:rPr>
          <w:rFonts w:ascii="Times New Roman" w:hAnsi="Times New Roman"/>
          <w:bCs/>
          <w:color w:val="auto"/>
          <w:sz w:val="28"/>
          <w:szCs w:val="28"/>
        </w:rPr>
        <w:t xml:space="preserve"> межрайонный отдел </w:t>
      </w:r>
      <w:proofErr w:type="spellStart"/>
      <w:r>
        <w:rPr>
          <w:rFonts w:ascii="Times New Roman" w:hAnsi="Times New Roman"/>
          <w:bCs/>
          <w:color w:val="auto"/>
          <w:sz w:val="28"/>
          <w:szCs w:val="28"/>
        </w:rPr>
        <w:t>Росреестра</w:t>
      </w:r>
      <w:proofErr w:type="spellEnd"/>
      <w:r>
        <w:rPr>
          <w:rFonts w:ascii="Times New Roman" w:hAnsi="Times New Roman"/>
          <w:bCs/>
          <w:color w:val="auto"/>
          <w:sz w:val="28"/>
          <w:szCs w:val="28"/>
        </w:rPr>
        <w:t xml:space="preserve"> по Курской области.   </w:t>
      </w:r>
    </w:p>
    <w:p w:rsidR="005F58B9" w:rsidRDefault="005F58B9" w:rsidP="005F58B9">
      <w:pPr>
        <w:pStyle w:val="p7"/>
        <w:shd w:val="clear" w:color="auto" w:fill="FFFFFF"/>
        <w:spacing w:after="28"/>
        <w:ind w:firstLine="540"/>
        <w:jc w:val="both"/>
        <w:rPr>
          <w:rFonts w:ascii="Times New Roman" w:hAnsi="Times New Roman" w:cs="Times New Roman"/>
          <w:color w:val="auto"/>
          <w:sz w:val="28"/>
          <w:szCs w:val="28"/>
        </w:rPr>
      </w:pPr>
    </w:p>
    <w:p w:rsidR="005F58B9" w:rsidRDefault="005F58B9" w:rsidP="005F58B9">
      <w:pPr>
        <w:pStyle w:val="af1"/>
        <w:spacing w:after="0" w:line="100" w:lineRule="atLeast"/>
        <w:ind w:firstLine="720"/>
        <w:jc w:val="both"/>
        <w:rPr>
          <w:rFonts w:ascii="Times New Roman" w:hAnsi="Times New Roman" w:cs="Times New Roman"/>
          <w:color w:val="auto"/>
          <w:sz w:val="28"/>
          <w:szCs w:val="28"/>
        </w:rPr>
      </w:pPr>
      <w:proofErr w:type="gramStart"/>
      <w:r>
        <w:rPr>
          <w:rFonts w:ascii="Times New Roman" w:hAnsi="Times New Roman" w:cs="Times New Roman"/>
          <w:color w:val="auto"/>
          <w:sz w:val="28"/>
          <w:szCs w:val="28"/>
        </w:rPr>
        <w:t>В соответствии с требованиями пункта 3 части 1 статьи 7 Федерального закона от 27.07.2010 года № 210-ФЗ «Об организации предоставления государственных и муниципальных услуг» Администрация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и муниципальные органы и организации, за исключением получения услуг, включенных в перечень услуг</w:t>
      </w:r>
      <w:proofErr w:type="gramEnd"/>
      <w:r>
        <w:rPr>
          <w:rFonts w:ascii="Times New Roman" w:hAnsi="Times New Roman" w:cs="Times New Roman"/>
          <w:color w:val="auto"/>
          <w:sz w:val="28"/>
          <w:szCs w:val="28"/>
        </w:rPr>
        <w:t xml:space="preserve">, которые являются необходимыми и обязательными для предоставления муниципальных  услуг, </w:t>
      </w:r>
      <w:proofErr w:type="gramStart"/>
      <w:r>
        <w:rPr>
          <w:rFonts w:ascii="Times New Roman" w:hAnsi="Times New Roman" w:cs="Times New Roman"/>
          <w:color w:val="auto"/>
          <w:sz w:val="28"/>
          <w:szCs w:val="28"/>
        </w:rPr>
        <w:t>утвержденный</w:t>
      </w:r>
      <w:proofErr w:type="gramEnd"/>
      <w:r>
        <w:rPr>
          <w:rFonts w:ascii="Times New Roman" w:hAnsi="Times New Roman" w:cs="Times New Roman"/>
          <w:color w:val="auto"/>
          <w:sz w:val="28"/>
          <w:szCs w:val="28"/>
        </w:rPr>
        <w:t xml:space="preserve"> нормативным правовым актом представительного органа местного самоуправления.</w:t>
      </w:r>
    </w:p>
    <w:p w:rsidR="005F58B9" w:rsidRDefault="005F58B9" w:rsidP="005F58B9">
      <w:pPr>
        <w:pStyle w:val="af1"/>
        <w:spacing w:after="0" w:line="100" w:lineRule="atLeast"/>
        <w:ind w:firstLine="540"/>
        <w:jc w:val="both"/>
        <w:rPr>
          <w:rFonts w:ascii="Times New Roman" w:hAnsi="Times New Roman" w:cs="Times New Roman"/>
          <w:color w:val="auto"/>
          <w:sz w:val="28"/>
          <w:szCs w:val="28"/>
        </w:rPr>
      </w:pPr>
    </w:p>
    <w:p w:rsidR="005F58B9" w:rsidRDefault="005F58B9" w:rsidP="005F58B9">
      <w:pPr>
        <w:pStyle w:val="af1"/>
        <w:spacing w:after="0" w:line="100" w:lineRule="atLeast"/>
        <w:ind w:firstLine="720"/>
        <w:jc w:val="both"/>
        <w:rPr>
          <w:rFonts w:ascii="Times New Roman" w:hAnsi="Times New Roman" w:cs="Times New Roman"/>
          <w:b/>
          <w:bCs/>
          <w:color w:val="auto"/>
          <w:sz w:val="28"/>
          <w:szCs w:val="28"/>
        </w:rPr>
      </w:pPr>
      <w:r>
        <w:rPr>
          <w:rFonts w:ascii="Times New Roman" w:hAnsi="Times New Roman" w:cs="Times New Roman"/>
          <w:b/>
          <w:bCs/>
          <w:color w:val="auto"/>
          <w:sz w:val="28"/>
          <w:szCs w:val="28"/>
        </w:rPr>
        <w:t>2.3. Описание результата предоставления муниципальной услуги</w:t>
      </w:r>
    </w:p>
    <w:p w:rsidR="005F58B9" w:rsidRDefault="005F58B9" w:rsidP="005F58B9">
      <w:pPr>
        <w:pStyle w:val="af1"/>
        <w:spacing w:after="0" w:line="100" w:lineRule="atLeast"/>
        <w:ind w:firstLine="720"/>
        <w:jc w:val="both"/>
        <w:rPr>
          <w:rFonts w:ascii="Times New Roman" w:hAnsi="Times New Roman" w:cs="Times New Roman"/>
          <w:color w:val="auto"/>
          <w:sz w:val="28"/>
          <w:szCs w:val="28"/>
        </w:rPr>
      </w:pPr>
    </w:p>
    <w:p w:rsidR="005F58B9" w:rsidRDefault="005F58B9" w:rsidP="005F58B9">
      <w:pPr>
        <w:pStyle w:val="af1"/>
        <w:spacing w:after="0" w:line="100" w:lineRule="atLeast"/>
        <w:ind w:firstLine="72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Результатом предоставления услуги является: </w:t>
      </w:r>
    </w:p>
    <w:p w:rsidR="005F58B9" w:rsidRDefault="005F58B9" w:rsidP="005F58B9">
      <w:pPr>
        <w:pStyle w:val="af1"/>
        <w:tabs>
          <w:tab w:val="left" w:pos="400"/>
        </w:tabs>
        <w:spacing w:after="0" w:line="100" w:lineRule="atLeast"/>
        <w:jc w:val="both"/>
        <w:rPr>
          <w:rFonts w:ascii="Times New Roman" w:hAnsi="Times New Roman" w:cs="Times New Roman"/>
          <w:color w:val="auto"/>
          <w:sz w:val="28"/>
          <w:szCs w:val="28"/>
        </w:rPr>
      </w:pPr>
      <w:r>
        <w:rPr>
          <w:rFonts w:ascii="Times New Roman" w:hAnsi="Times New Roman" w:cs="Times New Roman"/>
          <w:color w:val="auto"/>
          <w:sz w:val="28"/>
          <w:szCs w:val="28"/>
        </w:rPr>
        <w:tab/>
      </w:r>
      <w:r>
        <w:rPr>
          <w:rFonts w:ascii="Times New Roman" w:hAnsi="Times New Roman" w:cs="Times New Roman"/>
          <w:color w:val="auto"/>
          <w:sz w:val="28"/>
          <w:szCs w:val="28"/>
        </w:rPr>
        <w:tab/>
        <w:t xml:space="preserve">- решение об утверждении схемы расположения земельного участка на кадастровом плане территории;  </w:t>
      </w:r>
    </w:p>
    <w:p w:rsidR="005F58B9" w:rsidRDefault="005F58B9" w:rsidP="005F58B9">
      <w:pPr>
        <w:autoSpaceDE w:val="0"/>
        <w:autoSpaceDN w:val="0"/>
        <w:adjustRightInd w:val="0"/>
        <w:spacing w:after="0" w:line="240" w:lineRule="auto"/>
        <w:ind w:firstLine="283"/>
        <w:jc w:val="both"/>
        <w:rPr>
          <w:rFonts w:ascii="Times New Roman" w:hAnsi="Times New Roman" w:cs="Times New Roman"/>
          <w:sz w:val="28"/>
          <w:szCs w:val="28"/>
        </w:rPr>
      </w:pPr>
      <w:r>
        <w:rPr>
          <w:rFonts w:ascii="Times New Roman" w:hAnsi="Times New Roman" w:cs="Times New Roman"/>
          <w:sz w:val="28"/>
          <w:szCs w:val="28"/>
        </w:rPr>
        <w:t xml:space="preserve">      - решение об отказе в утверждении схемы расположения земельного участка на кадастровом плане территории. </w:t>
      </w:r>
    </w:p>
    <w:p w:rsidR="005F58B9" w:rsidRDefault="005F58B9" w:rsidP="005F58B9">
      <w:pPr>
        <w:autoSpaceDE w:val="0"/>
        <w:autoSpaceDN w:val="0"/>
        <w:adjustRightInd w:val="0"/>
        <w:spacing w:after="0" w:line="240" w:lineRule="auto"/>
        <w:ind w:firstLine="283"/>
        <w:jc w:val="both"/>
        <w:rPr>
          <w:rFonts w:ascii="Times New Roman" w:hAnsi="Times New Roman" w:cs="Times New Roman"/>
          <w:sz w:val="28"/>
          <w:szCs w:val="28"/>
        </w:rPr>
      </w:pPr>
    </w:p>
    <w:p w:rsidR="005F58B9" w:rsidRDefault="005F58B9" w:rsidP="005F58B9">
      <w:pPr>
        <w:pStyle w:val="af1"/>
        <w:spacing w:line="100" w:lineRule="atLeast"/>
        <w:ind w:firstLine="720"/>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5F58B9" w:rsidRDefault="005F58B9" w:rsidP="005F58B9">
      <w:pPr>
        <w:pStyle w:val="af1"/>
        <w:spacing w:after="0" w:line="100" w:lineRule="atLeast"/>
        <w:jc w:val="both"/>
        <w:rPr>
          <w:rFonts w:ascii="Times New Roman" w:hAnsi="Times New Roman" w:cs="Times New Roman"/>
          <w:b/>
          <w:bCs/>
          <w:color w:val="auto"/>
          <w:sz w:val="28"/>
          <w:szCs w:val="28"/>
        </w:rPr>
      </w:pPr>
    </w:p>
    <w:p w:rsidR="005F58B9" w:rsidRDefault="005F58B9" w:rsidP="005F58B9">
      <w:pPr>
        <w:pStyle w:val="a4"/>
        <w:spacing w:after="0" w:line="240" w:lineRule="auto"/>
        <w:ind w:firstLine="357"/>
        <w:jc w:val="both"/>
        <w:rPr>
          <w:rFonts w:ascii="Times New Roman" w:hAnsi="Times New Roman" w:cs="Times New Roman"/>
          <w:bCs/>
          <w:sz w:val="28"/>
          <w:szCs w:val="28"/>
        </w:rPr>
      </w:pPr>
      <w:r>
        <w:rPr>
          <w:rFonts w:ascii="Times New Roman" w:hAnsi="Times New Roman" w:cs="Times New Roman"/>
          <w:bCs/>
          <w:sz w:val="28"/>
          <w:szCs w:val="28"/>
        </w:rPr>
        <w:t>2.4.1. Срок предоставления муниципальной услуги в случае раздела земельного участка, находящегося в муниципальной собственности и предоставленного на праве постоянного (бессрочного) пользования, аренды или безвозмездного пользования  -   18 рабочих дней.</w:t>
      </w:r>
      <w:r>
        <w:rPr>
          <w:rFonts w:ascii="Times New Roman" w:hAnsi="Times New Roman" w:cs="Times New Roman"/>
          <w:color w:val="0070C0"/>
          <w:sz w:val="28"/>
          <w:szCs w:val="28"/>
        </w:rPr>
        <w:t xml:space="preserve"> </w:t>
      </w:r>
    </w:p>
    <w:p w:rsidR="005F58B9" w:rsidRDefault="005F58B9" w:rsidP="005F58B9">
      <w:pPr>
        <w:pStyle w:val="ConsPlusNormal"/>
        <w:ind w:firstLine="540"/>
        <w:jc w:val="both"/>
        <w:rPr>
          <w:bCs/>
          <w:color w:val="0070C0"/>
          <w:sz w:val="28"/>
          <w:szCs w:val="28"/>
        </w:rPr>
      </w:pPr>
    </w:p>
    <w:p w:rsidR="005F58B9" w:rsidRDefault="005F58B9" w:rsidP="005F58B9">
      <w:pPr>
        <w:pStyle w:val="ConsPlusNormal"/>
        <w:ind w:firstLine="540"/>
        <w:jc w:val="both"/>
        <w:rPr>
          <w:bCs/>
          <w:sz w:val="28"/>
          <w:szCs w:val="28"/>
        </w:rPr>
      </w:pPr>
      <w:r>
        <w:rPr>
          <w:bCs/>
          <w:sz w:val="28"/>
          <w:szCs w:val="28"/>
        </w:rPr>
        <w:t>2.4.2.  В случае утверждения схемы расположения земельного участка или земельных участков на кадастровом плане территории в целях подготовки и организац</w:t>
      </w:r>
      <w:proofErr w:type="gramStart"/>
      <w:r>
        <w:rPr>
          <w:bCs/>
          <w:sz w:val="28"/>
          <w:szCs w:val="28"/>
        </w:rPr>
        <w:t>ии ау</w:t>
      </w:r>
      <w:proofErr w:type="gramEnd"/>
      <w:r>
        <w:rPr>
          <w:bCs/>
          <w:sz w:val="28"/>
          <w:szCs w:val="28"/>
        </w:rPr>
        <w:t xml:space="preserve">кциона по продаже земельного участка или </w:t>
      </w:r>
      <w:r>
        <w:rPr>
          <w:bCs/>
          <w:sz w:val="28"/>
          <w:szCs w:val="28"/>
        </w:rPr>
        <w:lastRenderedPageBreak/>
        <w:t>аукциона на право заключения договора аренды земельного участка  максимальный  срок предоставления муниципальной услуги составляет два месяца.</w:t>
      </w:r>
    </w:p>
    <w:p w:rsidR="005F58B9" w:rsidRDefault="005F58B9" w:rsidP="005F58B9">
      <w:pPr>
        <w:pStyle w:val="ConsPlusNormal"/>
        <w:ind w:firstLine="540"/>
        <w:jc w:val="both"/>
        <w:rPr>
          <w:bCs/>
          <w:sz w:val="28"/>
          <w:szCs w:val="28"/>
        </w:rPr>
      </w:pPr>
      <w:r>
        <w:rPr>
          <w:bCs/>
          <w:sz w:val="28"/>
          <w:szCs w:val="28"/>
        </w:rPr>
        <w:t xml:space="preserve">2.4.3. В случае передачи документов через МФЦ срок исчисляется со дня получения заявления </w:t>
      </w:r>
      <w:r>
        <w:rPr>
          <w:kern w:val="2"/>
          <w:sz w:val="28"/>
          <w:szCs w:val="28"/>
          <w:lang w:eastAsia="zh-CN"/>
        </w:rPr>
        <w:t xml:space="preserve">Администрацией </w:t>
      </w:r>
    </w:p>
    <w:p w:rsidR="005F58B9" w:rsidRDefault="005F58B9" w:rsidP="005F58B9">
      <w:pPr>
        <w:pStyle w:val="af1"/>
        <w:tabs>
          <w:tab w:val="left" w:pos="400"/>
        </w:tabs>
        <w:spacing w:after="0" w:line="100" w:lineRule="atLeast"/>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Срок приостановления муниципальной услуги:</w:t>
      </w:r>
    </w:p>
    <w:p w:rsidR="005F58B9" w:rsidRDefault="005F58B9" w:rsidP="005F58B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5F58B9" w:rsidRDefault="005F58B9" w:rsidP="005F58B9">
      <w:pPr>
        <w:pStyle w:val="af3"/>
        <w:spacing w:before="0" w:beforeAutospacing="0" w:after="0" w:afterAutospacing="0"/>
        <w:ind w:firstLine="550"/>
        <w:jc w:val="both"/>
        <w:rPr>
          <w:sz w:val="28"/>
          <w:szCs w:val="28"/>
        </w:rPr>
      </w:pPr>
      <w:r>
        <w:rPr>
          <w:sz w:val="28"/>
          <w:szCs w:val="28"/>
        </w:rPr>
        <w:t xml:space="preserve">Срок выдачи (направления) документов, являющихся результатом предоставления государственной услуги,  составляет 1 рабочий день </w:t>
      </w:r>
      <w:proofErr w:type="gramStart"/>
      <w:r>
        <w:rPr>
          <w:sz w:val="28"/>
          <w:szCs w:val="28"/>
        </w:rPr>
        <w:t>с даты принятия</w:t>
      </w:r>
      <w:proofErr w:type="gramEnd"/>
      <w:r>
        <w:rPr>
          <w:sz w:val="28"/>
          <w:szCs w:val="28"/>
        </w:rPr>
        <w:t xml:space="preserve"> решения.</w:t>
      </w:r>
    </w:p>
    <w:p w:rsidR="005F58B9" w:rsidRDefault="005F58B9" w:rsidP="005F58B9">
      <w:pPr>
        <w:pStyle w:val="af1"/>
        <w:tabs>
          <w:tab w:val="left" w:pos="400"/>
        </w:tabs>
        <w:spacing w:line="100" w:lineRule="atLeast"/>
        <w:jc w:val="both"/>
        <w:rPr>
          <w:rFonts w:ascii="Times New Roman" w:hAnsi="Times New Roman" w:cs="Times New Roman"/>
          <w:color w:val="auto"/>
          <w:sz w:val="28"/>
          <w:szCs w:val="28"/>
        </w:rPr>
      </w:pPr>
    </w:p>
    <w:p w:rsidR="005F58B9" w:rsidRDefault="005F58B9" w:rsidP="005F58B9">
      <w:pPr>
        <w:widowControl w:val="0"/>
        <w:autoSpaceDE w:val="0"/>
        <w:autoSpaceDN w:val="0"/>
        <w:adjustRightInd w:val="0"/>
        <w:spacing w:after="0" w:line="240" w:lineRule="auto"/>
        <w:jc w:val="both"/>
        <w:rPr>
          <w:rFonts w:ascii="Times New Roman" w:hAnsi="Times New Roman" w:cs="Times New Roman"/>
          <w:b/>
          <w:bCs/>
          <w:sz w:val="28"/>
          <w:szCs w:val="28"/>
          <w:lang w:eastAsia="ru-RU"/>
        </w:rPr>
      </w:pPr>
      <w:r>
        <w:rPr>
          <w:rFonts w:ascii="Times New Roman" w:hAnsi="Times New Roman" w:cs="Times New Roman"/>
          <w:b/>
          <w:bCs/>
          <w:sz w:val="28"/>
          <w:szCs w:val="28"/>
        </w:rPr>
        <w:t xml:space="preserve">         2.5. Перечень нормативных правовых актов, регулирующих отношения, возникающие в связи с предоставлением услуги,</w:t>
      </w:r>
      <w:r>
        <w:rPr>
          <w:rFonts w:ascii="Times New Roman" w:hAnsi="Times New Roman" w:cs="Times New Roman"/>
          <w:b/>
          <w:bCs/>
          <w:sz w:val="28"/>
          <w:szCs w:val="28"/>
          <w:lang w:eastAsia="ru-RU"/>
        </w:rPr>
        <w:t xml:space="preserve"> с указанием их реквизитов и источников официального опубликования</w:t>
      </w:r>
    </w:p>
    <w:p w:rsidR="005F58B9" w:rsidRDefault="005F58B9" w:rsidP="005F58B9">
      <w:pPr>
        <w:pStyle w:val="af1"/>
        <w:spacing w:after="0" w:line="100" w:lineRule="atLeast"/>
        <w:jc w:val="both"/>
        <w:rPr>
          <w:rFonts w:ascii="Times New Roman" w:hAnsi="Times New Roman" w:cs="Times New Roman"/>
          <w:color w:val="auto"/>
          <w:sz w:val="28"/>
          <w:szCs w:val="28"/>
        </w:rPr>
      </w:pPr>
    </w:p>
    <w:p w:rsidR="005F58B9" w:rsidRDefault="005F58B9" w:rsidP="005F58B9">
      <w:pPr>
        <w:pStyle w:val="af1"/>
        <w:spacing w:after="0" w:line="100" w:lineRule="atLeast"/>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Предоставление услуги осуществляется в соответствии со следующими нормативными правовыми актами:</w:t>
      </w:r>
    </w:p>
    <w:p w:rsidR="005F58B9" w:rsidRDefault="005F58B9" w:rsidP="005F58B9">
      <w:pPr>
        <w:pStyle w:val="af1"/>
        <w:spacing w:after="0" w:line="100" w:lineRule="atLeast"/>
        <w:ind w:firstLine="540"/>
        <w:jc w:val="both"/>
        <w:rPr>
          <w:rFonts w:ascii="Times New Roman" w:hAnsi="Times New Roman" w:cs="Times New Roman"/>
          <w:color w:val="auto"/>
          <w:sz w:val="28"/>
          <w:szCs w:val="28"/>
        </w:rPr>
      </w:pPr>
    </w:p>
    <w:p w:rsidR="005F58B9" w:rsidRDefault="005F58B9" w:rsidP="005F58B9">
      <w:pPr>
        <w:pStyle w:val="af1"/>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Конституцией Российской Федерации от 12.12.1993 («Российская газета» от 25.12.1993 № 237);</w:t>
      </w:r>
    </w:p>
    <w:p w:rsidR="005F58B9" w:rsidRDefault="005F58B9" w:rsidP="005F58B9">
      <w:pPr>
        <w:pStyle w:val="af1"/>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Земельным  кодексом  Российской  Федерации  («Собрание законодательства РФ»  от 29.10.2001 № 44, ст. 4147, «Российская газета» от 30.10.2001 № 211-212);</w:t>
      </w:r>
    </w:p>
    <w:p w:rsidR="005F58B9" w:rsidRDefault="005F58B9" w:rsidP="005F58B9">
      <w:pPr>
        <w:pStyle w:val="af1"/>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ab/>
        <w:t>- Градостроительным кодексом Российской Федерации («Российская газета»  от 30 декабря 2004 г. № 290);</w:t>
      </w:r>
    </w:p>
    <w:p w:rsidR="005F58B9" w:rsidRDefault="005F58B9" w:rsidP="005F58B9">
      <w:pPr>
        <w:pStyle w:val="ConsPlusNormal"/>
        <w:ind w:firstLine="539"/>
        <w:jc w:val="both"/>
        <w:rPr>
          <w:bCs/>
          <w:sz w:val="28"/>
          <w:szCs w:val="28"/>
        </w:rPr>
      </w:pPr>
      <w:r>
        <w:rPr>
          <w:bCs/>
          <w:sz w:val="28"/>
          <w:szCs w:val="28"/>
        </w:rPr>
        <w:t xml:space="preserve">- Федеральным </w:t>
      </w:r>
      <w:hyperlink r:id="rId8" w:history="1">
        <w:r>
          <w:rPr>
            <w:rStyle w:val="af2"/>
            <w:rFonts w:eastAsia="Calibri"/>
            <w:bCs/>
            <w:sz w:val="28"/>
            <w:szCs w:val="28"/>
          </w:rPr>
          <w:t>законом</w:t>
        </w:r>
      </w:hyperlink>
      <w:r>
        <w:rPr>
          <w:bCs/>
          <w:sz w:val="28"/>
          <w:szCs w:val="28"/>
        </w:rPr>
        <w:t xml:space="preserve"> от 21.07.1997 № 122-ФЗ  «О государственной регистрации прав на недвижимое имущество и сделок с ним» («Собрание законодательства Российской Федерации» от 28.07.1997 №  30, ст. 3594);</w:t>
      </w:r>
    </w:p>
    <w:p w:rsidR="005F58B9" w:rsidRDefault="005F58B9" w:rsidP="005F58B9">
      <w:pPr>
        <w:pStyle w:val="ConsPlusNormal"/>
        <w:ind w:firstLine="539"/>
        <w:jc w:val="both"/>
        <w:rPr>
          <w:bCs/>
          <w:sz w:val="28"/>
          <w:szCs w:val="28"/>
        </w:rPr>
      </w:pPr>
      <w:r>
        <w:rPr>
          <w:rFonts w:eastAsia="Batang"/>
          <w:sz w:val="28"/>
          <w:szCs w:val="28"/>
          <w:lang w:eastAsia="ko-KR"/>
        </w:rPr>
        <w:t>- Федеральным законом от 25.10.2001 № 137-ФЗ «О введении в действие Земельного кодекса Российской Федерации» (</w:t>
      </w:r>
      <w:r>
        <w:rPr>
          <w:sz w:val="28"/>
          <w:szCs w:val="28"/>
        </w:rPr>
        <w:t xml:space="preserve">«Российская газета» </w:t>
      </w:r>
      <w:r>
        <w:rPr>
          <w:rFonts w:eastAsia="Batang"/>
          <w:sz w:val="28"/>
          <w:szCs w:val="28"/>
          <w:lang w:eastAsia="ko-KR"/>
        </w:rPr>
        <w:t>30 октября 2001 г. №2823);</w:t>
      </w:r>
    </w:p>
    <w:p w:rsidR="005F58B9" w:rsidRDefault="005F58B9" w:rsidP="005F58B9">
      <w:pPr>
        <w:pStyle w:val="af1"/>
        <w:tabs>
          <w:tab w:val="left" w:pos="0"/>
        </w:tabs>
        <w:spacing w:after="0"/>
        <w:jc w:val="both"/>
        <w:rPr>
          <w:rFonts w:ascii="Times New Roman" w:hAnsi="Times New Roman" w:cs="Times New Roman"/>
          <w:sz w:val="28"/>
          <w:szCs w:val="28"/>
        </w:rPr>
      </w:pPr>
      <w:r>
        <w:rPr>
          <w:rFonts w:ascii="Times New Roman" w:hAnsi="Times New Roman" w:cs="Times New Roman"/>
          <w:sz w:val="28"/>
          <w:szCs w:val="28"/>
        </w:rPr>
        <w:tab/>
        <w:t xml:space="preserve">-  </w:t>
      </w:r>
      <w:r>
        <w:rPr>
          <w:rFonts w:ascii="Times New Roman" w:hAnsi="Times New Roman" w:cs="Times New Roman"/>
          <w:color w:val="auto"/>
          <w:sz w:val="28"/>
          <w:szCs w:val="28"/>
        </w:rPr>
        <w:t xml:space="preserve">Федеральным законом от 06.10.2003 № 131-ФЗ «Об общих принципах организации местного самоуправления в Российской Федерации» </w:t>
      </w:r>
      <w:r>
        <w:rPr>
          <w:rFonts w:ascii="Times New Roman" w:eastAsia="Batang" w:hAnsi="Times New Roman" w:cs="Times New Roman"/>
          <w:color w:val="auto"/>
          <w:sz w:val="28"/>
          <w:szCs w:val="28"/>
          <w:lang w:eastAsia="ko-KR"/>
        </w:rPr>
        <w:t>(</w:t>
      </w:r>
      <w:r>
        <w:rPr>
          <w:rFonts w:ascii="Times New Roman" w:hAnsi="Times New Roman" w:cs="Times New Roman"/>
          <w:color w:val="auto"/>
          <w:sz w:val="28"/>
          <w:szCs w:val="28"/>
        </w:rPr>
        <w:t>«Российская газета» от  8 октября 2003 г. №3316);</w:t>
      </w:r>
    </w:p>
    <w:p w:rsidR="005F58B9" w:rsidRDefault="005F58B9" w:rsidP="005F58B9">
      <w:pPr>
        <w:pStyle w:val="af1"/>
        <w:tabs>
          <w:tab w:val="left" w:pos="0"/>
        </w:tabs>
        <w:spacing w:after="0"/>
        <w:jc w:val="both"/>
        <w:rPr>
          <w:rFonts w:ascii="Times New Roman" w:hAnsi="Times New Roman" w:cs="Times New Roman"/>
          <w:sz w:val="28"/>
          <w:szCs w:val="28"/>
        </w:rPr>
      </w:pPr>
      <w:r>
        <w:rPr>
          <w:rFonts w:ascii="Times New Roman" w:hAnsi="Times New Roman" w:cs="Times New Roman"/>
          <w:color w:val="auto"/>
          <w:sz w:val="28"/>
          <w:szCs w:val="28"/>
        </w:rPr>
        <w:t xml:space="preserve">       -  Федеральным законом от 29.12.2004 № 191-ФЗ «О введении в действие Градостроительного кодекса Российской Федерации» («Российская газета» от 30 декабря 2004 г.№3667);</w:t>
      </w:r>
    </w:p>
    <w:p w:rsidR="005F58B9" w:rsidRDefault="005F58B9" w:rsidP="005F58B9">
      <w:pPr>
        <w:pStyle w:val="af1"/>
        <w:spacing w:after="0" w:line="100" w:lineRule="atLeast"/>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Федеральным законом от 27.07.2006 № 149-ФЗ «Об информации, информационных технологиях и о защите информации» </w:t>
      </w:r>
      <w:r>
        <w:rPr>
          <w:rFonts w:ascii="Times New Roman" w:eastAsia="Batang" w:hAnsi="Times New Roman" w:cs="Times New Roman"/>
          <w:color w:val="auto"/>
          <w:sz w:val="28"/>
          <w:szCs w:val="28"/>
          <w:lang w:eastAsia="ko-KR"/>
        </w:rPr>
        <w:t>(</w:t>
      </w:r>
      <w:r>
        <w:rPr>
          <w:rFonts w:ascii="Times New Roman" w:hAnsi="Times New Roman" w:cs="Times New Roman"/>
          <w:color w:val="auto"/>
          <w:sz w:val="28"/>
          <w:szCs w:val="28"/>
        </w:rPr>
        <w:t>«Российская газета» 29 июля 2006 г Федеральный выпуск №413);</w:t>
      </w:r>
    </w:p>
    <w:p w:rsidR="005F58B9" w:rsidRDefault="005F58B9" w:rsidP="005F58B9">
      <w:pPr>
        <w:pStyle w:val="ConsPlusNormal"/>
        <w:ind w:firstLine="540"/>
        <w:jc w:val="both"/>
        <w:rPr>
          <w:bCs/>
          <w:sz w:val="28"/>
          <w:szCs w:val="28"/>
        </w:rPr>
      </w:pPr>
      <w:r>
        <w:rPr>
          <w:bCs/>
          <w:sz w:val="28"/>
          <w:szCs w:val="28"/>
        </w:rPr>
        <w:t xml:space="preserve">- Федеральным </w:t>
      </w:r>
      <w:hyperlink r:id="rId9" w:history="1">
        <w:r>
          <w:rPr>
            <w:rStyle w:val="af2"/>
            <w:rFonts w:eastAsia="Calibri"/>
            <w:bCs/>
            <w:sz w:val="28"/>
            <w:szCs w:val="28"/>
          </w:rPr>
          <w:t>законом</w:t>
        </w:r>
      </w:hyperlink>
      <w:r>
        <w:rPr>
          <w:bCs/>
          <w:sz w:val="28"/>
          <w:szCs w:val="28"/>
        </w:rPr>
        <w:t xml:space="preserve"> от 27.07.2006 № 152-ФЗ «О персональных данных» («Собрание законодательства Российской Федерации»  от </w:t>
      </w:r>
      <w:r>
        <w:rPr>
          <w:bCs/>
          <w:sz w:val="28"/>
          <w:szCs w:val="28"/>
        </w:rPr>
        <w:lastRenderedPageBreak/>
        <w:t>31.07.2006 № 31 (1 ч.), ст. 3451);</w:t>
      </w:r>
    </w:p>
    <w:p w:rsidR="005F58B9" w:rsidRDefault="005F58B9" w:rsidP="005F58B9">
      <w:pPr>
        <w:pStyle w:val="ConsPlusNormal"/>
        <w:ind w:firstLine="540"/>
        <w:jc w:val="both"/>
        <w:rPr>
          <w:bCs/>
          <w:sz w:val="28"/>
          <w:szCs w:val="28"/>
        </w:rPr>
      </w:pPr>
      <w:r>
        <w:rPr>
          <w:bCs/>
          <w:sz w:val="28"/>
          <w:szCs w:val="28"/>
        </w:rPr>
        <w:t xml:space="preserve">- Федеральным </w:t>
      </w:r>
      <w:hyperlink r:id="rId10" w:history="1">
        <w:r>
          <w:rPr>
            <w:rStyle w:val="af2"/>
            <w:rFonts w:eastAsia="Calibri"/>
            <w:bCs/>
            <w:sz w:val="28"/>
            <w:szCs w:val="28"/>
          </w:rPr>
          <w:t>законом</w:t>
        </w:r>
      </w:hyperlink>
      <w:r>
        <w:rPr>
          <w:bCs/>
          <w:sz w:val="28"/>
          <w:szCs w:val="28"/>
        </w:rPr>
        <w:t xml:space="preserve"> от  24.07.2007 № 221-ФЗ «О государственном кадастре недвижимости» («Собрание законодательства Российской Федерации» от 30.07.2007 № 31, ст. 4017);</w:t>
      </w:r>
    </w:p>
    <w:p w:rsidR="005F58B9" w:rsidRDefault="005F58B9" w:rsidP="005F58B9">
      <w:pPr>
        <w:pStyle w:val="af1"/>
        <w:shd w:val="clear" w:color="auto" w:fill="FFFFFF"/>
        <w:spacing w:after="0"/>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 Федеральным  законом  Российской   Федерации  от   27.07.2010  г.  № 210-ФЗ «Об организации предоставления государственных и муниципальных услуг» («Российская газета» от 30.07.2010 г. № 168);</w:t>
      </w:r>
    </w:p>
    <w:p w:rsidR="005F58B9" w:rsidRDefault="005F58B9" w:rsidP="005F58B9">
      <w:pPr>
        <w:pStyle w:val="af1"/>
        <w:shd w:val="clear" w:color="auto" w:fill="FFFFFF"/>
        <w:spacing w:after="0"/>
        <w:jc w:val="both"/>
        <w:rPr>
          <w:rFonts w:ascii="Times New Roman" w:hAnsi="Times New Roman" w:cs="Times New Roman"/>
          <w:bCs/>
          <w:color w:val="auto"/>
          <w:sz w:val="28"/>
          <w:szCs w:val="28"/>
        </w:rPr>
      </w:pPr>
      <w:r>
        <w:rPr>
          <w:rFonts w:ascii="Times New Roman" w:hAnsi="Times New Roman" w:cs="Times New Roman"/>
          <w:bCs/>
          <w:color w:val="auto"/>
          <w:sz w:val="28"/>
          <w:szCs w:val="28"/>
        </w:rPr>
        <w:t xml:space="preserve">      - Федеральным законом от 06.04.2011 №  63-ФЗ «Об электронной подписи» («Собрание законодательства Российской Федерации», 11.04.2011, №  15, ст. 2036); </w:t>
      </w:r>
    </w:p>
    <w:p w:rsidR="005F58B9" w:rsidRDefault="005F58B9" w:rsidP="005F58B9">
      <w:pPr>
        <w:pStyle w:val="ConsPlusNormal"/>
        <w:ind w:firstLine="539"/>
        <w:jc w:val="both"/>
        <w:rPr>
          <w:bCs/>
          <w:sz w:val="28"/>
          <w:szCs w:val="28"/>
        </w:rPr>
      </w:pPr>
      <w:r>
        <w:rPr>
          <w:sz w:val="28"/>
          <w:szCs w:val="28"/>
        </w:rPr>
        <w:t xml:space="preserve">- </w:t>
      </w:r>
      <w:hyperlink r:id="rId11" w:history="1">
        <w:r>
          <w:rPr>
            <w:rStyle w:val="af2"/>
            <w:rFonts w:eastAsia="Calibri"/>
            <w:bCs/>
            <w:sz w:val="28"/>
            <w:szCs w:val="28"/>
          </w:rPr>
          <w:t>Постановлением</w:t>
        </w:r>
      </w:hyperlink>
      <w:r>
        <w:rPr>
          <w:bCs/>
          <w:sz w:val="28"/>
          <w:szCs w:val="28"/>
        </w:rPr>
        <w:t xml:space="preserve"> Правительства Российской Федерации от 07.07.2011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Российской Федерации» от 18.07.2011 № 29, ст. 4479);</w:t>
      </w:r>
    </w:p>
    <w:p w:rsidR="005F58B9" w:rsidRDefault="005F58B9" w:rsidP="005F58B9">
      <w:pPr>
        <w:autoSpaceDE w:val="0"/>
        <w:autoSpaceDN w:val="0"/>
        <w:adjustRightInd w:val="0"/>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bCs/>
          <w:sz w:val="28"/>
          <w:szCs w:val="28"/>
          <w:lang w:eastAsia="ru-RU"/>
        </w:rPr>
        <w:t xml:space="preserve">-  Постановлением Правительства РФ от 26.03.2016 № 236 «О требованиях к предоставлению в электронной форме государственных и муниципальных услуг» </w:t>
      </w:r>
      <w:r>
        <w:rPr>
          <w:rFonts w:ascii="Times New Roman" w:hAnsi="Times New Roman" w:cs="Times New Roman"/>
          <w:sz w:val="28"/>
          <w:szCs w:val="28"/>
          <w:lang w:eastAsia="ru-RU"/>
        </w:rPr>
        <w:t>(«Собрание законодательства Российской Федерации», 2016, № 15, ст. 2084);</w:t>
      </w:r>
    </w:p>
    <w:p w:rsidR="005F58B9" w:rsidRDefault="005F58B9" w:rsidP="005F58B9">
      <w:pPr>
        <w:pStyle w:val="af1"/>
        <w:shd w:val="clear" w:color="auto" w:fill="FFFFFF"/>
        <w:spacing w:after="0"/>
        <w:ind w:firstLine="540"/>
        <w:jc w:val="both"/>
        <w:rPr>
          <w:rFonts w:ascii="Times New Roman" w:hAnsi="Times New Roman" w:cs="Times New Roman"/>
          <w:color w:val="auto"/>
          <w:sz w:val="28"/>
          <w:szCs w:val="28"/>
        </w:rPr>
      </w:pPr>
      <w:r>
        <w:rPr>
          <w:rFonts w:ascii="Times New Roman" w:hAnsi="Times New Roman" w:cs="Times New Roman"/>
          <w:bCs/>
          <w:color w:val="auto"/>
          <w:sz w:val="28"/>
          <w:szCs w:val="28"/>
        </w:rPr>
        <w:t xml:space="preserve">- </w:t>
      </w:r>
      <w:hyperlink r:id="rId12" w:history="1">
        <w:r>
          <w:rPr>
            <w:rStyle w:val="af2"/>
            <w:rFonts w:eastAsia="Calibri"/>
            <w:bCs/>
            <w:sz w:val="28"/>
            <w:szCs w:val="28"/>
          </w:rPr>
          <w:t>Постановление</w:t>
        </w:r>
      </w:hyperlink>
      <w:proofErr w:type="gramStart"/>
      <w:r>
        <w:rPr>
          <w:rFonts w:ascii="Times New Roman" w:hAnsi="Times New Roman" w:cs="Times New Roman"/>
          <w:bCs/>
          <w:color w:val="auto"/>
          <w:sz w:val="28"/>
          <w:szCs w:val="28"/>
        </w:rPr>
        <w:t>м</w:t>
      </w:r>
      <w:proofErr w:type="gramEnd"/>
      <w:r>
        <w:rPr>
          <w:rFonts w:ascii="Times New Roman" w:hAnsi="Times New Roman" w:cs="Times New Roman"/>
          <w:bCs/>
          <w:color w:val="auto"/>
          <w:sz w:val="28"/>
          <w:szCs w:val="28"/>
        </w:rPr>
        <w:t xml:space="preserve">  Правительства Российской Федерации от 30.04.2014 № 403 «Об исчерпывающем перечне процедур в сфере жилищного строительства»;</w:t>
      </w:r>
    </w:p>
    <w:p w:rsidR="005F58B9" w:rsidRDefault="005F58B9" w:rsidP="005F58B9">
      <w:pPr>
        <w:pStyle w:val="af1"/>
        <w:spacing w:after="0" w:line="100" w:lineRule="atLeast"/>
        <w:ind w:firstLine="540"/>
        <w:jc w:val="both"/>
        <w:rPr>
          <w:rFonts w:ascii="Times New Roman" w:hAnsi="Times New Roman" w:cs="Times New Roman"/>
          <w:color w:val="auto"/>
          <w:sz w:val="28"/>
          <w:szCs w:val="28"/>
        </w:rPr>
      </w:pPr>
      <w:proofErr w:type="gramStart"/>
      <w:r>
        <w:rPr>
          <w:rFonts w:ascii="Times New Roman" w:hAnsi="Times New Roman" w:cs="Times New Roman"/>
          <w:color w:val="auto"/>
          <w:sz w:val="28"/>
          <w:szCs w:val="28"/>
        </w:rPr>
        <w:t>- Приказом Минэкономразвития России от 27  ноября 2014 г. № 762 «Об утверждении требований к подготовке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w:t>
      </w:r>
      <w:proofErr w:type="gramEnd"/>
      <w:r>
        <w:rPr>
          <w:rFonts w:ascii="Times New Roman" w:hAnsi="Times New Roman" w:cs="Times New Roman"/>
          <w:color w:val="auto"/>
          <w:sz w:val="28"/>
          <w:szCs w:val="28"/>
        </w:rPr>
        <w:t xml:space="preserve"> на бумажном носителе» (официальный интернет-портал правовой информации http://www.pravo.gov.ru, 18.02.2015);</w:t>
      </w:r>
    </w:p>
    <w:p w:rsidR="005F58B9" w:rsidRDefault="005F58B9" w:rsidP="005F58B9">
      <w:pPr>
        <w:pStyle w:val="ConsPlusNormal"/>
        <w:ind w:firstLine="567"/>
        <w:jc w:val="both"/>
        <w:rPr>
          <w:bCs/>
          <w:sz w:val="28"/>
          <w:szCs w:val="28"/>
        </w:rPr>
      </w:pPr>
      <w:r>
        <w:rPr>
          <w:bCs/>
          <w:sz w:val="28"/>
          <w:szCs w:val="28"/>
        </w:rPr>
        <w:t xml:space="preserve">- Приказом Минэкономразвития России от  14 января 2015 г. № 7 «Об утверждении </w:t>
      </w:r>
      <w:hyperlink r:id="rId13" w:history="1">
        <w:proofErr w:type="gramStart"/>
        <w:r>
          <w:rPr>
            <w:rStyle w:val="af2"/>
            <w:rFonts w:eastAsia="Calibri"/>
            <w:bCs/>
            <w:sz w:val="28"/>
            <w:szCs w:val="28"/>
          </w:rPr>
          <w:t>порядк</w:t>
        </w:r>
      </w:hyperlink>
      <w:r>
        <w:rPr>
          <w:bCs/>
          <w:sz w:val="28"/>
          <w:szCs w:val="28"/>
        </w:rPr>
        <w:t>а</w:t>
      </w:r>
      <w:proofErr w:type="gramEnd"/>
      <w:r>
        <w:rPr>
          <w:bCs/>
          <w:sz w:val="28"/>
          <w:szCs w:val="28"/>
        </w:rPr>
        <w:t xml:space="preserve"> и способов подачи заявлений об утверждении схемы расположения земельного участка или земельных участков на кадастровом плане территории,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о предварительном </w:t>
      </w:r>
      <w:proofErr w:type="gramStart"/>
      <w:r>
        <w:rPr>
          <w:bCs/>
          <w:sz w:val="28"/>
          <w:szCs w:val="28"/>
        </w:rPr>
        <w:t xml:space="preserve">согласовании предоставления земельного участка, находящегося в государственной или муниципальной собственности,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w:t>
      </w:r>
      <w:r>
        <w:rPr>
          <w:bCs/>
          <w:sz w:val="28"/>
          <w:szCs w:val="28"/>
        </w:rPr>
        <w:lastRenderedPageBreak/>
        <w:t>информационно-телекоммуникационной сети «Интернет», а также требования к их формату» (Официальный интернет-портал правовой</w:t>
      </w:r>
      <w:proofErr w:type="gramEnd"/>
      <w:r>
        <w:rPr>
          <w:bCs/>
          <w:sz w:val="28"/>
          <w:szCs w:val="28"/>
        </w:rPr>
        <w:t xml:space="preserve"> информации http://www.pravo.gov.ru, 27.02.2015);</w:t>
      </w:r>
    </w:p>
    <w:p w:rsidR="005F58B9" w:rsidRDefault="005F58B9" w:rsidP="005F58B9">
      <w:pPr>
        <w:pStyle w:val="ConsPlusNormal"/>
        <w:ind w:firstLine="567"/>
        <w:jc w:val="both"/>
        <w:rPr>
          <w:sz w:val="28"/>
          <w:szCs w:val="28"/>
        </w:rPr>
      </w:pPr>
      <w:r>
        <w:rPr>
          <w:sz w:val="28"/>
          <w:szCs w:val="28"/>
        </w:rPr>
        <w:t>- Законом Курской области от 04.01.2003г. № 1-ЗКО «Об административных правонарушениях в Курской области» («</w:t>
      </w:r>
      <w:proofErr w:type="gramStart"/>
      <w:r>
        <w:rPr>
          <w:sz w:val="28"/>
          <w:szCs w:val="28"/>
        </w:rPr>
        <w:t>Курская</w:t>
      </w:r>
      <w:proofErr w:type="gramEnd"/>
      <w:r>
        <w:rPr>
          <w:sz w:val="28"/>
          <w:szCs w:val="28"/>
        </w:rPr>
        <w:t xml:space="preserve"> правда», № 4-5, 11.01.2003); </w:t>
      </w:r>
    </w:p>
    <w:p w:rsidR="005F58B9" w:rsidRDefault="005F58B9" w:rsidP="005F58B9">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Законом Курской области от 06.10.2006 № 65-ЗКО «О регулировании некоторых вопросов в сфере земельных отношений в Курской области» («</w:t>
      </w:r>
      <w:proofErr w:type="gramStart"/>
      <w:r>
        <w:rPr>
          <w:rFonts w:ascii="Times New Roman" w:hAnsi="Times New Roman" w:cs="Times New Roman"/>
          <w:sz w:val="28"/>
          <w:szCs w:val="28"/>
        </w:rPr>
        <w:t>Курская</w:t>
      </w:r>
      <w:proofErr w:type="gramEnd"/>
      <w:r>
        <w:rPr>
          <w:rFonts w:ascii="Times New Roman" w:hAnsi="Times New Roman" w:cs="Times New Roman"/>
          <w:sz w:val="28"/>
          <w:szCs w:val="28"/>
        </w:rPr>
        <w:t xml:space="preserve"> правда» от 19.10.2006 № 157); </w:t>
      </w:r>
    </w:p>
    <w:p w:rsidR="005F58B9" w:rsidRDefault="005F58B9" w:rsidP="005F58B9">
      <w:pPr>
        <w:autoSpaceDE w:val="0"/>
        <w:autoSpaceDN w:val="0"/>
        <w:adjustRightInd w:val="0"/>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  Постановлением  Администрации   Курской  области от  13.07.2016 № 507-па «О перечне услуг, для которых предусмотрена возможность предоставления их в электронной форме» («</w:t>
      </w:r>
      <w:proofErr w:type="gramStart"/>
      <w:r>
        <w:rPr>
          <w:rFonts w:ascii="Times New Roman" w:hAnsi="Times New Roman" w:cs="Times New Roman"/>
          <w:sz w:val="28"/>
          <w:szCs w:val="28"/>
          <w:lang w:eastAsia="ru-RU"/>
        </w:rPr>
        <w:t>Курская</w:t>
      </w:r>
      <w:proofErr w:type="gramEnd"/>
      <w:r>
        <w:rPr>
          <w:rFonts w:ascii="Times New Roman" w:hAnsi="Times New Roman" w:cs="Times New Roman"/>
          <w:sz w:val="28"/>
          <w:szCs w:val="28"/>
          <w:lang w:eastAsia="ru-RU"/>
        </w:rPr>
        <w:t xml:space="preserve"> правда», № 86, 19.07.2016);</w:t>
      </w:r>
    </w:p>
    <w:p w:rsidR="005F58B9" w:rsidRPr="004A081E" w:rsidRDefault="005F58B9" w:rsidP="005F58B9">
      <w:pPr>
        <w:spacing w:line="228"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4A081E">
        <w:rPr>
          <w:rFonts w:ascii="Times New Roman" w:hAnsi="Times New Roman" w:cs="Times New Roman"/>
          <w:sz w:val="28"/>
          <w:szCs w:val="28"/>
        </w:rPr>
        <w:t xml:space="preserve">Постановлением Администрации </w:t>
      </w:r>
      <w:proofErr w:type="spellStart"/>
      <w:r w:rsidRPr="004A081E">
        <w:rPr>
          <w:rFonts w:ascii="Times New Roman" w:hAnsi="Times New Roman" w:cs="Times New Roman"/>
          <w:sz w:val="28"/>
          <w:szCs w:val="28"/>
        </w:rPr>
        <w:t>Краснодолинского</w:t>
      </w:r>
      <w:proofErr w:type="spellEnd"/>
      <w:r w:rsidRPr="004A081E">
        <w:rPr>
          <w:rFonts w:ascii="Times New Roman" w:hAnsi="Times New Roman" w:cs="Times New Roman"/>
          <w:sz w:val="28"/>
          <w:szCs w:val="28"/>
        </w:rPr>
        <w:t xml:space="preserve"> сельсовета </w:t>
      </w:r>
      <w:proofErr w:type="spellStart"/>
      <w:r w:rsidRPr="004A081E">
        <w:rPr>
          <w:rFonts w:ascii="Times New Roman" w:hAnsi="Times New Roman" w:cs="Times New Roman"/>
          <w:sz w:val="28"/>
          <w:szCs w:val="28"/>
        </w:rPr>
        <w:t>Касторенского</w:t>
      </w:r>
      <w:proofErr w:type="spellEnd"/>
      <w:r w:rsidRPr="004A081E">
        <w:rPr>
          <w:rFonts w:ascii="Times New Roman" w:hAnsi="Times New Roman" w:cs="Times New Roman"/>
          <w:sz w:val="28"/>
          <w:szCs w:val="28"/>
        </w:rPr>
        <w:t xml:space="preserve"> района Курской области № 07а от 17.02.2015 г.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(Официально опубликовано не было);       </w:t>
      </w:r>
    </w:p>
    <w:p w:rsidR="005F58B9" w:rsidRPr="004A081E" w:rsidRDefault="005F58B9" w:rsidP="005F58B9">
      <w:pPr>
        <w:spacing w:after="0" w:line="240" w:lineRule="auto"/>
        <w:ind w:firstLine="567"/>
        <w:jc w:val="both"/>
        <w:rPr>
          <w:rFonts w:ascii="Times New Roman" w:hAnsi="Times New Roman" w:cs="Times New Roman"/>
          <w:sz w:val="28"/>
          <w:szCs w:val="28"/>
        </w:rPr>
      </w:pPr>
      <w:proofErr w:type="gramStart"/>
      <w:r w:rsidRPr="004A081E">
        <w:rPr>
          <w:rFonts w:ascii="Times New Roman" w:hAnsi="Times New Roman" w:cs="Times New Roman"/>
          <w:sz w:val="28"/>
          <w:szCs w:val="28"/>
        </w:rPr>
        <w:t xml:space="preserve">- Постановлением Администрации </w:t>
      </w:r>
      <w:proofErr w:type="spellStart"/>
      <w:r w:rsidRPr="004A081E">
        <w:rPr>
          <w:rFonts w:ascii="Times New Roman" w:hAnsi="Times New Roman" w:cs="Times New Roman"/>
          <w:sz w:val="28"/>
          <w:szCs w:val="28"/>
        </w:rPr>
        <w:t>Краснодолинского</w:t>
      </w:r>
      <w:proofErr w:type="spellEnd"/>
      <w:r w:rsidRPr="004A081E">
        <w:rPr>
          <w:rFonts w:ascii="Times New Roman" w:hAnsi="Times New Roman" w:cs="Times New Roman"/>
          <w:sz w:val="28"/>
          <w:szCs w:val="28"/>
        </w:rPr>
        <w:t xml:space="preserve"> сельсовета </w:t>
      </w:r>
      <w:proofErr w:type="spellStart"/>
      <w:r w:rsidRPr="004A081E">
        <w:rPr>
          <w:rFonts w:ascii="Times New Roman" w:hAnsi="Times New Roman" w:cs="Times New Roman"/>
          <w:sz w:val="28"/>
          <w:szCs w:val="28"/>
        </w:rPr>
        <w:t>Касторенского</w:t>
      </w:r>
      <w:proofErr w:type="spellEnd"/>
      <w:r w:rsidRPr="004A081E">
        <w:rPr>
          <w:rFonts w:ascii="Times New Roman" w:hAnsi="Times New Roman" w:cs="Times New Roman"/>
          <w:sz w:val="28"/>
          <w:szCs w:val="28"/>
        </w:rPr>
        <w:t xml:space="preserve"> района Курской области № 73 от 17.12.2013 г. «Об утверждении Положения об особенностях подачи и рассмотрения жалоб на решения и действия (бездействие) Администрации </w:t>
      </w:r>
      <w:proofErr w:type="spellStart"/>
      <w:r w:rsidRPr="004A081E">
        <w:rPr>
          <w:rFonts w:ascii="Times New Roman" w:hAnsi="Times New Roman" w:cs="Times New Roman"/>
          <w:sz w:val="28"/>
          <w:szCs w:val="28"/>
        </w:rPr>
        <w:t>Краснодолинского</w:t>
      </w:r>
      <w:proofErr w:type="spellEnd"/>
      <w:r w:rsidRPr="004A081E">
        <w:rPr>
          <w:rFonts w:ascii="Times New Roman" w:hAnsi="Times New Roman" w:cs="Times New Roman"/>
          <w:sz w:val="28"/>
          <w:szCs w:val="28"/>
        </w:rPr>
        <w:t xml:space="preserve"> сельсовета </w:t>
      </w:r>
      <w:proofErr w:type="spellStart"/>
      <w:r w:rsidRPr="004A081E">
        <w:rPr>
          <w:rFonts w:ascii="Times New Roman" w:hAnsi="Times New Roman" w:cs="Times New Roman"/>
          <w:sz w:val="28"/>
          <w:szCs w:val="28"/>
        </w:rPr>
        <w:t>Касторенского</w:t>
      </w:r>
      <w:proofErr w:type="spellEnd"/>
      <w:r w:rsidRPr="004A081E">
        <w:rPr>
          <w:rFonts w:ascii="Times New Roman" w:hAnsi="Times New Roman" w:cs="Times New Roman"/>
          <w:sz w:val="28"/>
          <w:szCs w:val="28"/>
        </w:rPr>
        <w:t xml:space="preserve">   района Курской области и ее должностных лиц, муниципальных служащих, замещающих должности муниципальной службы в Администрации </w:t>
      </w:r>
      <w:proofErr w:type="spellStart"/>
      <w:r w:rsidRPr="004A081E">
        <w:rPr>
          <w:rFonts w:ascii="Times New Roman" w:hAnsi="Times New Roman" w:cs="Times New Roman"/>
          <w:sz w:val="28"/>
          <w:szCs w:val="28"/>
        </w:rPr>
        <w:t>Краснодолиснкого</w:t>
      </w:r>
      <w:proofErr w:type="spellEnd"/>
      <w:r w:rsidRPr="004A081E">
        <w:rPr>
          <w:rFonts w:ascii="Times New Roman" w:hAnsi="Times New Roman" w:cs="Times New Roman"/>
          <w:sz w:val="28"/>
          <w:szCs w:val="28"/>
        </w:rPr>
        <w:t xml:space="preserve"> сельсовета </w:t>
      </w:r>
      <w:proofErr w:type="spellStart"/>
      <w:r w:rsidRPr="004A081E">
        <w:rPr>
          <w:rFonts w:ascii="Times New Roman" w:hAnsi="Times New Roman" w:cs="Times New Roman"/>
          <w:sz w:val="28"/>
          <w:szCs w:val="28"/>
        </w:rPr>
        <w:t>Касторенского</w:t>
      </w:r>
      <w:proofErr w:type="spellEnd"/>
      <w:r w:rsidRPr="004A081E">
        <w:rPr>
          <w:rFonts w:ascii="Times New Roman" w:hAnsi="Times New Roman" w:cs="Times New Roman"/>
          <w:sz w:val="28"/>
          <w:szCs w:val="28"/>
        </w:rPr>
        <w:t xml:space="preserve"> района Курской области» (официально опубликовано не было).</w:t>
      </w:r>
      <w:proofErr w:type="gramEnd"/>
    </w:p>
    <w:p w:rsidR="005F58B9" w:rsidRPr="00EA18BA" w:rsidRDefault="005F58B9" w:rsidP="005F58B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w:t>
      </w:r>
      <w:r w:rsidRPr="004A081E">
        <w:rPr>
          <w:rFonts w:ascii="Times New Roman" w:hAnsi="Times New Roman" w:cs="Times New Roman"/>
          <w:sz w:val="28"/>
          <w:szCs w:val="28"/>
        </w:rPr>
        <w:t>Уставом муниципального образования «</w:t>
      </w:r>
      <w:proofErr w:type="spellStart"/>
      <w:r w:rsidRPr="004A081E">
        <w:rPr>
          <w:rFonts w:ascii="Times New Roman" w:hAnsi="Times New Roman" w:cs="Times New Roman"/>
          <w:sz w:val="28"/>
          <w:szCs w:val="28"/>
        </w:rPr>
        <w:t>Краснодолинский</w:t>
      </w:r>
      <w:proofErr w:type="spellEnd"/>
      <w:r w:rsidRPr="004A081E">
        <w:rPr>
          <w:rFonts w:ascii="Times New Roman" w:hAnsi="Times New Roman" w:cs="Times New Roman"/>
          <w:sz w:val="28"/>
          <w:szCs w:val="28"/>
        </w:rPr>
        <w:t xml:space="preserve">  сельсовет» </w:t>
      </w:r>
      <w:proofErr w:type="spellStart"/>
      <w:r w:rsidRPr="004A081E">
        <w:rPr>
          <w:rFonts w:ascii="Times New Roman" w:hAnsi="Times New Roman" w:cs="Times New Roman"/>
          <w:sz w:val="28"/>
          <w:szCs w:val="28"/>
        </w:rPr>
        <w:t>Касторенского</w:t>
      </w:r>
      <w:proofErr w:type="spellEnd"/>
      <w:r w:rsidRPr="004A081E">
        <w:rPr>
          <w:rFonts w:ascii="Times New Roman" w:hAnsi="Times New Roman" w:cs="Times New Roman"/>
          <w:sz w:val="28"/>
          <w:szCs w:val="28"/>
        </w:rPr>
        <w:t xml:space="preserve"> района Курской области (принят решением  Собрания депутатов  </w:t>
      </w:r>
      <w:proofErr w:type="spellStart"/>
      <w:r w:rsidRPr="004A081E">
        <w:rPr>
          <w:rFonts w:ascii="Times New Roman" w:hAnsi="Times New Roman" w:cs="Times New Roman"/>
          <w:sz w:val="28"/>
          <w:szCs w:val="28"/>
        </w:rPr>
        <w:t>Краснодолинского</w:t>
      </w:r>
      <w:proofErr w:type="spellEnd"/>
      <w:r w:rsidRPr="004A081E">
        <w:rPr>
          <w:rFonts w:ascii="Times New Roman" w:hAnsi="Times New Roman" w:cs="Times New Roman"/>
          <w:sz w:val="28"/>
          <w:szCs w:val="28"/>
        </w:rPr>
        <w:t xml:space="preserve">   сельсовета Курского района Курской области от 23.11.2010 № 36, зарегистрирован в Главном управлении Министерства  юстиции Российской Федерации по Курской области., государственный регистрационный № </w:t>
      </w:r>
      <w:proofErr w:type="spellStart"/>
      <w:r w:rsidRPr="004A081E">
        <w:rPr>
          <w:rFonts w:ascii="Times New Roman" w:hAnsi="Times New Roman" w:cs="Times New Roman"/>
          <w:sz w:val="28"/>
          <w:szCs w:val="28"/>
          <w:lang w:val="en-US"/>
        </w:rPr>
        <w:t>ru</w:t>
      </w:r>
      <w:proofErr w:type="spellEnd"/>
      <w:r>
        <w:rPr>
          <w:rFonts w:ascii="Times New Roman" w:hAnsi="Times New Roman" w:cs="Times New Roman"/>
          <w:sz w:val="28"/>
          <w:szCs w:val="28"/>
        </w:rPr>
        <w:t>.465083282010001</w:t>
      </w:r>
      <w:proofErr w:type="gramEnd"/>
    </w:p>
    <w:p w:rsidR="005F58B9" w:rsidRDefault="005F58B9" w:rsidP="005F58B9">
      <w:pPr>
        <w:pStyle w:val="af1"/>
        <w:spacing w:after="0" w:line="240" w:lineRule="auto"/>
        <w:ind w:firstLine="540"/>
        <w:jc w:val="both"/>
        <w:rPr>
          <w:rFonts w:ascii="Times New Roman" w:hAnsi="Times New Roman" w:cs="Times New Roman"/>
          <w:color w:val="auto"/>
          <w:sz w:val="28"/>
          <w:szCs w:val="28"/>
        </w:rPr>
      </w:pPr>
    </w:p>
    <w:p w:rsidR="005F58B9" w:rsidRDefault="005F58B9" w:rsidP="005F58B9">
      <w:pPr>
        <w:pStyle w:val="af1"/>
        <w:spacing w:after="0" w:line="100" w:lineRule="atLeast"/>
        <w:ind w:firstLine="709"/>
        <w:jc w:val="both"/>
        <w:rPr>
          <w:rFonts w:ascii="Times New Roman" w:hAnsi="Times New Roman" w:cs="Times New Roman"/>
          <w:color w:val="auto"/>
          <w:sz w:val="28"/>
          <w:szCs w:val="28"/>
        </w:rPr>
      </w:pPr>
    </w:p>
    <w:p w:rsidR="005F58B9" w:rsidRDefault="005F58B9" w:rsidP="005F58B9">
      <w:pPr>
        <w:pStyle w:val="af1"/>
        <w:spacing w:after="0" w:line="100" w:lineRule="atLeast"/>
        <w:ind w:firstLine="709"/>
        <w:jc w:val="both"/>
        <w:rPr>
          <w:rFonts w:ascii="Times New Roman" w:hAnsi="Times New Roman" w:cs="Times New Roman"/>
          <w:color w:val="auto"/>
          <w:sz w:val="28"/>
          <w:szCs w:val="28"/>
        </w:rPr>
      </w:pPr>
    </w:p>
    <w:p w:rsidR="005F58B9" w:rsidRDefault="005F58B9" w:rsidP="005F58B9">
      <w:pPr>
        <w:pStyle w:val="af1"/>
        <w:spacing w:after="0" w:line="100" w:lineRule="atLeast"/>
        <w:ind w:firstLine="709"/>
        <w:jc w:val="both"/>
        <w:rPr>
          <w:rFonts w:ascii="Times New Roman" w:hAnsi="Times New Roman" w:cs="Times New Roman"/>
          <w:b/>
          <w:bCs/>
          <w:color w:val="auto"/>
          <w:sz w:val="28"/>
          <w:szCs w:val="28"/>
        </w:rPr>
      </w:pPr>
      <w:r>
        <w:rPr>
          <w:rFonts w:ascii="Times New Roman" w:hAnsi="Times New Roman" w:cs="Times New Roman"/>
          <w:b/>
          <w:bCs/>
          <w:color w:val="auto"/>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5F58B9" w:rsidRDefault="005F58B9" w:rsidP="005F58B9">
      <w:pPr>
        <w:pStyle w:val="ConsPlusNormal"/>
        <w:jc w:val="both"/>
        <w:rPr>
          <w:b/>
          <w:bCs/>
          <w:sz w:val="28"/>
          <w:szCs w:val="28"/>
        </w:rPr>
      </w:pPr>
    </w:p>
    <w:p w:rsidR="005F58B9" w:rsidRDefault="005F58B9" w:rsidP="005F58B9">
      <w:pPr>
        <w:widowControl w:val="0"/>
        <w:autoSpaceDE w:val="0"/>
        <w:autoSpaceDN w:val="0"/>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2.6.1. Исчерпывающий перечень документов, необходимых для </w:t>
      </w:r>
      <w:r>
        <w:rPr>
          <w:rFonts w:ascii="Times New Roman" w:hAnsi="Times New Roman" w:cs="Times New Roman"/>
          <w:sz w:val="28"/>
          <w:szCs w:val="28"/>
          <w:lang w:eastAsia="ru-RU"/>
        </w:rPr>
        <w:lastRenderedPageBreak/>
        <w:t>предоставления муниципальной услуги, которые заявитель представляет самостоятельно:</w:t>
      </w:r>
    </w:p>
    <w:p w:rsidR="005F58B9" w:rsidRDefault="005F58B9" w:rsidP="005F58B9">
      <w:pPr>
        <w:pStyle w:val="ConsPlusNormal"/>
        <w:jc w:val="both"/>
        <w:rPr>
          <w:b/>
          <w:bCs/>
          <w:sz w:val="28"/>
          <w:szCs w:val="28"/>
        </w:rPr>
      </w:pPr>
    </w:p>
    <w:p w:rsidR="005F58B9" w:rsidRDefault="005F58B9" w:rsidP="005F58B9">
      <w:pPr>
        <w:pStyle w:val="af1"/>
        <w:tabs>
          <w:tab w:val="left" w:pos="400"/>
        </w:tabs>
        <w:spacing w:after="0" w:line="24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Для получения муниципальной услуги заявитель обращается в Администрацию с заявлением, составленным  по форме, согласно приложению №1 к настоящему Административному регламенту.</w:t>
      </w:r>
    </w:p>
    <w:p w:rsidR="005F58B9" w:rsidRDefault="005F58B9" w:rsidP="005F58B9">
      <w:pPr>
        <w:pStyle w:val="af1"/>
        <w:tabs>
          <w:tab w:val="left" w:pos="400"/>
        </w:tabs>
        <w:spacing w:after="0" w:line="240" w:lineRule="auto"/>
        <w:ind w:firstLine="540"/>
        <w:jc w:val="both"/>
        <w:rPr>
          <w:rFonts w:ascii="Times New Roman" w:hAnsi="Times New Roman" w:cs="Times New Roman"/>
          <w:color w:val="auto"/>
          <w:sz w:val="28"/>
          <w:szCs w:val="28"/>
        </w:rPr>
      </w:pPr>
      <w:proofErr w:type="gramStart"/>
      <w:r>
        <w:rPr>
          <w:rFonts w:ascii="Times New Roman" w:hAnsi="Times New Roman" w:cs="Times New Roman"/>
          <w:color w:val="auto"/>
          <w:sz w:val="28"/>
          <w:szCs w:val="28"/>
        </w:rPr>
        <w:t xml:space="preserve">Заявление о может быть подано через МФЦ в соответствии с соглашением о взаимодействии между МФЦ и Администрацией </w:t>
      </w:r>
      <w:proofErr w:type="gramEnd"/>
    </w:p>
    <w:p w:rsidR="005F58B9" w:rsidRDefault="005F58B9" w:rsidP="005F58B9">
      <w:pPr>
        <w:pStyle w:val="ConsPlusNormal"/>
        <w:ind w:firstLine="540"/>
        <w:jc w:val="both"/>
        <w:rPr>
          <w:bCs/>
          <w:sz w:val="28"/>
          <w:szCs w:val="28"/>
        </w:rPr>
      </w:pPr>
      <w:r>
        <w:rPr>
          <w:bCs/>
          <w:sz w:val="28"/>
          <w:szCs w:val="28"/>
        </w:rPr>
        <w:t>Заявление можно направить в форме электронного документа по выбору Заявителя:</w:t>
      </w:r>
    </w:p>
    <w:p w:rsidR="005F58B9" w:rsidRDefault="005F58B9" w:rsidP="005F58B9">
      <w:pPr>
        <w:pStyle w:val="ConsPlusNormal"/>
        <w:ind w:firstLine="540"/>
        <w:jc w:val="both"/>
        <w:rPr>
          <w:bCs/>
          <w:sz w:val="28"/>
          <w:szCs w:val="28"/>
        </w:rPr>
      </w:pPr>
      <w:r>
        <w:rPr>
          <w:bCs/>
          <w:sz w:val="28"/>
          <w:szCs w:val="28"/>
        </w:rPr>
        <w:t>- путем заполнения формы запроса, размещенной на официальном сайте Администрации   в сети Интернет (далее - официальный сайт), в том числе посредством отправки через «Личный кабинет»  Регионального портала;</w:t>
      </w:r>
    </w:p>
    <w:p w:rsidR="005F58B9" w:rsidRDefault="005F58B9" w:rsidP="005F58B9">
      <w:pPr>
        <w:pStyle w:val="ConsPlusNormal"/>
        <w:ind w:firstLine="540"/>
        <w:jc w:val="both"/>
        <w:rPr>
          <w:bCs/>
          <w:sz w:val="28"/>
          <w:szCs w:val="28"/>
        </w:rPr>
      </w:pPr>
      <w:r>
        <w:rPr>
          <w:bCs/>
          <w:sz w:val="28"/>
          <w:szCs w:val="28"/>
        </w:rPr>
        <w:t xml:space="preserve">- путем направления электронного документа в уполномоченный орган на официальную электронную почту. </w:t>
      </w:r>
    </w:p>
    <w:p w:rsidR="005F58B9" w:rsidRDefault="005F58B9" w:rsidP="005F58B9">
      <w:pPr>
        <w:pStyle w:val="af1"/>
        <w:tabs>
          <w:tab w:val="left" w:pos="400"/>
        </w:tabs>
        <w:spacing w:after="0" w:line="24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2.6.2. К указанному заявлению прилагаются следующие документы:</w:t>
      </w:r>
    </w:p>
    <w:p w:rsidR="005F58B9" w:rsidRDefault="005F58B9" w:rsidP="005F58B9">
      <w:pPr>
        <w:pStyle w:val="af1"/>
        <w:tabs>
          <w:tab w:val="left" w:pos="400"/>
        </w:tabs>
        <w:spacing w:after="0"/>
        <w:jc w:val="both"/>
        <w:rPr>
          <w:rFonts w:ascii="Times New Roman" w:hAnsi="Times New Roman" w:cs="Times New Roman"/>
          <w:sz w:val="28"/>
          <w:szCs w:val="28"/>
        </w:rPr>
      </w:pPr>
      <w:r>
        <w:rPr>
          <w:rFonts w:ascii="Times New Roman" w:hAnsi="Times New Roman" w:cs="Times New Roman"/>
          <w:sz w:val="28"/>
          <w:szCs w:val="28"/>
        </w:rPr>
        <w:tab/>
        <w:t>а)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5F58B9" w:rsidRDefault="005F58B9" w:rsidP="005F58B9">
      <w:pPr>
        <w:pStyle w:val="af1"/>
        <w:tabs>
          <w:tab w:val="left" w:pos="400"/>
        </w:tabs>
        <w:spacing w:after="0"/>
        <w:jc w:val="both"/>
        <w:rPr>
          <w:rFonts w:ascii="Times New Roman" w:hAnsi="Times New Roman" w:cs="Times New Roman"/>
          <w:sz w:val="28"/>
          <w:szCs w:val="28"/>
        </w:rPr>
      </w:pPr>
      <w:r>
        <w:rPr>
          <w:rFonts w:ascii="Times New Roman" w:hAnsi="Times New Roman" w:cs="Times New Roman"/>
          <w:sz w:val="28"/>
          <w:szCs w:val="28"/>
        </w:rPr>
        <w:tab/>
        <w:t>б)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5F58B9" w:rsidRDefault="005F58B9" w:rsidP="005F58B9">
      <w:pPr>
        <w:pStyle w:val="af1"/>
        <w:tabs>
          <w:tab w:val="left" w:pos="400"/>
        </w:tabs>
        <w:spacing w:after="0"/>
        <w:jc w:val="both"/>
        <w:rPr>
          <w:rFonts w:ascii="Times New Roman" w:hAnsi="Times New Roman" w:cs="Times New Roman"/>
          <w:sz w:val="28"/>
          <w:szCs w:val="28"/>
        </w:rPr>
      </w:pPr>
      <w:r>
        <w:rPr>
          <w:rFonts w:ascii="Times New Roman" w:hAnsi="Times New Roman" w:cs="Times New Roman"/>
          <w:sz w:val="28"/>
          <w:szCs w:val="28"/>
        </w:rPr>
        <w:tab/>
        <w:t xml:space="preserve">в)  схема расположения земельного участка или участков на кадастровом плане территории; </w:t>
      </w:r>
    </w:p>
    <w:p w:rsidR="005F58B9" w:rsidRDefault="005F58B9" w:rsidP="005F58B9">
      <w:pPr>
        <w:pStyle w:val="af1"/>
        <w:tabs>
          <w:tab w:val="left" w:pos="400"/>
        </w:tabs>
        <w:spacing w:after="0"/>
        <w:jc w:val="both"/>
        <w:rPr>
          <w:rFonts w:ascii="Times New Roman" w:hAnsi="Times New Roman" w:cs="Times New Roman"/>
          <w:color w:val="FF0000"/>
          <w:sz w:val="28"/>
          <w:szCs w:val="28"/>
        </w:rPr>
      </w:pPr>
      <w:r>
        <w:rPr>
          <w:rFonts w:ascii="Times New Roman" w:hAnsi="Times New Roman" w:cs="Times New Roman"/>
          <w:sz w:val="28"/>
          <w:szCs w:val="28"/>
        </w:rPr>
        <w:tab/>
        <w:t xml:space="preserve">г)  при разделе земельного участка -  копии правоустанавливающих и (или) </w:t>
      </w:r>
      <w:proofErr w:type="spellStart"/>
      <w:r>
        <w:rPr>
          <w:rFonts w:ascii="Times New Roman" w:hAnsi="Times New Roman" w:cs="Times New Roman"/>
          <w:sz w:val="28"/>
          <w:szCs w:val="28"/>
        </w:rPr>
        <w:t>правоудостоверяющих</w:t>
      </w:r>
      <w:proofErr w:type="spellEnd"/>
      <w:r>
        <w:rPr>
          <w:rFonts w:ascii="Times New Roman" w:hAnsi="Times New Roman" w:cs="Times New Roman"/>
          <w:sz w:val="28"/>
          <w:szCs w:val="28"/>
        </w:rPr>
        <w:t xml:space="preserve"> документов на исходный земельный участок, если права на него не зарегистрированы в Едином государственном реестре </w:t>
      </w:r>
      <w:r>
        <w:rPr>
          <w:rFonts w:ascii="Times New Roman" w:hAnsi="Times New Roman" w:cs="Times New Roman"/>
          <w:color w:val="auto"/>
          <w:sz w:val="28"/>
          <w:szCs w:val="28"/>
        </w:rPr>
        <w:t>недвижимости.</w:t>
      </w:r>
      <w:r>
        <w:rPr>
          <w:rFonts w:ascii="Times New Roman" w:hAnsi="Times New Roman" w:cs="Times New Roman"/>
          <w:color w:val="FF0000"/>
          <w:sz w:val="28"/>
          <w:szCs w:val="28"/>
        </w:rPr>
        <w:t xml:space="preserve"> </w:t>
      </w:r>
    </w:p>
    <w:p w:rsidR="005F58B9" w:rsidRDefault="005F58B9" w:rsidP="005F58B9">
      <w:pPr>
        <w:pStyle w:val="ConsPlusNormal"/>
        <w:ind w:firstLine="540"/>
        <w:jc w:val="both"/>
        <w:rPr>
          <w:bCs/>
          <w:sz w:val="28"/>
          <w:szCs w:val="28"/>
        </w:rPr>
      </w:pPr>
      <w:r>
        <w:rPr>
          <w:bCs/>
          <w:sz w:val="28"/>
          <w:szCs w:val="28"/>
        </w:rPr>
        <w:t>Схема расположения   земельного участка или земельных участков на кадастровом плане территории, которые предлагается образовать и (или) изменить (приложение №2) может быть обеспечена  заявителем в следующих случаях:</w:t>
      </w:r>
    </w:p>
    <w:p w:rsidR="005F58B9" w:rsidRDefault="005F58B9" w:rsidP="005F58B9">
      <w:pPr>
        <w:pStyle w:val="ConsPlusNormal"/>
        <w:ind w:firstLine="540"/>
        <w:jc w:val="both"/>
        <w:rPr>
          <w:bCs/>
          <w:sz w:val="28"/>
          <w:szCs w:val="28"/>
        </w:rPr>
      </w:pPr>
      <w:r>
        <w:rPr>
          <w:bCs/>
          <w:sz w:val="28"/>
          <w:szCs w:val="28"/>
        </w:rPr>
        <w:t>в   целях его образования для предоставления без проведения торгов;</w:t>
      </w:r>
      <w:r>
        <w:rPr>
          <w:sz w:val="28"/>
          <w:szCs w:val="28"/>
        </w:rPr>
        <w:t xml:space="preserve"> </w:t>
      </w:r>
    </w:p>
    <w:p w:rsidR="005F58B9" w:rsidRDefault="005F58B9" w:rsidP="005F58B9">
      <w:pPr>
        <w:autoSpaceDE w:val="0"/>
        <w:autoSpaceDN w:val="0"/>
        <w:adjustRightInd w:val="0"/>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в целях его образования путем раздела земельного участка, находящегося в муниципальной собственности и предоставленного юридическому лицу на праве постоянного (бессрочного) пользования;</w:t>
      </w:r>
    </w:p>
    <w:p w:rsidR="005F58B9" w:rsidRDefault="005F58B9" w:rsidP="005F58B9">
      <w:pPr>
        <w:autoSpaceDE w:val="0"/>
        <w:autoSpaceDN w:val="0"/>
        <w:adjustRightInd w:val="0"/>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в целях его образования путем раздела земельного участка, находящегося в муниципальной собственности и предоставленного гражданину или юридическому лицу на праве аренды или безвозмездного пользования;</w:t>
      </w:r>
    </w:p>
    <w:p w:rsidR="005F58B9" w:rsidRDefault="005F58B9" w:rsidP="005F58B9">
      <w:pPr>
        <w:autoSpaceDE w:val="0"/>
        <w:autoSpaceDN w:val="0"/>
        <w:adjustRightInd w:val="0"/>
        <w:spacing w:after="0" w:line="240" w:lineRule="auto"/>
        <w:ind w:firstLine="540"/>
        <w:jc w:val="both"/>
        <w:rPr>
          <w:rFonts w:ascii="Times New Roman" w:hAnsi="Times New Roman" w:cs="Times New Roman"/>
          <w:sz w:val="28"/>
          <w:szCs w:val="28"/>
          <w:lang w:eastAsia="ru-RU"/>
        </w:rPr>
      </w:pPr>
      <w:proofErr w:type="gramStart"/>
      <w:r>
        <w:rPr>
          <w:rFonts w:ascii="Times New Roman" w:hAnsi="Times New Roman" w:cs="Times New Roman"/>
          <w:sz w:val="28"/>
          <w:szCs w:val="28"/>
          <w:lang w:eastAsia="ru-RU"/>
        </w:rPr>
        <w:t xml:space="preserve">в  случае образования земельных участков путем перераспределения земельных участков, находящихся в собственности граждан и предназначенных для ведения личного подсобного хозяйства, огородничества, садоводства, дачного хозяйства, индивидуального жилищного строительства, и земель и (или) земельных участков, </w:t>
      </w:r>
      <w:r>
        <w:rPr>
          <w:rFonts w:ascii="Times New Roman" w:hAnsi="Times New Roman" w:cs="Times New Roman"/>
          <w:sz w:val="28"/>
          <w:szCs w:val="28"/>
          <w:lang w:eastAsia="ru-RU"/>
        </w:rPr>
        <w:lastRenderedPageBreak/>
        <w:t>находящихся в государственной или муниципальной собственности, подготовка схем расположения земельных участков обеспечивается гражданами, являющимися собственниками таких земельных участков.</w:t>
      </w:r>
      <w:proofErr w:type="gramEnd"/>
    </w:p>
    <w:p w:rsidR="005F58B9" w:rsidRDefault="005F58B9" w:rsidP="005F58B9">
      <w:pPr>
        <w:autoSpaceDE w:val="0"/>
        <w:autoSpaceDN w:val="0"/>
        <w:adjustRightInd w:val="0"/>
        <w:spacing w:after="0" w:line="240" w:lineRule="auto"/>
        <w:jc w:val="both"/>
        <w:rPr>
          <w:rFonts w:ascii="Times New Roman" w:hAnsi="Times New Roman" w:cs="Times New Roman"/>
          <w:sz w:val="28"/>
          <w:szCs w:val="28"/>
          <w:lang w:eastAsia="ru-RU"/>
        </w:rPr>
      </w:pPr>
    </w:p>
    <w:p w:rsidR="005F58B9" w:rsidRDefault="005F58B9" w:rsidP="005F58B9">
      <w:pPr>
        <w:pStyle w:val="ConsPlusNormal"/>
        <w:ind w:firstLine="540"/>
        <w:jc w:val="both"/>
        <w:rPr>
          <w:sz w:val="28"/>
          <w:szCs w:val="28"/>
        </w:rPr>
      </w:pPr>
      <w:r>
        <w:rPr>
          <w:sz w:val="28"/>
          <w:szCs w:val="28"/>
        </w:rPr>
        <w:t>Если заявление подается в форме электронного документа, то к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5F58B9" w:rsidRDefault="005F58B9" w:rsidP="005F58B9">
      <w:pPr>
        <w:autoSpaceDE w:val="0"/>
        <w:autoSpaceDN w:val="0"/>
        <w:adjustRightInd w:val="0"/>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Представления документа, удостоверяющего личность заявителя (представителя заявителя), не требуется в случае представления заявления посредством отправки через личный кабинет Регионального портала,</w:t>
      </w:r>
      <w:r>
        <w:rPr>
          <w:rFonts w:ascii="Times New Roman" w:hAnsi="Times New Roman" w:cs="Times New Roman"/>
          <w:color w:val="FF0000"/>
          <w:sz w:val="28"/>
          <w:szCs w:val="28"/>
          <w:lang w:eastAsia="ru-RU"/>
        </w:rPr>
        <w:t xml:space="preserve"> </w:t>
      </w:r>
      <w:r>
        <w:rPr>
          <w:rFonts w:ascii="Times New Roman" w:hAnsi="Times New Roman" w:cs="Times New Roman"/>
          <w:sz w:val="28"/>
          <w:szCs w:val="28"/>
          <w:lang w:eastAsia="ru-RU"/>
        </w:rPr>
        <w:t xml:space="preserve"> а </w:t>
      </w:r>
      <w:proofErr w:type="gramStart"/>
      <w:r>
        <w:rPr>
          <w:rFonts w:ascii="Times New Roman" w:hAnsi="Times New Roman" w:cs="Times New Roman"/>
          <w:sz w:val="28"/>
          <w:szCs w:val="28"/>
          <w:lang w:eastAsia="ru-RU"/>
        </w:rPr>
        <w:t>также</w:t>
      </w:r>
      <w:proofErr w:type="gramEnd"/>
      <w:r>
        <w:rPr>
          <w:rFonts w:ascii="Times New Roman" w:hAnsi="Times New Roman" w:cs="Times New Roman"/>
          <w:sz w:val="28"/>
          <w:szCs w:val="28"/>
          <w:lang w:eastAsia="ru-RU"/>
        </w:rPr>
        <w:t xml:space="preserve"> если заявление подписано усиленной квалифицированной электронной подписью.</w:t>
      </w:r>
    </w:p>
    <w:p w:rsidR="005F58B9" w:rsidRDefault="005F58B9" w:rsidP="005F58B9">
      <w:pPr>
        <w:autoSpaceDE w:val="0"/>
        <w:autoSpaceDN w:val="0"/>
        <w:adjustRightInd w:val="0"/>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 </w:t>
      </w:r>
    </w:p>
    <w:p w:rsidR="005F58B9" w:rsidRDefault="005F58B9" w:rsidP="005F58B9">
      <w:pPr>
        <w:autoSpaceDE w:val="0"/>
        <w:autoSpaceDN w:val="0"/>
        <w:adjustRightInd w:val="0"/>
        <w:spacing w:after="0" w:line="240" w:lineRule="auto"/>
        <w:ind w:firstLine="540"/>
        <w:jc w:val="both"/>
        <w:rPr>
          <w:rFonts w:ascii="Times New Roman" w:hAnsi="Times New Roman" w:cs="Times New Roman"/>
          <w:sz w:val="28"/>
          <w:szCs w:val="28"/>
          <w:lang w:eastAsia="ru-RU"/>
        </w:rPr>
      </w:pPr>
      <w:proofErr w:type="gramStart"/>
      <w:r>
        <w:rPr>
          <w:rFonts w:ascii="Times New Roman" w:hAnsi="Times New Roman" w:cs="Times New Roman"/>
          <w:sz w:val="28"/>
          <w:szCs w:val="28"/>
          <w:lang w:eastAsia="ru-RU"/>
        </w:rPr>
        <w:t>Подготовка схемы расположения земельного участка или земельных участков  на кадастровом плане территории  (далее - схема)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в области государственного кадастрового учета недвижимого имущества и ведения государственного кадастра недвижимости, в информационно-телекоммуникационной сети «Интернет» или с использованием иных технологических и программных средств.</w:t>
      </w:r>
      <w:proofErr w:type="gramEnd"/>
    </w:p>
    <w:p w:rsidR="005F58B9" w:rsidRDefault="005F58B9" w:rsidP="005F58B9">
      <w:pPr>
        <w:autoSpaceDE w:val="0"/>
        <w:autoSpaceDN w:val="0"/>
        <w:adjustRightInd w:val="0"/>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В случае если подготовку схемы обеспечивает  гражданин  в  целях образования земельного участка для его предоставления такому гражданину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rsidR="005F58B9" w:rsidRDefault="005F58B9" w:rsidP="005F58B9">
      <w:pPr>
        <w:autoSpaceDE w:val="0"/>
        <w:autoSpaceDN w:val="0"/>
        <w:adjustRightInd w:val="0"/>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Содержание схемы в форме электронного документа должно соответствовать содержанию соответствующей  схемы в форме документа на бумажном носителе.</w:t>
      </w:r>
    </w:p>
    <w:p w:rsidR="005F58B9" w:rsidRDefault="005F58B9" w:rsidP="005F58B9">
      <w:pPr>
        <w:autoSpaceDE w:val="0"/>
        <w:autoSpaceDN w:val="0"/>
        <w:adjustRightInd w:val="0"/>
        <w:spacing w:after="0" w:line="240" w:lineRule="auto"/>
        <w:ind w:firstLine="540"/>
        <w:jc w:val="both"/>
        <w:rPr>
          <w:rFonts w:ascii="Times New Roman" w:hAnsi="Times New Roman" w:cs="Times New Roman"/>
          <w:sz w:val="28"/>
          <w:szCs w:val="28"/>
        </w:rPr>
      </w:pPr>
    </w:p>
    <w:p w:rsidR="005F58B9" w:rsidRDefault="005F58B9" w:rsidP="005F58B9">
      <w:pPr>
        <w:pStyle w:val="af1"/>
        <w:spacing w:after="0" w:line="100" w:lineRule="atLeast"/>
        <w:ind w:firstLine="709"/>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5F58B9" w:rsidRDefault="005F58B9" w:rsidP="005F58B9">
      <w:pPr>
        <w:pStyle w:val="af1"/>
        <w:spacing w:after="0" w:line="100" w:lineRule="atLeast"/>
        <w:jc w:val="both"/>
        <w:rPr>
          <w:rFonts w:ascii="Times New Roman" w:hAnsi="Times New Roman" w:cs="Times New Roman"/>
          <w:color w:val="auto"/>
          <w:sz w:val="28"/>
          <w:szCs w:val="28"/>
        </w:rPr>
      </w:pPr>
    </w:p>
    <w:p w:rsidR="005F58B9" w:rsidRDefault="005F58B9" w:rsidP="005F58B9">
      <w:pPr>
        <w:pStyle w:val="u"/>
        <w:tabs>
          <w:tab w:val="left" w:pos="400"/>
        </w:tabs>
        <w:spacing w:before="0" w:beforeAutospacing="0" w:after="0" w:afterAutospacing="0"/>
        <w:ind w:firstLine="284"/>
        <w:contextualSpacing/>
        <w:jc w:val="both"/>
        <w:rPr>
          <w:sz w:val="28"/>
          <w:szCs w:val="28"/>
        </w:rPr>
      </w:pPr>
    </w:p>
    <w:p w:rsidR="005F58B9" w:rsidRDefault="005F58B9" w:rsidP="005F58B9">
      <w:pPr>
        <w:pStyle w:val="p7"/>
        <w:shd w:val="clear" w:color="auto" w:fill="FFFFFF"/>
        <w:spacing w:after="28"/>
        <w:ind w:firstLine="540"/>
        <w:jc w:val="both"/>
        <w:rPr>
          <w:rFonts w:ascii="Times New Roman" w:hAnsi="Times New Roman" w:cs="Times New Roman"/>
          <w:bCs/>
          <w:color w:val="auto"/>
          <w:sz w:val="28"/>
          <w:szCs w:val="28"/>
        </w:rPr>
      </w:pPr>
      <w:r>
        <w:rPr>
          <w:rFonts w:ascii="Times New Roman" w:hAnsi="Times New Roman" w:cs="Times New Roman"/>
          <w:color w:val="auto"/>
          <w:sz w:val="28"/>
          <w:szCs w:val="28"/>
        </w:rPr>
        <w:t xml:space="preserve">  Выписка из Единого государственного реестра недвижимости (в случае  раздела  земельного участка) -  запрашивается в </w:t>
      </w:r>
      <w:proofErr w:type="spellStart"/>
      <w:r>
        <w:rPr>
          <w:rFonts w:ascii="Times New Roman" w:hAnsi="Times New Roman" w:cs="Times New Roman"/>
          <w:color w:val="auto"/>
          <w:sz w:val="28"/>
          <w:szCs w:val="28"/>
        </w:rPr>
        <w:t>Касторенском</w:t>
      </w:r>
      <w:proofErr w:type="spellEnd"/>
      <w:r>
        <w:rPr>
          <w:rFonts w:ascii="Times New Roman" w:hAnsi="Times New Roman" w:cs="Times New Roman"/>
          <w:bCs/>
          <w:color w:val="auto"/>
          <w:sz w:val="28"/>
          <w:szCs w:val="28"/>
        </w:rPr>
        <w:t xml:space="preserve"> межрайонном  </w:t>
      </w:r>
      <w:r>
        <w:rPr>
          <w:rFonts w:ascii="Times New Roman" w:hAnsi="Times New Roman" w:cs="Times New Roman"/>
          <w:bCs/>
          <w:color w:val="auto"/>
          <w:sz w:val="28"/>
          <w:szCs w:val="28"/>
        </w:rPr>
        <w:lastRenderedPageBreak/>
        <w:t xml:space="preserve">отделе </w:t>
      </w:r>
      <w:proofErr w:type="spellStart"/>
      <w:r>
        <w:rPr>
          <w:rFonts w:ascii="Times New Roman" w:hAnsi="Times New Roman" w:cs="Times New Roman"/>
          <w:bCs/>
          <w:color w:val="auto"/>
          <w:sz w:val="28"/>
          <w:szCs w:val="28"/>
        </w:rPr>
        <w:t>Росреестра</w:t>
      </w:r>
      <w:proofErr w:type="spellEnd"/>
      <w:r>
        <w:rPr>
          <w:rFonts w:ascii="Times New Roman" w:hAnsi="Times New Roman" w:cs="Times New Roman"/>
          <w:bCs/>
          <w:color w:val="auto"/>
          <w:sz w:val="28"/>
          <w:szCs w:val="28"/>
        </w:rPr>
        <w:t xml:space="preserve"> по Курской области, если права </w:t>
      </w:r>
      <w:r>
        <w:rPr>
          <w:rFonts w:ascii="Times New Roman" w:hAnsi="Times New Roman" w:cs="Times New Roman"/>
          <w:color w:val="auto"/>
          <w:sz w:val="28"/>
          <w:szCs w:val="28"/>
        </w:rPr>
        <w:t>зарегистрированы в Едином государственном реестре недвижимости.</w:t>
      </w:r>
    </w:p>
    <w:p w:rsidR="005F58B9" w:rsidRDefault="005F58B9" w:rsidP="005F58B9">
      <w:pPr>
        <w:pStyle w:val="p7"/>
        <w:shd w:val="clear" w:color="auto" w:fill="FFFFFF"/>
        <w:spacing w:after="28"/>
        <w:ind w:firstLine="540"/>
        <w:jc w:val="both"/>
        <w:rPr>
          <w:rFonts w:ascii="Times New Roman" w:hAnsi="Times New Roman" w:cs="Times New Roman"/>
          <w:color w:val="auto"/>
          <w:sz w:val="28"/>
          <w:szCs w:val="28"/>
        </w:rPr>
      </w:pPr>
    </w:p>
    <w:p w:rsidR="005F58B9" w:rsidRDefault="005F58B9" w:rsidP="005F58B9">
      <w:pPr>
        <w:pStyle w:val="af1"/>
        <w:spacing w:after="0" w:line="100" w:lineRule="atLeast"/>
        <w:ind w:firstLine="709"/>
        <w:jc w:val="both"/>
        <w:rPr>
          <w:rFonts w:ascii="Times New Roman" w:hAnsi="Times New Roman" w:cs="Times New Roman"/>
          <w:b/>
          <w:bCs/>
          <w:color w:val="auto"/>
          <w:sz w:val="28"/>
          <w:szCs w:val="28"/>
        </w:rPr>
      </w:pPr>
      <w:r>
        <w:rPr>
          <w:rFonts w:ascii="Times New Roman" w:hAnsi="Times New Roman" w:cs="Times New Roman"/>
          <w:b/>
          <w:bCs/>
          <w:color w:val="auto"/>
          <w:sz w:val="28"/>
          <w:szCs w:val="28"/>
        </w:rPr>
        <w:t>2.8. Указание на запрет требовать от заявителя</w:t>
      </w:r>
    </w:p>
    <w:p w:rsidR="005F58B9" w:rsidRDefault="005F58B9" w:rsidP="005F58B9">
      <w:pPr>
        <w:pStyle w:val="af1"/>
        <w:spacing w:after="0" w:line="100" w:lineRule="atLeast"/>
        <w:ind w:firstLine="709"/>
        <w:jc w:val="both"/>
        <w:rPr>
          <w:rFonts w:ascii="Times New Roman" w:hAnsi="Times New Roman" w:cs="Times New Roman"/>
          <w:color w:val="auto"/>
          <w:sz w:val="28"/>
          <w:szCs w:val="28"/>
        </w:rPr>
      </w:pPr>
    </w:p>
    <w:p w:rsidR="005F58B9" w:rsidRDefault="005F58B9" w:rsidP="005F58B9">
      <w:pPr>
        <w:pStyle w:val="af1"/>
        <w:spacing w:after="0" w:line="100" w:lineRule="atLeast"/>
        <w:ind w:firstLine="720"/>
        <w:jc w:val="both"/>
        <w:rPr>
          <w:rFonts w:ascii="Times New Roman" w:hAnsi="Times New Roman" w:cs="Times New Roman"/>
          <w:color w:val="auto"/>
          <w:sz w:val="28"/>
          <w:szCs w:val="28"/>
        </w:rPr>
      </w:pPr>
      <w:r>
        <w:rPr>
          <w:rFonts w:ascii="Times New Roman" w:hAnsi="Times New Roman" w:cs="Times New Roman"/>
          <w:color w:val="auto"/>
          <w:sz w:val="28"/>
          <w:szCs w:val="28"/>
        </w:rPr>
        <w:t>Не допускается требовать от заявителя:</w:t>
      </w:r>
    </w:p>
    <w:p w:rsidR="005F58B9" w:rsidRDefault="005F58B9" w:rsidP="005F58B9">
      <w:pPr>
        <w:pStyle w:val="af1"/>
        <w:spacing w:after="0" w:line="100" w:lineRule="atLeast"/>
        <w:ind w:firstLine="720"/>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5F58B9" w:rsidRDefault="005F58B9" w:rsidP="005F58B9">
      <w:pPr>
        <w:pStyle w:val="af1"/>
        <w:spacing w:after="0" w:line="100" w:lineRule="atLeast"/>
        <w:ind w:firstLine="720"/>
        <w:jc w:val="both"/>
        <w:rPr>
          <w:rFonts w:ascii="Times New Roman" w:hAnsi="Times New Roman" w:cs="Times New Roman"/>
          <w:color w:val="auto"/>
          <w:sz w:val="28"/>
          <w:szCs w:val="28"/>
        </w:rPr>
      </w:pPr>
      <w:proofErr w:type="gramStart"/>
      <w:r>
        <w:rPr>
          <w:rFonts w:ascii="Times New Roman" w:hAnsi="Times New Roman" w:cs="Times New Roman"/>
          <w:color w:val="auto"/>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Курской области и муниципальными правовыми актами находятся в распоряжении государственных органов, иных государственных органов, органов местного самоуправления и (или) подведомственным государственным органам и органам местного самоуправления организаций, участвующих в предоставлении услуги, за исключением документов, указанных в части 6 статьи 7 Федерального Закона от 27.07.2010</w:t>
      </w:r>
      <w:proofErr w:type="gramEnd"/>
      <w:r>
        <w:rPr>
          <w:rFonts w:ascii="Times New Roman" w:hAnsi="Times New Roman" w:cs="Times New Roman"/>
          <w:color w:val="auto"/>
          <w:sz w:val="28"/>
          <w:szCs w:val="28"/>
        </w:rPr>
        <w:t>г. № 210-ФЗ.</w:t>
      </w:r>
    </w:p>
    <w:p w:rsidR="005F58B9" w:rsidRDefault="005F58B9" w:rsidP="005F58B9">
      <w:pPr>
        <w:pStyle w:val="af1"/>
        <w:spacing w:after="0" w:line="100" w:lineRule="atLeast"/>
        <w:ind w:firstLine="720"/>
        <w:jc w:val="both"/>
        <w:rPr>
          <w:rFonts w:ascii="Times New Roman" w:hAnsi="Times New Roman" w:cs="Times New Roman"/>
          <w:color w:val="auto"/>
          <w:sz w:val="28"/>
          <w:szCs w:val="28"/>
        </w:rPr>
      </w:pPr>
    </w:p>
    <w:p w:rsidR="005F58B9" w:rsidRDefault="005F58B9" w:rsidP="005F58B9">
      <w:pPr>
        <w:pStyle w:val="af1"/>
        <w:spacing w:after="0" w:line="100" w:lineRule="atLeast"/>
        <w:jc w:val="both"/>
        <w:rPr>
          <w:rFonts w:ascii="Times New Roman" w:hAnsi="Times New Roman" w:cs="Times New Roman"/>
          <w:color w:val="auto"/>
          <w:sz w:val="28"/>
          <w:szCs w:val="28"/>
        </w:rPr>
      </w:pPr>
      <w:r>
        <w:rPr>
          <w:rFonts w:ascii="Times New Roman" w:hAnsi="Times New Roman" w:cs="Times New Roman"/>
          <w:color w:val="auto"/>
          <w:sz w:val="28"/>
          <w:szCs w:val="28"/>
        </w:rPr>
        <w:tab/>
        <w:t>При приеме заявления и документов посредством Регионального портала запрещается:</w:t>
      </w:r>
    </w:p>
    <w:p w:rsidR="005F58B9" w:rsidRDefault="005F58B9" w:rsidP="005F58B9">
      <w:pPr>
        <w:pStyle w:val="af1"/>
        <w:spacing w:after="0" w:line="100" w:lineRule="atLeast"/>
        <w:ind w:firstLine="72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услуги, поданы в соответствии с информацией о сроках и порядке предоставления муниципальной услуги, опубликованной на Региональном портале;</w:t>
      </w:r>
    </w:p>
    <w:p w:rsidR="005F58B9" w:rsidRDefault="005F58B9" w:rsidP="005F58B9">
      <w:pPr>
        <w:pStyle w:val="af1"/>
        <w:spacing w:after="0" w:line="100" w:lineRule="atLeast"/>
        <w:ind w:firstLine="720"/>
        <w:jc w:val="both"/>
        <w:rPr>
          <w:rFonts w:ascii="Times New Roman" w:hAnsi="Times New Roman" w:cs="Times New Roman"/>
          <w:color w:val="auto"/>
          <w:sz w:val="28"/>
          <w:szCs w:val="28"/>
        </w:rPr>
      </w:pPr>
      <w:r>
        <w:rPr>
          <w:rFonts w:ascii="Times New Roman" w:hAnsi="Times New Roman" w:cs="Times New Roman"/>
          <w:color w:val="auto"/>
          <w:sz w:val="28"/>
          <w:szCs w:val="28"/>
        </w:rPr>
        <w:t>- отказывать в предоставлении услуги,   в случае если заявление и документы, необходимые для предоставления услуги, поданы в соответствии с информацией о сроках и порядке предоставления муниципальной услуги, опубликованной на Региональном портале;</w:t>
      </w:r>
    </w:p>
    <w:p w:rsidR="005F58B9" w:rsidRDefault="005F58B9" w:rsidP="005F58B9">
      <w:pPr>
        <w:pStyle w:val="af1"/>
        <w:spacing w:after="0" w:line="100" w:lineRule="atLeast"/>
        <w:ind w:firstLine="720"/>
        <w:jc w:val="both"/>
        <w:rPr>
          <w:rFonts w:ascii="Times New Roman" w:hAnsi="Times New Roman" w:cs="Times New Roman"/>
          <w:color w:val="auto"/>
          <w:sz w:val="28"/>
          <w:szCs w:val="28"/>
        </w:rPr>
      </w:pPr>
      <w:r>
        <w:rPr>
          <w:rFonts w:ascii="Times New Roman" w:hAnsi="Times New Roman" w:cs="Times New Roman"/>
          <w:color w:val="auto"/>
          <w:sz w:val="28"/>
          <w:szCs w:val="28"/>
        </w:rPr>
        <w:t>- требовать от заявителя  совершения иных действий,  кроме прохождения идентификац</w:t>
      </w:r>
      <w:proofErr w:type="gramStart"/>
      <w:r>
        <w:rPr>
          <w:rFonts w:ascii="Times New Roman" w:hAnsi="Times New Roman" w:cs="Times New Roman"/>
          <w:color w:val="auto"/>
          <w:sz w:val="28"/>
          <w:szCs w:val="28"/>
        </w:rPr>
        <w:t>ии и ау</w:t>
      </w:r>
      <w:proofErr w:type="gramEnd"/>
      <w:r>
        <w:rPr>
          <w:rFonts w:ascii="Times New Roman" w:hAnsi="Times New Roman" w:cs="Times New Roman"/>
          <w:color w:val="auto"/>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F58B9" w:rsidRDefault="005F58B9" w:rsidP="005F58B9">
      <w:pPr>
        <w:pStyle w:val="af1"/>
        <w:spacing w:after="0" w:line="100" w:lineRule="atLeast"/>
        <w:jc w:val="both"/>
        <w:rPr>
          <w:rFonts w:ascii="Times New Roman" w:hAnsi="Times New Roman" w:cs="Times New Roman"/>
          <w:color w:val="auto"/>
          <w:sz w:val="28"/>
          <w:szCs w:val="28"/>
        </w:rPr>
      </w:pPr>
      <w:r>
        <w:rPr>
          <w:rFonts w:ascii="Times New Roman" w:hAnsi="Times New Roman" w:cs="Times New Roman"/>
          <w:color w:val="auto"/>
          <w:sz w:val="28"/>
          <w:szCs w:val="28"/>
        </w:rPr>
        <w:tab/>
        <w:t>-требовать от заявителя предоставления документов, подтверждающих внесения заявителем платы  за предоставление услуги.</w:t>
      </w:r>
    </w:p>
    <w:p w:rsidR="005F58B9" w:rsidRDefault="005F58B9" w:rsidP="005F58B9">
      <w:pPr>
        <w:pStyle w:val="af1"/>
        <w:spacing w:after="0" w:line="100" w:lineRule="atLeast"/>
        <w:jc w:val="both"/>
        <w:rPr>
          <w:rFonts w:ascii="Times New Roman" w:hAnsi="Times New Roman" w:cs="Times New Roman"/>
          <w:color w:val="auto"/>
          <w:sz w:val="28"/>
          <w:szCs w:val="28"/>
        </w:rPr>
      </w:pPr>
    </w:p>
    <w:p w:rsidR="005F58B9" w:rsidRDefault="005F58B9" w:rsidP="005F58B9">
      <w:pPr>
        <w:pStyle w:val="af1"/>
        <w:spacing w:after="0" w:line="100" w:lineRule="atLeast"/>
        <w:ind w:firstLine="709"/>
        <w:jc w:val="both"/>
        <w:rPr>
          <w:rFonts w:ascii="Times New Roman" w:hAnsi="Times New Roman" w:cs="Times New Roman"/>
          <w:color w:val="auto"/>
          <w:sz w:val="28"/>
          <w:szCs w:val="28"/>
        </w:rPr>
      </w:pPr>
    </w:p>
    <w:p w:rsidR="005F58B9" w:rsidRDefault="005F58B9" w:rsidP="005F58B9">
      <w:pPr>
        <w:pStyle w:val="af1"/>
        <w:spacing w:after="0" w:line="100" w:lineRule="atLeast"/>
        <w:ind w:firstLine="709"/>
        <w:jc w:val="both"/>
        <w:rPr>
          <w:rFonts w:ascii="Times New Roman" w:hAnsi="Times New Roman" w:cs="Times New Roman"/>
          <w:b/>
          <w:bCs/>
          <w:color w:val="auto"/>
          <w:sz w:val="28"/>
          <w:szCs w:val="28"/>
        </w:rPr>
      </w:pPr>
      <w:r>
        <w:rPr>
          <w:rFonts w:ascii="Times New Roman" w:hAnsi="Times New Roman" w:cs="Times New Roman"/>
          <w:b/>
          <w:bCs/>
          <w:color w:val="auto"/>
          <w:sz w:val="28"/>
          <w:szCs w:val="28"/>
        </w:rPr>
        <w:t>2.9. Исчерпывающий перечень оснований для отказа в приеме документов, необходимых для предоставления услуги</w:t>
      </w:r>
    </w:p>
    <w:p w:rsidR="005F58B9" w:rsidRDefault="005F58B9" w:rsidP="005F58B9">
      <w:pPr>
        <w:pStyle w:val="af1"/>
        <w:spacing w:after="0" w:line="100" w:lineRule="atLeast"/>
        <w:ind w:firstLine="709"/>
        <w:jc w:val="both"/>
        <w:rPr>
          <w:rFonts w:ascii="Times New Roman" w:hAnsi="Times New Roman" w:cs="Times New Roman"/>
          <w:color w:val="auto"/>
          <w:sz w:val="28"/>
          <w:szCs w:val="28"/>
        </w:rPr>
      </w:pPr>
    </w:p>
    <w:p w:rsidR="005F58B9" w:rsidRDefault="005F58B9" w:rsidP="005F58B9">
      <w:pPr>
        <w:pStyle w:val="af1"/>
        <w:spacing w:after="0" w:line="100" w:lineRule="atLeast"/>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Оснований для отказа в приеме документов законодательством не предусмотрено.</w:t>
      </w:r>
    </w:p>
    <w:p w:rsidR="005F58B9" w:rsidRDefault="005F58B9" w:rsidP="005F58B9">
      <w:pPr>
        <w:pStyle w:val="af1"/>
        <w:spacing w:after="0" w:line="100" w:lineRule="atLeast"/>
        <w:ind w:firstLine="709"/>
        <w:jc w:val="both"/>
        <w:rPr>
          <w:rFonts w:ascii="Times New Roman" w:hAnsi="Times New Roman" w:cs="Times New Roman"/>
          <w:color w:val="auto"/>
          <w:sz w:val="28"/>
          <w:szCs w:val="28"/>
        </w:rPr>
      </w:pPr>
    </w:p>
    <w:p w:rsidR="005F58B9" w:rsidRDefault="005F58B9" w:rsidP="005F58B9">
      <w:pPr>
        <w:pStyle w:val="af1"/>
        <w:spacing w:after="0" w:line="100" w:lineRule="atLeast"/>
        <w:jc w:val="both"/>
        <w:rPr>
          <w:rFonts w:ascii="Times New Roman" w:hAnsi="Times New Roman" w:cs="Times New Roman"/>
          <w:b/>
          <w:bCs/>
          <w:color w:val="auto"/>
          <w:sz w:val="28"/>
          <w:szCs w:val="28"/>
        </w:rPr>
      </w:pPr>
      <w:r>
        <w:rPr>
          <w:rFonts w:ascii="Times New Roman" w:hAnsi="Times New Roman" w:cs="Times New Roman"/>
          <w:b/>
          <w:bCs/>
          <w:color w:val="auto"/>
          <w:sz w:val="28"/>
          <w:szCs w:val="28"/>
        </w:rPr>
        <w:tab/>
        <w:t>2.10. Исчерпывающий перечень оснований для приостановления или отказа в предоставлении услуги</w:t>
      </w:r>
    </w:p>
    <w:p w:rsidR="005F58B9" w:rsidRDefault="005F58B9" w:rsidP="005F58B9">
      <w:pPr>
        <w:pStyle w:val="ConsPlusNormal"/>
        <w:ind w:firstLine="540"/>
        <w:jc w:val="both"/>
        <w:rPr>
          <w:b/>
          <w:bCs/>
          <w:sz w:val="28"/>
          <w:szCs w:val="28"/>
        </w:rPr>
      </w:pPr>
      <w:r>
        <w:rPr>
          <w:b/>
          <w:bCs/>
          <w:sz w:val="28"/>
          <w:szCs w:val="28"/>
        </w:rPr>
        <w:tab/>
      </w:r>
    </w:p>
    <w:p w:rsidR="005F58B9" w:rsidRDefault="005F58B9" w:rsidP="005F58B9">
      <w:pPr>
        <w:pStyle w:val="ConsPlusNormal"/>
        <w:ind w:firstLine="540"/>
        <w:jc w:val="both"/>
        <w:rPr>
          <w:sz w:val="28"/>
          <w:szCs w:val="28"/>
        </w:rPr>
      </w:pPr>
      <w:r>
        <w:rPr>
          <w:bCs/>
          <w:sz w:val="28"/>
          <w:szCs w:val="28"/>
        </w:rPr>
        <w:t>2.10.1.</w:t>
      </w:r>
      <w:r>
        <w:rPr>
          <w:b/>
          <w:bCs/>
          <w:sz w:val="28"/>
          <w:szCs w:val="28"/>
        </w:rPr>
        <w:t xml:space="preserve">  </w:t>
      </w:r>
      <w:r>
        <w:rPr>
          <w:bCs/>
          <w:sz w:val="28"/>
          <w:szCs w:val="28"/>
        </w:rPr>
        <w:t xml:space="preserve">Предоставление муниципальной услуги </w:t>
      </w:r>
      <w:proofErr w:type="gramStart"/>
      <w:r>
        <w:rPr>
          <w:bCs/>
          <w:sz w:val="28"/>
          <w:szCs w:val="28"/>
        </w:rPr>
        <w:t>приостанавливается</w:t>
      </w:r>
      <w:proofErr w:type="gramEnd"/>
      <w:r>
        <w:rPr>
          <w:bCs/>
          <w:sz w:val="28"/>
          <w:szCs w:val="28"/>
        </w:rPr>
        <w:t xml:space="preserve">  в</w:t>
      </w:r>
      <w:r>
        <w:rPr>
          <w:sz w:val="28"/>
          <w:szCs w:val="28"/>
        </w:rPr>
        <w:t xml:space="preserve"> случае если на дату поступления в Администрацию заявления об утверждении схемы на рассмотрении Администрации  находится представленная ранее другим лицом схема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срока рассмотрения поданного заявления об утверждении  схемы, оформляемое в виде письма, и направляет его заявителю.</w:t>
      </w:r>
    </w:p>
    <w:p w:rsidR="005F58B9" w:rsidRDefault="005F58B9" w:rsidP="005F58B9">
      <w:pPr>
        <w:autoSpaceDE w:val="0"/>
        <w:autoSpaceDN w:val="0"/>
        <w:adjustRightInd w:val="0"/>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Срок рассмотрения поданного позднее заявления об утверждении схемы приостанавливается до принятия решения об утверждении представленной ранее схемы или до принятия решения об отказе в утверждении указанной схемы.</w:t>
      </w:r>
    </w:p>
    <w:p w:rsidR="005F58B9" w:rsidRDefault="005F58B9" w:rsidP="005F58B9">
      <w:pPr>
        <w:pStyle w:val="af1"/>
        <w:spacing w:after="0" w:line="100" w:lineRule="atLeast"/>
        <w:jc w:val="both"/>
        <w:rPr>
          <w:rFonts w:ascii="Times New Roman" w:hAnsi="Times New Roman" w:cs="Times New Roman"/>
          <w:b/>
          <w:bCs/>
          <w:color w:val="auto"/>
          <w:sz w:val="28"/>
          <w:szCs w:val="28"/>
        </w:rPr>
      </w:pPr>
    </w:p>
    <w:p w:rsidR="005F58B9" w:rsidRDefault="005F58B9" w:rsidP="005F58B9">
      <w:pPr>
        <w:pStyle w:val="ConsPlusNormal"/>
        <w:ind w:firstLine="540"/>
        <w:jc w:val="both"/>
        <w:rPr>
          <w:bCs/>
          <w:sz w:val="28"/>
          <w:szCs w:val="28"/>
        </w:rPr>
      </w:pPr>
      <w:r>
        <w:rPr>
          <w:bCs/>
          <w:sz w:val="28"/>
          <w:szCs w:val="28"/>
        </w:rPr>
        <w:t xml:space="preserve">2.10.2. </w:t>
      </w:r>
      <w:bookmarkStart w:id="0" w:name="P2459"/>
      <w:bookmarkEnd w:id="0"/>
      <w:r>
        <w:rPr>
          <w:bCs/>
          <w:sz w:val="28"/>
          <w:szCs w:val="28"/>
        </w:rPr>
        <w:t>Основаниями для отказа в предоставлении муниципальной услуги являются:</w:t>
      </w:r>
    </w:p>
    <w:p w:rsidR="005F58B9" w:rsidRDefault="005F58B9" w:rsidP="005F58B9">
      <w:pPr>
        <w:pStyle w:val="ConsPlusNormal"/>
        <w:ind w:firstLine="540"/>
        <w:jc w:val="both"/>
        <w:rPr>
          <w:bCs/>
          <w:sz w:val="28"/>
          <w:szCs w:val="28"/>
        </w:rPr>
      </w:pPr>
      <w:r>
        <w:rPr>
          <w:bCs/>
          <w:sz w:val="28"/>
          <w:szCs w:val="28"/>
        </w:rPr>
        <w:t>1) несоответствие схемы ее форме, формату или требованиям к ее подготовке, установленным земельным законодательством Российской Федерации;</w:t>
      </w:r>
    </w:p>
    <w:p w:rsidR="005F58B9" w:rsidRDefault="005F58B9" w:rsidP="005F58B9">
      <w:pPr>
        <w:pStyle w:val="ConsPlusNormal"/>
        <w:ind w:firstLine="540"/>
        <w:jc w:val="both"/>
        <w:rPr>
          <w:bCs/>
          <w:sz w:val="28"/>
          <w:szCs w:val="28"/>
        </w:rPr>
      </w:pPr>
      <w:r>
        <w:rPr>
          <w:bCs/>
          <w:sz w:val="28"/>
          <w:szCs w:val="28"/>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5F58B9" w:rsidRDefault="005F58B9" w:rsidP="005F58B9">
      <w:pPr>
        <w:pStyle w:val="ConsPlusNormal"/>
        <w:ind w:firstLine="540"/>
        <w:jc w:val="both"/>
        <w:rPr>
          <w:bCs/>
          <w:sz w:val="28"/>
          <w:szCs w:val="28"/>
        </w:rPr>
      </w:pPr>
      <w:r>
        <w:rPr>
          <w:bCs/>
          <w:sz w:val="28"/>
          <w:szCs w:val="28"/>
        </w:rPr>
        <w:t>3) разработка схемы расположения земельного участка или земельных участков на кадастровом плане территории с нарушением предусмотренных земельным законодательством Российской Федерации требований к образуемым земельным участкам;</w:t>
      </w:r>
    </w:p>
    <w:p w:rsidR="005F58B9" w:rsidRDefault="005F58B9" w:rsidP="005F58B9">
      <w:pPr>
        <w:pStyle w:val="ConsPlusNormal"/>
        <w:ind w:firstLine="540"/>
        <w:jc w:val="both"/>
        <w:rPr>
          <w:bCs/>
          <w:sz w:val="28"/>
          <w:szCs w:val="28"/>
        </w:rPr>
      </w:pPr>
      <w:r>
        <w:rPr>
          <w:bCs/>
          <w:sz w:val="28"/>
          <w:szCs w:val="28"/>
        </w:rPr>
        <w:t>4) несоответствие схемы расположения земельного участка или земельных участков на кадастровом плане территории утвержденному проекту планировки территории, землеустроительной документации, положению об особо охраняемой природной территории;</w:t>
      </w:r>
    </w:p>
    <w:p w:rsidR="005F58B9" w:rsidRDefault="005F58B9" w:rsidP="005F58B9">
      <w:pPr>
        <w:pStyle w:val="ConsPlusNormal"/>
        <w:ind w:firstLine="540"/>
        <w:jc w:val="both"/>
        <w:rPr>
          <w:bCs/>
          <w:sz w:val="28"/>
          <w:szCs w:val="28"/>
        </w:rPr>
      </w:pPr>
      <w:r>
        <w:rPr>
          <w:bCs/>
          <w:sz w:val="28"/>
          <w:szCs w:val="28"/>
        </w:rPr>
        <w:t>5) расположение земельного участка, образование которого предусмотрено схемой расположения земельного участка или земельных участков на кадастровом плане территории, в границах территории, для которой утвержден проект межевания территории.</w:t>
      </w:r>
    </w:p>
    <w:p w:rsidR="005F58B9" w:rsidRDefault="005F58B9" w:rsidP="005F58B9">
      <w:pPr>
        <w:pStyle w:val="ConsPlusNormal"/>
        <w:ind w:firstLine="540"/>
        <w:jc w:val="both"/>
        <w:rPr>
          <w:bCs/>
          <w:sz w:val="28"/>
          <w:szCs w:val="28"/>
        </w:rPr>
      </w:pPr>
      <w:r>
        <w:rPr>
          <w:bCs/>
          <w:sz w:val="28"/>
          <w:szCs w:val="28"/>
        </w:rPr>
        <w:t>2.10.3. Земельный участок не может быть предметом аукциона, в случаях установленных земельным законодательством Российской Федерации:</w:t>
      </w:r>
    </w:p>
    <w:p w:rsidR="005F58B9" w:rsidRDefault="005F58B9" w:rsidP="005F58B9">
      <w:pPr>
        <w:pStyle w:val="ConsPlusNormal"/>
        <w:ind w:firstLine="540"/>
        <w:jc w:val="both"/>
        <w:rPr>
          <w:bCs/>
          <w:sz w:val="28"/>
          <w:szCs w:val="28"/>
        </w:rPr>
      </w:pPr>
      <w:r>
        <w:rPr>
          <w:bCs/>
          <w:sz w:val="28"/>
          <w:szCs w:val="28"/>
        </w:rPr>
        <w:t>2.10.2 настоящего Административного регламента;</w:t>
      </w:r>
    </w:p>
    <w:p w:rsidR="005F58B9" w:rsidRDefault="005F58B9" w:rsidP="005F58B9">
      <w:pPr>
        <w:autoSpaceDE w:val="0"/>
        <w:autoSpaceDN w:val="0"/>
        <w:adjustRightInd w:val="0"/>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в отношении земельного участка не установлено разрешенное использование или разрешенное использование земельного участка не </w:t>
      </w:r>
      <w:r>
        <w:rPr>
          <w:rFonts w:ascii="Times New Roman" w:hAnsi="Times New Roman" w:cs="Times New Roman"/>
          <w:sz w:val="28"/>
          <w:szCs w:val="28"/>
          <w:lang w:eastAsia="ru-RU"/>
        </w:rPr>
        <w:lastRenderedPageBreak/>
        <w:t>соответствует целям использования земельного участка, указанным в заявлении о проведен</w:t>
      </w:r>
      <w:proofErr w:type="gramStart"/>
      <w:r>
        <w:rPr>
          <w:rFonts w:ascii="Times New Roman" w:hAnsi="Times New Roman" w:cs="Times New Roman"/>
          <w:sz w:val="28"/>
          <w:szCs w:val="28"/>
          <w:lang w:eastAsia="ru-RU"/>
        </w:rPr>
        <w:t>ии ау</w:t>
      </w:r>
      <w:proofErr w:type="gramEnd"/>
      <w:r>
        <w:rPr>
          <w:rFonts w:ascii="Times New Roman" w:hAnsi="Times New Roman" w:cs="Times New Roman"/>
          <w:sz w:val="28"/>
          <w:szCs w:val="28"/>
          <w:lang w:eastAsia="ru-RU"/>
        </w:rPr>
        <w:t>кциона;</w:t>
      </w:r>
    </w:p>
    <w:p w:rsidR="005F58B9" w:rsidRDefault="005F58B9" w:rsidP="005F58B9">
      <w:pPr>
        <w:autoSpaceDE w:val="0"/>
        <w:autoSpaceDN w:val="0"/>
        <w:adjustRightInd w:val="0"/>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 земельный участок не отнесен к определенной категории земель;</w:t>
      </w:r>
    </w:p>
    <w:p w:rsidR="005F58B9" w:rsidRDefault="005F58B9" w:rsidP="005F58B9">
      <w:pPr>
        <w:autoSpaceDE w:val="0"/>
        <w:autoSpaceDN w:val="0"/>
        <w:adjustRightInd w:val="0"/>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5F58B9" w:rsidRDefault="005F58B9" w:rsidP="005F58B9">
      <w:pPr>
        <w:autoSpaceDE w:val="0"/>
        <w:autoSpaceDN w:val="0"/>
        <w:adjustRightInd w:val="0"/>
        <w:spacing w:after="0" w:line="240" w:lineRule="auto"/>
        <w:ind w:firstLine="540"/>
        <w:jc w:val="both"/>
        <w:rPr>
          <w:rFonts w:ascii="Times New Roman" w:hAnsi="Times New Roman" w:cs="Times New Roman"/>
          <w:sz w:val="28"/>
          <w:szCs w:val="28"/>
          <w:lang w:eastAsia="ru-RU"/>
        </w:rPr>
      </w:pPr>
      <w:proofErr w:type="gramStart"/>
      <w:r>
        <w:rPr>
          <w:rFonts w:ascii="Times New Roman" w:hAnsi="Times New Roman" w:cs="Times New Roman"/>
          <w:sz w:val="28"/>
          <w:szCs w:val="28"/>
          <w:lang w:eastAsia="ru-RU"/>
        </w:rPr>
        <w:t xml:space="preserve">-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w:t>
      </w:r>
      <w:hyperlink r:id="rId14" w:history="1">
        <w:r>
          <w:rPr>
            <w:rStyle w:val="af2"/>
            <w:rFonts w:eastAsia="Calibri"/>
            <w:sz w:val="28"/>
            <w:szCs w:val="28"/>
          </w:rPr>
          <w:t>пунктом 3 статьи 39.36</w:t>
        </w:r>
      </w:hyperlink>
      <w:r>
        <w:rPr>
          <w:rFonts w:ascii="Times New Roman" w:hAnsi="Times New Roman" w:cs="Times New Roman"/>
          <w:sz w:val="28"/>
          <w:szCs w:val="28"/>
          <w:lang w:eastAsia="ru-RU"/>
        </w:rPr>
        <w:t xml:space="preserve"> Земельного  кодекса Российской Федерации и размещение которого не препятствует использованию такого земельного участка в соответствии с его разрешенным использованием;</w:t>
      </w:r>
      <w:proofErr w:type="gramEnd"/>
    </w:p>
    <w:p w:rsidR="005F58B9" w:rsidRDefault="005F58B9" w:rsidP="005F58B9">
      <w:pPr>
        <w:autoSpaceDE w:val="0"/>
        <w:autoSpaceDN w:val="0"/>
        <w:adjustRightInd w:val="0"/>
        <w:spacing w:after="0" w:line="240" w:lineRule="auto"/>
        <w:ind w:firstLine="540"/>
        <w:jc w:val="both"/>
        <w:rPr>
          <w:rFonts w:ascii="Times New Roman" w:hAnsi="Times New Roman" w:cs="Times New Roman"/>
          <w:sz w:val="28"/>
          <w:szCs w:val="28"/>
          <w:lang w:eastAsia="ru-RU"/>
        </w:rPr>
      </w:pPr>
      <w:proofErr w:type="gramStart"/>
      <w:r>
        <w:rPr>
          <w:rFonts w:ascii="Times New Roman" w:hAnsi="Times New Roman" w:cs="Times New Roman"/>
          <w:sz w:val="28"/>
          <w:szCs w:val="28"/>
          <w:lang w:eastAsia="ru-RU"/>
        </w:rPr>
        <w:t>-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roofErr w:type="gramEnd"/>
    </w:p>
    <w:p w:rsidR="005F58B9" w:rsidRDefault="005F58B9" w:rsidP="005F58B9">
      <w:pPr>
        <w:autoSpaceDE w:val="0"/>
        <w:autoSpaceDN w:val="0"/>
        <w:adjustRightInd w:val="0"/>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5F58B9" w:rsidRDefault="005F58B9" w:rsidP="005F58B9">
      <w:pPr>
        <w:autoSpaceDE w:val="0"/>
        <w:autoSpaceDN w:val="0"/>
        <w:adjustRightInd w:val="0"/>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5F58B9" w:rsidRDefault="005F58B9" w:rsidP="005F58B9">
      <w:pPr>
        <w:autoSpaceDE w:val="0"/>
        <w:autoSpaceDN w:val="0"/>
        <w:adjustRightInd w:val="0"/>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5F58B9" w:rsidRDefault="005F58B9" w:rsidP="005F58B9">
      <w:pPr>
        <w:autoSpaceDE w:val="0"/>
        <w:autoSpaceDN w:val="0"/>
        <w:adjustRightInd w:val="0"/>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 в отношении земельного участка принято решение о предварительном согласовании его предоставления;</w:t>
      </w:r>
    </w:p>
    <w:p w:rsidR="005F58B9" w:rsidRDefault="005F58B9" w:rsidP="005F58B9">
      <w:pPr>
        <w:autoSpaceDE w:val="0"/>
        <w:autoSpaceDN w:val="0"/>
        <w:adjustRightInd w:val="0"/>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5F58B9" w:rsidRDefault="005F58B9" w:rsidP="005F58B9">
      <w:pPr>
        <w:autoSpaceDE w:val="0"/>
        <w:autoSpaceDN w:val="0"/>
        <w:adjustRightInd w:val="0"/>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5F58B9" w:rsidRDefault="005F58B9" w:rsidP="005F58B9">
      <w:pPr>
        <w:autoSpaceDE w:val="0"/>
        <w:autoSpaceDN w:val="0"/>
        <w:adjustRightInd w:val="0"/>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Pr>
          <w:rFonts w:ascii="Times New Roman" w:hAnsi="Times New Roman" w:cs="Times New Roman"/>
          <w:sz w:val="28"/>
          <w:szCs w:val="28"/>
          <w:lang w:eastAsia="ru-RU"/>
        </w:rPr>
        <w:t>жд в св</w:t>
      </w:r>
      <w:proofErr w:type="gramEnd"/>
      <w:r>
        <w:rPr>
          <w:rFonts w:ascii="Times New Roman" w:hAnsi="Times New Roman" w:cs="Times New Roman"/>
          <w:sz w:val="28"/>
          <w:szCs w:val="28"/>
          <w:lang w:eastAsia="ru-RU"/>
        </w:rPr>
        <w:t xml:space="preserve">язи с признанием многоквартирного дома, </w:t>
      </w:r>
      <w:r>
        <w:rPr>
          <w:rFonts w:ascii="Times New Roman" w:hAnsi="Times New Roman" w:cs="Times New Roman"/>
          <w:sz w:val="28"/>
          <w:szCs w:val="28"/>
          <w:lang w:eastAsia="ru-RU"/>
        </w:rPr>
        <w:lastRenderedPageBreak/>
        <w:t>который расположен на таком земельном участке, аварийным и подлежащим сносу или реконструкции;</w:t>
      </w:r>
    </w:p>
    <w:p w:rsidR="005F58B9" w:rsidRDefault="005F58B9" w:rsidP="005F58B9">
      <w:pPr>
        <w:autoSpaceDE w:val="0"/>
        <w:autoSpaceDN w:val="0"/>
        <w:adjustRightInd w:val="0"/>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5F58B9" w:rsidRDefault="005F58B9" w:rsidP="005F58B9">
      <w:pPr>
        <w:autoSpaceDE w:val="0"/>
        <w:autoSpaceDN w:val="0"/>
        <w:adjustRightInd w:val="0"/>
        <w:spacing w:after="0" w:line="240" w:lineRule="auto"/>
        <w:ind w:firstLine="540"/>
        <w:jc w:val="both"/>
        <w:rPr>
          <w:rFonts w:ascii="Times New Roman" w:hAnsi="Times New Roman" w:cs="Times New Roman"/>
          <w:sz w:val="28"/>
          <w:szCs w:val="28"/>
          <w:lang w:eastAsia="ru-RU"/>
        </w:rPr>
      </w:pPr>
      <w:proofErr w:type="gramStart"/>
      <w:r>
        <w:rPr>
          <w:rFonts w:ascii="Times New Roman" w:hAnsi="Times New Roman" w:cs="Times New Roman"/>
          <w:sz w:val="28"/>
          <w:szCs w:val="28"/>
          <w:lang w:eastAsia="ru-RU"/>
        </w:rPr>
        <w:t>-в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roofErr w:type="gramEnd"/>
    </w:p>
    <w:p w:rsidR="005F58B9" w:rsidRDefault="005F58B9" w:rsidP="005F58B9">
      <w:pPr>
        <w:autoSpaceDE w:val="0"/>
        <w:autoSpaceDN w:val="0"/>
        <w:adjustRightInd w:val="0"/>
        <w:spacing w:after="0" w:line="240" w:lineRule="auto"/>
        <w:ind w:firstLine="540"/>
        <w:jc w:val="both"/>
        <w:rPr>
          <w:rFonts w:ascii="Times New Roman" w:hAnsi="Times New Roman" w:cs="Times New Roman"/>
          <w:sz w:val="28"/>
          <w:szCs w:val="28"/>
          <w:lang w:eastAsia="ru-RU"/>
        </w:rPr>
      </w:pPr>
      <w:proofErr w:type="gramStart"/>
      <w:r>
        <w:rPr>
          <w:rFonts w:ascii="Times New Roman" w:hAnsi="Times New Roman" w:cs="Times New Roman"/>
          <w:sz w:val="28"/>
          <w:szCs w:val="28"/>
          <w:lang w:eastAsia="ru-RU"/>
        </w:rPr>
        <w:t>-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roofErr w:type="gramEnd"/>
    </w:p>
    <w:p w:rsidR="005F58B9" w:rsidRDefault="005F58B9" w:rsidP="005F58B9">
      <w:pPr>
        <w:autoSpaceDE w:val="0"/>
        <w:autoSpaceDN w:val="0"/>
        <w:adjustRightInd w:val="0"/>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5F58B9" w:rsidRDefault="005F58B9" w:rsidP="005F58B9">
      <w:pPr>
        <w:autoSpaceDE w:val="0"/>
        <w:autoSpaceDN w:val="0"/>
        <w:adjustRightInd w:val="0"/>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 земельный участок ограничен в обороте, за исключением случая проведения аукциона на право заключения договора аренды земельного участка;</w:t>
      </w:r>
    </w:p>
    <w:p w:rsidR="005F58B9" w:rsidRDefault="005F58B9" w:rsidP="005F58B9">
      <w:pPr>
        <w:autoSpaceDE w:val="0"/>
        <w:autoSpaceDN w:val="0"/>
        <w:adjustRightInd w:val="0"/>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5F58B9" w:rsidRDefault="005F58B9" w:rsidP="005F58B9">
      <w:pPr>
        <w:pStyle w:val="ConsPlusNormal"/>
        <w:jc w:val="both"/>
        <w:rPr>
          <w:bCs/>
          <w:sz w:val="28"/>
          <w:szCs w:val="28"/>
        </w:rPr>
      </w:pPr>
    </w:p>
    <w:p w:rsidR="005F58B9" w:rsidRDefault="005F58B9" w:rsidP="005F58B9">
      <w:pPr>
        <w:pStyle w:val="af1"/>
        <w:spacing w:after="0" w:line="100" w:lineRule="atLeast"/>
        <w:ind w:firstLine="709"/>
        <w:jc w:val="both"/>
        <w:rPr>
          <w:rFonts w:ascii="Times New Roman" w:hAnsi="Times New Roman" w:cs="Times New Roman"/>
          <w:b/>
          <w:bCs/>
          <w:sz w:val="28"/>
          <w:szCs w:val="28"/>
        </w:rPr>
      </w:pPr>
      <w:bookmarkStart w:id="1" w:name="P2466"/>
      <w:bookmarkEnd w:id="1"/>
      <w:r>
        <w:rPr>
          <w:rFonts w:ascii="Times New Roman" w:hAnsi="Times New Roman" w:cs="Times New Roman"/>
          <w:b/>
          <w:bCs/>
          <w:sz w:val="28"/>
          <w:szCs w:val="28"/>
        </w:rPr>
        <w:t xml:space="preserve">2.11. Перечень услуг, которые являются необходимыми и обязательными для предоставления услуги, в том числе сведения о документе (документах), выдаваемом (выдаваемых) организациями, участвующими в предоставлении  </w:t>
      </w:r>
      <w:r>
        <w:rPr>
          <w:rFonts w:ascii="Times New Roman" w:hAnsi="Times New Roman" w:cs="Times New Roman"/>
          <w:b/>
          <w:bCs/>
          <w:color w:val="auto"/>
          <w:sz w:val="28"/>
          <w:szCs w:val="28"/>
        </w:rPr>
        <w:t>муниципальной</w:t>
      </w:r>
      <w:r>
        <w:rPr>
          <w:rFonts w:ascii="Times New Roman" w:hAnsi="Times New Roman" w:cs="Times New Roman"/>
          <w:b/>
          <w:bCs/>
          <w:color w:val="FF0000"/>
          <w:sz w:val="28"/>
          <w:szCs w:val="28"/>
        </w:rPr>
        <w:t xml:space="preserve"> </w:t>
      </w:r>
      <w:r>
        <w:rPr>
          <w:rFonts w:ascii="Times New Roman" w:hAnsi="Times New Roman" w:cs="Times New Roman"/>
          <w:b/>
          <w:bCs/>
          <w:sz w:val="28"/>
          <w:szCs w:val="28"/>
        </w:rPr>
        <w:t xml:space="preserve">услуги    </w:t>
      </w:r>
    </w:p>
    <w:p w:rsidR="005F58B9" w:rsidRDefault="005F58B9" w:rsidP="005F58B9">
      <w:pPr>
        <w:pStyle w:val="af1"/>
        <w:spacing w:after="0" w:line="100" w:lineRule="atLeast"/>
        <w:jc w:val="both"/>
        <w:rPr>
          <w:rFonts w:ascii="Times New Roman" w:hAnsi="Times New Roman" w:cs="Times New Roman"/>
          <w:b/>
          <w:bCs/>
          <w:sz w:val="28"/>
          <w:szCs w:val="28"/>
        </w:rPr>
      </w:pPr>
    </w:p>
    <w:p w:rsidR="005F58B9" w:rsidRDefault="005F58B9" w:rsidP="005F58B9">
      <w:pPr>
        <w:pStyle w:val="af1"/>
        <w:spacing w:after="0" w:line="100" w:lineRule="atLeast"/>
        <w:ind w:firstLine="709"/>
        <w:jc w:val="both"/>
        <w:rPr>
          <w:rFonts w:ascii="Times New Roman" w:hAnsi="Times New Roman" w:cs="Times New Roman"/>
          <w:bCs/>
          <w:color w:val="FF0000"/>
          <w:sz w:val="28"/>
          <w:szCs w:val="28"/>
        </w:rPr>
      </w:pPr>
      <w:r>
        <w:rPr>
          <w:rFonts w:ascii="Times New Roman" w:hAnsi="Times New Roman" w:cs="Times New Roman"/>
          <w:b/>
          <w:bCs/>
          <w:color w:val="FF0000"/>
          <w:sz w:val="28"/>
          <w:szCs w:val="28"/>
        </w:rPr>
        <w:t xml:space="preserve">  </w:t>
      </w:r>
      <w:r>
        <w:rPr>
          <w:rFonts w:ascii="Times New Roman" w:hAnsi="Times New Roman" w:cs="Times New Roman"/>
          <w:bCs/>
          <w:color w:val="auto"/>
          <w:sz w:val="28"/>
          <w:szCs w:val="28"/>
        </w:rPr>
        <w:t xml:space="preserve">Проведение кадастровых работ. </w:t>
      </w:r>
    </w:p>
    <w:p w:rsidR="005F58B9" w:rsidRDefault="005F58B9" w:rsidP="005F58B9">
      <w:pPr>
        <w:shd w:val="clear" w:color="auto" w:fill="FFFFFF"/>
        <w:tabs>
          <w:tab w:val="left" w:pos="709"/>
        </w:tabs>
        <w:suppressAutoHyphens/>
        <w:spacing w:after="0" w:line="100" w:lineRule="atLeast"/>
        <w:ind w:firstLine="709"/>
        <w:jc w:val="both"/>
        <w:rPr>
          <w:rFonts w:ascii="Times New Roman" w:hAnsi="Times New Roman" w:cs="Times New Roman"/>
          <w:bCs/>
          <w:iCs/>
          <w:color w:val="365F91"/>
          <w:kern w:val="2"/>
          <w:sz w:val="24"/>
          <w:szCs w:val="24"/>
          <w:lang w:eastAsia="ar-SA"/>
        </w:rPr>
      </w:pPr>
    </w:p>
    <w:p w:rsidR="005F58B9" w:rsidRDefault="005F58B9" w:rsidP="005F58B9">
      <w:pPr>
        <w:shd w:val="clear" w:color="auto" w:fill="FFFFFF"/>
        <w:tabs>
          <w:tab w:val="left" w:pos="709"/>
        </w:tabs>
        <w:suppressAutoHyphens/>
        <w:spacing w:after="0" w:line="100" w:lineRule="atLeast"/>
        <w:ind w:firstLine="709"/>
        <w:jc w:val="both"/>
        <w:rPr>
          <w:rFonts w:ascii="Times New Roman" w:hAnsi="Times New Roman" w:cs="Times New Roman"/>
          <w:bCs/>
          <w:iCs/>
          <w:color w:val="548DD4"/>
          <w:kern w:val="2"/>
          <w:lang w:eastAsia="ar-SA"/>
        </w:rPr>
      </w:pPr>
      <w:r>
        <w:rPr>
          <w:rFonts w:ascii="Times New Roman" w:hAnsi="Times New Roman" w:cs="Times New Roman"/>
          <w:bCs/>
          <w:iCs/>
          <w:color w:val="548DD4"/>
          <w:kern w:val="2"/>
          <w:lang w:eastAsia="ar-SA"/>
        </w:rPr>
        <w:t xml:space="preserve"> </w:t>
      </w:r>
    </w:p>
    <w:p w:rsidR="005F58B9" w:rsidRDefault="005F58B9" w:rsidP="005F58B9">
      <w:pPr>
        <w:widowControl w:val="0"/>
        <w:autoSpaceDE w:val="0"/>
        <w:autoSpaceDN w:val="0"/>
        <w:adjustRightInd w:val="0"/>
        <w:spacing w:after="0" w:line="240" w:lineRule="auto"/>
        <w:ind w:firstLine="709"/>
        <w:jc w:val="both"/>
        <w:rPr>
          <w:rFonts w:ascii="Times New Roman" w:hAnsi="Times New Roman" w:cs="Times New Roman"/>
          <w:b/>
          <w:bCs/>
          <w:sz w:val="28"/>
          <w:szCs w:val="28"/>
          <w:lang w:eastAsia="ru-RU"/>
        </w:rPr>
      </w:pPr>
      <w:r>
        <w:rPr>
          <w:rFonts w:ascii="Times New Roman" w:hAnsi="Times New Roman" w:cs="Times New Roman"/>
          <w:b/>
          <w:bCs/>
          <w:sz w:val="28"/>
          <w:szCs w:val="28"/>
          <w:lang w:eastAsia="ru-RU"/>
        </w:rPr>
        <w:t>2.12. Порядок, размер и основания взимания государственной пошлины или иной платы, взимаемой за предоставление муниципальной  услуги</w:t>
      </w:r>
    </w:p>
    <w:p w:rsidR="005F58B9" w:rsidRDefault="005F58B9" w:rsidP="005F58B9">
      <w:pPr>
        <w:widowControl w:val="0"/>
        <w:autoSpaceDE w:val="0"/>
        <w:autoSpaceDN w:val="0"/>
        <w:adjustRightInd w:val="0"/>
        <w:spacing w:after="0" w:line="240" w:lineRule="auto"/>
        <w:ind w:firstLine="0"/>
        <w:jc w:val="both"/>
        <w:rPr>
          <w:rFonts w:ascii="Times New Roman" w:hAnsi="Times New Roman" w:cs="Times New Roman"/>
          <w:b/>
          <w:bCs/>
          <w:sz w:val="28"/>
          <w:szCs w:val="28"/>
          <w:lang w:eastAsia="ru-RU"/>
        </w:rPr>
      </w:pPr>
    </w:p>
    <w:p w:rsidR="005F58B9" w:rsidRDefault="005F58B9" w:rsidP="005F58B9">
      <w:pPr>
        <w:tabs>
          <w:tab w:val="left" w:pos="709"/>
        </w:tabs>
        <w:suppressAutoHyphens/>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Муниципальная услуга предоставляется без взимания государственной пошлины или иной платы.</w:t>
      </w:r>
    </w:p>
    <w:p w:rsidR="005F58B9" w:rsidRDefault="005F58B9" w:rsidP="005F58B9">
      <w:pPr>
        <w:widowControl w:val="0"/>
        <w:autoSpaceDE w:val="0"/>
        <w:autoSpaceDN w:val="0"/>
        <w:adjustRightInd w:val="0"/>
        <w:spacing w:after="0" w:line="240" w:lineRule="auto"/>
        <w:ind w:firstLine="709"/>
        <w:jc w:val="both"/>
        <w:rPr>
          <w:rFonts w:ascii="Times New Roman" w:hAnsi="Times New Roman" w:cs="Times New Roman"/>
          <w:b/>
          <w:bCs/>
          <w:sz w:val="28"/>
          <w:szCs w:val="28"/>
          <w:lang w:eastAsia="ru-RU"/>
        </w:rPr>
      </w:pPr>
    </w:p>
    <w:p w:rsidR="005F58B9" w:rsidRDefault="005F58B9" w:rsidP="005F58B9">
      <w:pPr>
        <w:spacing w:after="0" w:line="240" w:lineRule="auto"/>
        <w:ind w:firstLine="709"/>
        <w:jc w:val="both"/>
        <w:rPr>
          <w:rFonts w:ascii="Times New Roman" w:hAnsi="Times New Roman" w:cs="Times New Roman"/>
          <w:b/>
          <w:bCs/>
          <w:sz w:val="28"/>
          <w:szCs w:val="28"/>
          <w:lang w:eastAsia="ru-RU"/>
        </w:rPr>
      </w:pPr>
      <w:r>
        <w:rPr>
          <w:rFonts w:ascii="Times New Roman" w:hAnsi="Times New Roman" w:cs="Times New Roman"/>
          <w:b/>
          <w:bCs/>
          <w:sz w:val="28"/>
          <w:szCs w:val="28"/>
          <w:lang w:eastAsia="ru-RU"/>
        </w:rPr>
        <w:lastRenderedPageBreak/>
        <w:t>2.13. Порядок, размер и основания взимания платы за предоставление услуг, которые являются необходимыми и обязательными для предоставления муниципальной</w:t>
      </w:r>
      <w:r>
        <w:rPr>
          <w:rFonts w:ascii="Times New Roman" w:hAnsi="Times New Roman" w:cs="Times New Roman"/>
          <w:b/>
          <w:bCs/>
          <w:color w:val="FF0000"/>
          <w:sz w:val="28"/>
          <w:szCs w:val="28"/>
          <w:lang w:eastAsia="ru-RU"/>
        </w:rPr>
        <w:t xml:space="preserve"> </w:t>
      </w:r>
      <w:r>
        <w:rPr>
          <w:rFonts w:ascii="Times New Roman" w:hAnsi="Times New Roman" w:cs="Times New Roman"/>
          <w:b/>
          <w:bCs/>
          <w:sz w:val="28"/>
          <w:szCs w:val="28"/>
          <w:lang w:eastAsia="ru-RU"/>
        </w:rPr>
        <w:t>услуги, включая информацию о методике расчета размера такой платы</w:t>
      </w:r>
    </w:p>
    <w:p w:rsidR="005F58B9" w:rsidRDefault="005F58B9" w:rsidP="005F58B9">
      <w:pPr>
        <w:spacing w:after="0" w:line="240" w:lineRule="auto"/>
        <w:ind w:firstLine="709"/>
        <w:jc w:val="both"/>
        <w:rPr>
          <w:rFonts w:ascii="Times New Roman" w:hAnsi="Times New Roman" w:cs="Times New Roman"/>
          <w:b/>
          <w:bCs/>
          <w:sz w:val="28"/>
          <w:szCs w:val="28"/>
          <w:lang w:eastAsia="ru-RU"/>
        </w:rPr>
      </w:pPr>
    </w:p>
    <w:p w:rsidR="005F58B9" w:rsidRDefault="005F58B9" w:rsidP="005F58B9">
      <w:pPr>
        <w:pStyle w:val="af1"/>
        <w:spacing w:after="0" w:line="100" w:lineRule="atLeast"/>
        <w:ind w:firstLine="709"/>
        <w:jc w:val="both"/>
        <w:rPr>
          <w:rFonts w:ascii="Times New Roman" w:eastAsia="Calibri" w:hAnsi="Times New Roman" w:cs="Times New Roman"/>
          <w:color w:val="auto"/>
          <w:sz w:val="28"/>
          <w:szCs w:val="28"/>
        </w:rPr>
      </w:pPr>
      <w:r>
        <w:rPr>
          <w:rFonts w:ascii="Times New Roman" w:eastAsia="Calibri" w:hAnsi="Times New Roman" w:cs="Times New Roman"/>
          <w:color w:val="auto"/>
          <w:sz w:val="28"/>
          <w:szCs w:val="28"/>
        </w:rPr>
        <w:t>Предоставление услуг, которые являются необходимыми и обязательными для предоставления муниципальной услуги, осуществляется на договорной основе по тарифам, установленным коммерческими организациями.</w:t>
      </w:r>
    </w:p>
    <w:p w:rsidR="005F58B9" w:rsidRDefault="005F58B9" w:rsidP="005F58B9">
      <w:pPr>
        <w:pStyle w:val="af1"/>
        <w:spacing w:after="0" w:line="100" w:lineRule="atLeast"/>
        <w:ind w:firstLine="709"/>
        <w:jc w:val="both"/>
        <w:rPr>
          <w:rFonts w:ascii="Times New Roman" w:hAnsi="Times New Roman" w:cs="Times New Roman"/>
          <w:bCs/>
          <w:color w:val="auto"/>
          <w:sz w:val="28"/>
          <w:szCs w:val="28"/>
        </w:rPr>
      </w:pPr>
    </w:p>
    <w:p w:rsidR="005F58B9" w:rsidRDefault="005F58B9" w:rsidP="005F58B9">
      <w:pPr>
        <w:pStyle w:val="af1"/>
        <w:spacing w:after="0" w:line="100" w:lineRule="atLeast"/>
        <w:ind w:firstLine="709"/>
        <w:jc w:val="both"/>
        <w:rPr>
          <w:rFonts w:ascii="Times New Roman" w:hAnsi="Times New Roman" w:cs="Times New Roman"/>
          <w:b/>
          <w:bCs/>
          <w:color w:val="auto"/>
          <w:sz w:val="28"/>
          <w:szCs w:val="28"/>
        </w:rPr>
      </w:pPr>
      <w:r>
        <w:rPr>
          <w:rFonts w:ascii="Times New Roman" w:hAnsi="Times New Roman" w:cs="Times New Roman"/>
          <w:b/>
          <w:bCs/>
          <w:color w:val="auto"/>
          <w:sz w:val="28"/>
          <w:szCs w:val="28"/>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5F58B9" w:rsidRDefault="005F58B9" w:rsidP="005F58B9">
      <w:pPr>
        <w:pStyle w:val="af1"/>
        <w:spacing w:after="0" w:line="100" w:lineRule="atLeast"/>
        <w:ind w:firstLine="709"/>
        <w:jc w:val="both"/>
        <w:rPr>
          <w:rFonts w:ascii="Times New Roman" w:hAnsi="Times New Roman" w:cs="Times New Roman"/>
          <w:color w:val="auto"/>
          <w:sz w:val="28"/>
          <w:szCs w:val="28"/>
        </w:rPr>
      </w:pPr>
    </w:p>
    <w:p w:rsidR="005F58B9" w:rsidRDefault="005F58B9" w:rsidP="005F58B9">
      <w:pPr>
        <w:pStyle w:val="af1"/>
        <w:spacing w:after="0" w:line="100" w:lineRule="atLeast"/>
        <w:ind w:firstLine="540"/>
        <w:jc w:val="both"/>
        <w:rPr>
          <w:rFonts w:ascii="Times New Roman" w:hAnsi="Times New Roman" w:cs="Times New Roman"/>
          <w:color w:val="auto"/>
          <w:sz w:val="28"/>
          <w:szCs w:val="28"/>
          <w:lang w:eastAsia="ar-SA"/>
        </w:rPr>
      </w:pPr>
      <w:r>
        <w:rPr>
          <w:rFonts w:ascii="Times New Roman" w:hAnsi="Times New Roman" w:cs="Times New Roman"/>
          <w:color w:val="auto"/>
          <w:sz w:val="28"/>
          <w:szCs w:val="28"/>
        </w:rPr>
        <w:t>Максимальный срок ожидания в очереди при подаче заявления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 -  не</w:t>
      </w:r>
      <w:r>
        <w:rPr>
          <w:rFonts w:ascii="Times New Roman" w:hAnsi="Times New Roman" w:cs="Times New Roman"/>
          <w:color w:val="auto"/>
          <w:sz w:val="28"/>
          <w:szCs w:val="28"/>
          <w:lang w:eastAsia="ar-SA"/>
        </w:rPr>
        <w:t xml:space="preserve"> более 15 минут.</w:t>
      </w:r>
    </w:p>
    <w:p w:rsidR="005F58B9" w:rsidRDefault="005F58B9" w:rsidP="005F58B9">
      <w:pPr>
        <w:pStyle w:val="af1"/>
        <w:spacing w:after="0" w:line="100" w:lineRule="atLeast"/>
        <w:ind w:firstLine="709"/>
        <w:jc w:val="both"/>
        <w:rPr>
          <w:rFonts w:ascii="Times New Roman" w:hAnsi="Times New Roman" w:cs="Times New Roman"/>
          <w:b/>
          <w:bCs/>
          <w:color w:val="auto"/>
          <w:sz w:val="28"/>
          <w:szCs w:val="28"/>
        </w:rPr>
      </w:pPr>
    </w:p>
    <w:p w:rsidR="005F58B9" w:rsidRDefault="005F58B9" w:rsidP="005F58B9">
      <w:pPr>
        <w:pStyle w:val="af1"/>
        <w:spacing w:after="0" w:line="100" w:lineRule="atLeast"/>
        <w:ind w:firstLine="709"/>
        <w:jc w:val="both"/>
        <w:rPr>
          <w:rFonts w:ascii="Times New Roman" w:hAnsi="Times New Roman" w:cs="Times New Roman"/>
          <w:b/>
          <w:bCs/>
          <w:color w:val="auto"/>
          <w:sz w:val="28"/>
          <w:szCs w:val="28"/>
        </w:rPr>
      </w:pPr>
      <w:r>
        <w:rPr>
          <w:rFonts w:ascii="Times New Roman" w:hAnsi="Times New Roman" w:cs="Times New Roman"/>
          <w:b/>
          <w:bCs/>
          <w:color w:val="auto"/>
          <w:sz w:val="28"/>
          <w:szCs w:val="28"/>
        </w:rPr>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5F58B9" w:rsidRDefault="005F58B9" w:rsidP="005F58B9">
      <w:pPr>
        <w:pStyle w:val="af1"/>
        <w:spacing w:after="0" w:line="100" w:lineRule="atLeast"/>
        <w:ind w:firstLine="709"/>
        <w:jc w:val="both"/>
        <w:rPr>
          <w:rFonts w:ascii="Times New Roman" w:hAnsi="Times New Roman" w:cs="Times New Roman"/>
          <w:b/>
          <w:bCs/>
          <w:color w:val="auto"/>
          <w:sz w:val="28"/>
          <w:szCs w:val="28"/>
        </w:rPr>
      </w:pPr>
    </w:p>
    <w:p w:rsidR="005F58B9" w:rsidRDefault="005F58B9" w:rsidP="005F58B9">
      <w:pPr>
        <w:pStyle w:val="af1"/>
        <w:spacing w:line="100" w:lineRule="atLeast"/>
        <w:jc w:val="both"/>
        <w:rPr>
          <w:rFonts w:ascii="Times New Roman" w:hAnsi="Times New Roman" w:cs="Times New Roman"/>
          <w:bCs/>
          <w:sz w:val="28"/>
          <w:szCs w:val="28"/>
        </w:rPr>
      </w:pPr>
      <w:r>
        <w:rPr>
          <w:rFonts w:ascii="Times New Roman" w:hAnsi="Times New Roman" w:cs="Times New Roman"/>
          <w:bCs/>
          <w:sz w:val="28"/>
          <w:szCs w:val="28"/>
        </w:rPr>
        <w:tab/>
        <w:t>2.15.1. При непосредственном обращении заявителя лично, максимальный срок регистрации заявления – 15 минут.</w:t>
      </w:r>
    </w:p>
    <w:p w:rsidR="005F58B9" w:rsidRDefault="005F58B9" w:rsidP="005F58B9">
      <w:pPr>
        <w:pStyle w:val="af1"/>
        <w:spacing w:line="100" w:lineRule="atLeast"/>
        <w:jc w:val="both"/>
        <w:rPr>
          <w:rFonts w:ascii="Times New Roman" w:hAnsi="Times New Roman" w:cs="Times New Roman"/>
          <w:bCs/>
          <w:sz w:val="28"/>
          <w:szCs w:val="28"/>
        </w:rPr>
      </w:pPr>
      <w:r>
        <w:rPr>
          <w:rFonts w:ascii="Times New Roman" w:hAnsi="Times New Roman" w:cs="Times New Roman"/>
          <w:bCs/>
          <w:sz w:val="28"/>
          <w:szCs w:val="28"/>
        </w:rPr>
        <w:tab/>
        <w:t>2.15.2.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5F58B9" w:rsidRDefault="005F58B9" w:rsidP="005F58B9">
      <w:pPr>
        <w:pStyle w:val="af1"/>
        <w:spacing w:line="100" w:lineRule="atLeast"/>
        <w:jc w:val="both"/>
        <w:rPr>
          <w:rFonts w:ascii="Times New Roman" w:hAnsi="Times New Roman" w:cs="Times New Roman"/>
          <w:bCs/>
          <w:sz w:val="28"/>
          <w:szCs w:val="28"/>
        </w:rPr>
      </w:pPr>
      <w:r>
        <w:rPr>
          <w:rFonts w:ascii="Times New Roman" w:hAnsi="Times New Roman" w:cs="Times New Roman"/>
          <w:bCs/>
          <w:sz w:val="28"/>
          <w:szCs w:val="28"/>
        </w:rPr>
        <w:tab/>
        <w:t xml:space="preserve">2.15.3. </w:t>
      </w:r>
      <w:r>
        <w:rPr>
          <w:rFonts w:ascii="Times New Roman" w:hAnsi="Times New Roman" w:cs="Times New Roman"/>
          <w:color w:val="auto"/>
          <w:sz w:val="28"/>
          <w:szCs w:val="28"/>
        </w:rPr>
        <w:t>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rsidR="005F58B9" w:rsidRDefault="005F58B9" w:rsidP="005F58B9">
      <w:pPr>
        <w:pStyle w:val="af1"/>
        <w:spacing w:after="0" w:line="100" w:lineRule="atLeast"/>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проверяет (сличает) документы согласно представленной описи;</w:t>
      </w:r>
    </w:p>
    <w:p w:rsidR="005F58B9" w:rsidRDefault="005F58B9" w:rsidP="005F58B9">
      <w:pPr>
        <w:pStyle w:val="af1"/>
        <w:spacing w:after="0" w:line="100" w:lineRule="atLeast"/>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ставит на экземпляр заявления заявителя (при наличии) отметку с номером и датой регистрации заявления;</w:t>
      </w:r>
    </w:p>
    <w:p w:rsidR="005F58B9" w:rsidRDefault="005F58B9" w:rsidP="005F58B9">
      <w:pPr>
        <w:pStyle w:val="af1"/>
        <w:spacing w:after="0" w:line="100" w:lineRule="atLeast"/>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сообщает заявителю о предварительной дате выдачи результата  предоставления муниципальной услуги.</w:t>
      </w:r>
    </w:p>
    <w:p w:rsidR="005F58B9" w:rsidRDefault="005F58B9" w:rsidP="005F58B9">
      <w:pPr>
        <w:pStyle w:val="af1"/>
        <w:spacing w:line="100" w:lineRule="atLeast"/>
        <w:ind w:firstLine="540"/>
        <w:jc w:val="both"/>
        <w:rPr>
          <w:rFonts w:ascii="Times New Roman" w:hAnsi="Times New Roman" w:cs="Times New Roman"/>
          <w:color w:val="auto"/>
          <w:sz w:val="28"/>
          <w:szCs w:val="28"/>
        </w:rPr>
      </w:pPr>
    </w:p>
    <w:p w:rsidR="005F58B9" w:rsidRDefault="005F58B9" w:rsidP="005F58B9">
      <w:pPr>
        <w:pStyle w:val="af1"/>
        <w:spacing w:line="100" w:lineRule="atLeast"/>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2.15.4. Срок регистрации запроса, поступившего через Региональный портал в журнале регистрации входящей корреспонденции и (или) в </w:t>
      </w:r>
      <w:r>
        <w:rPr>
          <w:rFonts w:ascii="Times New Roman" w:hAnsi="Times New Roman" w:cs="Times New Roman"/>
          <w:color w:val="auto"/>
          <w:sz w:val="28"/>
          <w:szCs w:val="28"/>
        </w:rPr>
        <w:lastRenderedPageBreak/>
        <w:t>автоматизированной информационной системе электронного документооборота осуществляется в  порядке общего делопроизводства в срок не позднее 1 рабочего дня, следующего за днем поступления запроса.</w:t>
      </w:r>
    </w:p>
    <w:p w:rsidR="005F58B9" w:rsidRDefault="005F58B9" w:rsidP="005F58B9">
      <w:pPr>
        <w:pStyle w:val="af1"/>
        <w:spacing w:line="100" w:lineRule="atLeast"/>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При получении запроса в электронном виде  (после заполнения заявителем каждого из полей электронной формы заявления) автоматически осуществляется форматно-логическая проверка сформированного запроса.</w:t>
      </w:r>
    </w:p>
    <w:p w:rsidR="005F58B9" w:rsidRDefault="005F58B9" w:rsidP="005F58B9">
      <w:pPr>
        <w:pStyle w:val="af1"/>
        <w:spacing w:line="100" w:lineRule="atLeast"/>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5F58B9" w:rsidRDefault="005F58B9" w:rsidP="005F58B9">
      <w:pPr>
        <w:pStyle w:val="af1"/>
        <w:spacing w:line="100" w:lineRule="atLeast"/>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После принятия запроса заявителя должностным лицом, ответственным за прием и регистрацию документов, поступивших посредством Регионального портала (ответственным за предоставление услуги)  статус запроса заявителя в личном кабинете заявителя на Региональном портале обновляется до статуса «принято».</w:t>
      </w:r>
    </w:p>
    <w:p w:rsidR="005F58B9" w:rsidRDefault="005F58B9" w:rsidP="005F58B9">
      <w:pPr>
        <w:pStyle w:val="af1"/>
        <w:spacing w:after="0" w:line="100" w:lineRule="atLeast"/>
        <w:ind w:firstLine="709"/>
        <w:jc w:val="both"/>
        <w:rPr>
          <w:rFonts w:ascii="Times New Roman" w:hAnsi="Times New Roman" w:cs="Times New Roman"/>
          <w:color w:val="auto"/>
          <w:sz w:val="28"/>
          <w:szCs w:val="28"/>
        </w:rPr>
      </w:pPr>
    </w:p>
    <w:p w:rsidR="005F58B9" w:rsidRDefault="005F58B9" w:rsidP="005F58B9">
      <w:pPr>
        <w:pStyle w:val="af1"/>
        <w:spacing w:after="0" w:line="100" w:lineRule="atLeast"/>
        <w:ind w:firstLine="709"/>
        <w:jc w:val="both"/>
        <w:rPr>
          <w:rFonts w:ascii="Times New Roman" w:hAnsi="Times New Roman" w:cs="Times New Roman"/>
          <w:b/>
          <w:bCs/>
          <w:color w:val="auto"/>
          <w:sz w:val="28"/>
          <w:szCs w:val="28"/>
        </w:rPr>
      </w:pPr>
      <w:r>
        <w:rPr>
          <w:rFonts w:ascii="Times New Roman" w:hAnsi="Times New Roman" w:cs="Times New Roman"/>
          <w:b/>
          <w:bCs/>
          <w:color w:val="auto"/>
          <w:sz w:val="28"/>
          <w:szCs w:val="28"/>
        </w:rPr>
        <w:t xml:space="preserve">2.16. Требования к помещениям, в которых предоставляется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w:t>
      </w:r>
      <w:proofErr w:type="spellStart"/>
      <w:r>
        <w:rPr>
          <w:rFonts w:ascii="Times New Roman" w:hAnsi="Times New Roman" w:cs="Times New Roman"/>
          <w:b/>
          <w:bCs/>
          <w:color w:val="auto"/>
          <w:sz w:val="28"/>
          <w:szCs w:val="28"/>
        </w:rPr>
        <w:t>мультимедийной</w:t>
      </w:r>
      <w:proofErr w:type="spellEnd"/>
      <w:r>
        <w:rPr>
          <w:rFonts w:ascii="Times New Roman" w:hAnsi="Times New Roman" w:cs="Times New Roman"/>
          <w:b/>
          <w:bCs/>
          <w:color w:val="auto"/>
          <w:sz w:val="28"/>
          <w:szCs w:val="28"/>
        </w:rPr>
        <w:t xml:space="preserve"> информации о порядке предоставления таких услуг</w:t>
      </w:r>
    </w:p>
    <w:p w:rsidR="005F58B9" w:rsidRDefault="005F58B9" w:rsidP="005F58B9">
      <w:pPr>
        <w:autoSpaceDE w:val="0"/>
        <w:autoSpaceDN w:val="0"/>
        <w:adjustRightInd w:val="0"/>
        <w:spacing w:after="0" w:line="240" w:lineRule="auto"/>
        <w:ind w:firstLine="539"/>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 xml:space="preserve">2.16.1. </w:t>
      </w:r>
      <w:proofErr w:type="gramStart"/>
      <w:r>
        <w:rPr>
          <w:rFonts w:ascii="Times New Roman" w:hAnsi="Times New Roman" w:cs="Times New Roman"/>
          <w:bCs/>
          <w:sz w:val="28"/>
          <w:szCs w:val="28"/>
          <w:lang w:eastAsia="ru-RU"/>
        </w:rPr>
        <w:t>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w:t>
      </w:r>
      <w:proofErr w:type="gramEnd"/>
      <w:r>
        <w:rPr>
          <w:rFonts w:ascii="Times New Roman" w:hAnsi="Times New Roman" w:cs="Times New Roman"/>
          <w:bCs/>
          <w:sz w:val="28"/>
          <w:szCs w:val="28"/>
          <w:lang w:eastAsia="ru-RU"/>
        </w:rPr>
        <w:t xml:space="preserve"> защите инвалидов.</w:t>
      </w:r>
    </w:p>
    <w:p w:rsidR="005F58B9" w:rsidRDefault="005F58B9" w:rsidP="005F58B9">
      <w:pPr>
        <w:autoSpaceDE w:val="0"/>
        <w:autoSpaceDN w:val="0"/>
        <w:adjustRightInd w:val="0"/>
        <w:spacing w:after="0" w:line="240" w:lineRule="auto"/>
        <w:ind w:firstLine="539"/>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Места ожидания и приема заявителей оборудуются стульями и (или) кресельными секциями, и (или) скамьями.</w:t>
      </w:r>
    </w:p>
    <w:p w:rsidR="005F58B9" w:rsidRDefault="005F58B9" w:rsidP="005F58B9">
      <w:pPr>
        <w:autoSpaceDE w:val="0"/>
        <w:autoSpaceDN w:val="0"/>
        <w:adjustRightInd w:val="0"/>
        <w:spacing w:after="0" w:line="240" w:lineRule="auto"/>
        <w:ind w:firstLine="539"/>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5F58B9" w:rsidRDefault="005F58B9" w:rsidP="005F58B9">
      <w:pPr>
        <w:autoSpaceDE w:val="0"/>
        <w:autoSpaceDN w:val="0"/>
        <w:adjustRightInd w:val="0"/>
        <w:spacing w:after="0" w:line="240" w:lineRule="auto"/>
        <w:ind w:firstLine="540"/>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ab/>
        <w:t xml:space="preserve">Обеспечение </w:t>
      </w:r>
      <w:r>
        <w:rPr>
          <w:rFonts w:ascii="Times New Roman" w:hAnsi="Times New Roman" w:cs="Times New Roman"/>
          <w:sz w:val="28"/>
          <w:szCs w:val="28"/>
          <w:lang w:eastAsia="ru-RU"/>
        </w:rPr>
        <w:t>доступности для инвалидов</w:t>
      </w:r>
    </w:p>
    <w:p w:rsidR="005F58B9" w:rsidRDefault="005F58B9" w:rsidP="005F58B9">
      <w:pPr>
        <w:tabs>
          <w:tab w:val="left" w:pos="709"/>
        </w:tabs>
        <w:suppressAutoHyphens/>
        <w:spacing w:after="0" w:line="100" w:lineRule="atLeast"/>
        <w:ind w:firstLine="709"/>
        <w:jc w:val="both"/>
        <w:rPr>
          <w:rFonts w:ascii="Times New Roman" w:hAnsi="Times New Roman"/>
          <w:sz w:val="28"/>
          <w:szCs w:val="28"/>
          <w:lang w:eastAsia="ru-RU"/>
        </w:rPr>
      </w:pPr>
      <w:r>
        <w:rPr>
          <w:rFonts w:ascii="Times New Roman" w:hAnsi="Times New Roman"/>
          <w:sz w:val="28"/>
          <w:szCs w:val="28"/>
          <w:lang w:eastAsia="ru-RU"/>
        </w:rPr>
        <w:lastRenderedPageBreak/>
        <w:t>2.16.3. Администрация принимает  меры по обеспечению условий доступности для инвалидов объектов и услуг в соответствии с</w:t>
      </w:r>
      <w:r>
        <w:rPr>
          <w:color w:val="00000A"/>
          <w:lang w:eastAsia="ru-RU"/>
        </w:rPr>
        <w:t xml:space="preserve"> </w:t>
      </w:r>
      <w:r>
        <w:rPr>
          <w:rFonts w:ascii="Times New Roman" w:hAnsi="Times New Roman"/>
          <w:sz w:val="28"/>
          <w:szCs w:val="28"/>
          <w:lang w:eastAsia="ru-RU"/>
        </w:rPr>
        <w:t>требованиями установленными, законодательными и иными нормативными правовыми актами, которые включают:</w:t>
      </w:r>
    </w:p>
    <w:p w:rsidR="005F58B9" w:rsidRDefault="005F58B9" w:rsidP="005F58B9">
      <w:pPr>
        <w:tabs>
          <w:tab w:val="left" w:pos="709"/>
        </w:tabs>
        <w:suppressAutoHyphens/>
        <w:spacing w:after="0" w:line="100" w:lineRule="atLeast"/>
        <w:ind w:firstLine="709"/>
        <w:jc w:val="both"/>
        <w:rPr>
          <w:rFonts w:ascii="Times New Roman" w:hAnsi="Times New Roman"/>
          <w:sz w:val="28"/>
          <w:szCs w:val="28"/>
          <w:lang w:eastAsia="ru-RU"/>
        </w:rPr>
      </w:pPr>
      <w:r>
        <w:rPr>
          <w:rFonts w:ascii="Times New Roman" w:hAnsi="Times New Roman"/>
          <w:sz w:val="28"/>
          <w:szCs w:val="28"/>
          <w:lang w:eastAsia="ru-RU"/>
        </w:rPr>
        <w:t>возможность беспрепятственного входа инвалидов в помещение и выхода из него;</w:t>
      </w:r>
    </w:p>
    <w:p w:rsidR="005F58B9" w:rsidRDefault="005F58B9" w:rsidP="005F58B9">
      <w:pPr>
        <w:tabs>
          <w:tab w:val="left" w:pos="709"/>
        </w:tabs>
        <w:suppressAutoHyphens/>
        <w:spacing w:after="0" w:line="100" w:lineRule="atLeast"/>
        <w:ind w:firstLine="709"/>
        <w:jc w:val="both"/>
        <w:rPr>
          <w:rFonts w:ascii="Times New Roman" w:hAnsi="Times New Roman"/>
          <w:sz w:val="28"/>
          <w:szCs w:val="28"/>
          <w:lang w:eastAsia="ru-RU"/>
        </w:rPr>
      </w:pPr>
      <w:r>
        <w:rPr>
          <w:rFonts w:ascii="Times New Roman" w:hAnsi="Times New Roman"/>
          <w:sz w:val="28"/>
          <w:szCs w:val="28"/>
          <w:lang w:eastAsia="ru-RU"/>
        </w:rPr>
        <w:t>сопровождение инвалидов, имеющих стойкие расстройства функции зрения и самостоятельного передвижения, и оказание им помощи;</w:t>
      </w:r>
    </w:p>
    <w:p w:rsidR="005F58B9" w:rsidRDefault="005F58B9" w:rsidP="005F58B9">
      <w:pPr>
        <w:tabs>
          <w:tab w:val="left" w:pos="709"/>
        </w:tabs>
        <w:suppressAutoHyphens/>
        <w:spacing w:after="0" w:line="100" w:lineRule="atLeast"/>
        <w:ind w:firstLine="709"/>
        <w:jc w:val="both"/>
        <w:rPr>
          <w:rFonts w:ascii="Times New Roman" w:hAnsi="Times New Roman"/>
          <w:sz w:val="28"/>
          <w:szCs w:val="28"/>
          <w:lang w:eastAsia="ru-RU"/>
        </w:rPr>
      </w:pPr>
      <w:r>
        <w:rPr>
          <w:rFonts w:ascii="Times New Roman" w:hAnsi="Times New Roman"/>
          <w:sz w:val="28"/>
          <w:szCs w:val="28"/>
          <w:lang w:eastAsia="ru-RU"/>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5F58B9" w:rsidRDefault="005F58B9" w:rsidP="005F58B9">
      <w:pPr>
        <w:tabs>
          <w:tab w:val="left" w:pos="709"/>
        </w:tabs>
        <w:suppressAutoHyphens/>
        <w:spacing w:after="0" w:line="100" w:lineRule="atLeast"/>
        <w:ind w:firstLine="709"/>
        <w:jc w:val="both"/>
        <w:rPr>
          <w:rFonts w:ascii="Times New Roman" w:hAnsi="Times New Roman"/>
          <w:sz w:val="28"/>
          <w:szCs w:val="28"/>
          <w:lang w:eastAsia="ru-RU"/>
        </w:rPr>
      </w:pPr>
      <w:r>
        <w:rPr>
          <w:rFonts w:ascii="Times New Roman" w:hAnsi="Times New Roman"/>
          <w:sz w:val="28"/>
          <w:szCs w:val="28"/>
          <w:lang w:eastAsia="ru-RU"/>
        </w:rPr>
        <w:t>содействие со стороны должностных лиц, при необходимости, инвалиду при входе в здание и выходе из него;</w:t>
      </w:r>
    </w:p>
    <w:p w:rsidR="005F58B9" w:rsidRDefault="005F58B9" w:rsidP="005F58B9">
      <w:pPr>
        <w:tabs>
          <w:tab w:val="left" w:pos="709"/>
        </w:tabs>
        <w:suppressAutoHyphens/>
        <w:spacing w:after="0" w:line="100" w:lineRule="atLeast"/>
        <w:ind w:firstLine="709"/>
        <w:jc w:val="both"/>
        <w:rPr>
          <w:rFonts w:ascii="Times New Roman" w:hAnsi="Times New Roman"/>
          <w:sz w:val="28"/>
          <w:szCs w:val="28"/>
          <w:lang w:eastAsia="ru-RU"/>
        </w:rPr>
      </w:pPr>
      <w:r>
        <w:rPr>
          <w:rFonts w:ascii="Times New Roman" w:hAnsi="Times New Roman"/>
          <w:sz w:val="28"/>
          <w:szCs w:val="28"/>
          <w:lang w:eastAsia="ru-RU"/>
        </w:rPr>
        <w:t>оборудование на прилегающих к зданию территориях мест для парковки автотранспортных средств инвалидов;</w:t>
      </w:r>
    </w:p>
    <w:p w:rsidR="005F58B9" w:rsidRDefault="005F58B9" w:rsidP="005F58B9">
      <w:pPr>
        <w:tabs>
          <w:tab w:val="left" w:pos="709"/>
        </w:tabs>
        <w:suppressAutoHyphens/>
        <w:spacing w:after="0" w:line="100" w:lineRule="atLeast"/>
        <w:ind w:firstLine="709"/>
        <w:jc w:val="both"/>
        <w:rPr>
          <w:rFonts w:ascii="Times New Roman" w:hAnsi="Times New Roman"/>
          <w:sz w:val="28"/>
          <w:szCs w:val="28"/>
          <w:lang w:eastAsia="ru-RU"/>
        </w:rPr>
      </w:pPr>
      <w:r>
        <w:rPr>
          <w:rFonts w:ascii="Times New Roman" w:hAnsi="Times New Roman"/>
          <w:sz w:val="28"/>
          <w:szCs w:val="28"/>
          <w:lang w:eastAsia="ru-RU"/>
        </w:rPr>
        <w:t>сопровождение инвалидов, имеющих стойкие расстройства функции зрения и самостоятельного передвижения, по территории объекта;</w:t>
      </w:r>
    </w:p>
    <w:p w:rsidR="005F58B9" w:rsidRDefault="005F58B9" w:rsidP="005F58B9">
      <w:pPr>
        <w:tabs>
          <w:tab w:val="left" w:pos="709"/>
        </w:tabs>
        <w:suppressAutoHyphens/>
        <w:spacing w:after="0" w:line="100" w:lineRule="atLeast"/>
        <w:ind w:firstLine="709"/>
        <w:jc w:val="both"/>
        <w:rPr>
          <w:rFonts w:ascii="Times New Roman" w:hAnsi="Times New Roman"/>
          <w:sz w:val="28"/>
          <w:szCs w:val="28"/>
          <w:lang w:eastAsia="ru-RU"/>
        </w:rPr>
      </w:pPr>
      <w:r>
        <w:rPr>
          <w:rFonts w:ascii="Times New Roman" w:hAnsi="Times New Roman"/>
          <w:sz w:val="28"/>
          <w:szCs w:val="28"/>
          <w:lang w:eastAsia="ru-RU"/>
        </w:rPr>
        <w:t>проведение инструктажа должностных лиц, осуществляющих первичный контакт с получателями услуги, по вопросам работы с инвалидами;</w:t>
      </w:r>
    </w:p>
    <w:p w:rsidR="005F58B9" w:rsidRDefault="005F58B9" w:rsidP="005F58B9">
      <w:pPr>
        <w:tabs>
          <w:tab w:val="left" w:pos="709"/>
        </w:tabs>
        <w:suppressAutoHyphens/>
        <w:spacing w:after="0" w:line="100" w:lineRule="atLeast"/>
        <w:ind w:firstLine="709"/>
        <w:jc w:val="both"/>
        <w:rPr>
          <w:rFonts w:ascii="Times New Roman" w:hAnsi="Times New Roman"/>
          <w:sz w:val="28"/>
          <w:szCs w:val="28"/>
          <w:lang w:eastAsia="ru-RU"/>
        </w:rPr>
      </w:pPr>
      <w:r>
        <w:rPr>
          <w:rFonts w:ascii="Times New Roman" w:hAnsi="Times New Roman"/>
          <w:sz w:val="28"/>
          <w:szCs w:val="28"/>
          <w:lang w:eastAsia="ru-RU"/>
        </w:rPr>
        <w:t>оказание должностными лицами необходимой помощи, связанной с разъяснением в доступной форме порядка предоставления и получения услуги, оформлением необходимых для ее предоставления документов, последовательностью действий, необходимых для получения услуги;</w:t>
      </w:r>
    </w:p>
    <w:p w:rsidR="005F58B9" w:rsidRDefault="005F58B9" w:rsidP="005F58B9">
      <w:pPr>
        <w:tabs>
          <w:tab w:val="left" w:pos="709"/>
        </w:tabs>
        <w:suppressAutoHyphens/>
        <w:spacing w:after="0" w:line="100" w:lineRule="atLeast"/>
        <w:ind w:firstLine="709"/>
        <w:jc w:val="both"/>
        <w:rPr>
          <w:rFonts w:ascii="Times New Roman" w:hAnsi="Times New Roman"/>
          <w:sz w:val="28"/>
          <w:szCs w:val="28"/>
          <w:lang w:eastAsia="ru-RU"/>
        </w:rPr>
      </w:pPr>
      <w:proofErr w:type="gramStart"/>
      <w:r>
        <w:rPr>
          <w:rFonts w:ascii="Times New Roman" w:hAnsi="Times New Roman"/>
          <w:sz w:val="28"/>
          <w:szCs w:val="28"/>
          <w:lang w:eastAsia="ru-RU"/>
        </w:rPr>
        <w:t>допуск в помещение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5F58B9" w:rsidRDefault="005F58B9" w:rsidP="005F58B9">
      <w:pPr>
        <w:tabs>
          <w:tab w:val="left" w:pos="709"/>
        </w:tabs>
        <w:suppressAutoHyphens/>
        <w:spacing w:after="0" w:line="100" w:lineRule="atLeast"/>
        <w:ind w:firstLine="709"/>
        <w:jc w:val="both"/>
        <w:rPr>
          <w:rFonts w:ascii="Times New Roman" w:hAnsi="Times New Roman"/>
          <w:sz w:val="28"/>
          <w:szCs w:val="28"/>
          <w:lang w:eastAsia="ru-RU"/>
        </w:rPr>
      </w:pPr>
      <w:r>
        <w:rPr>
          <w:rFonts w:ascii="Times New Roman" w:hAnsi="Times New Roman"/>
          <w:sz w:val="28"/>
          <w:szCs w:val="28"/>
          <w:lang w:eastAsia="ru-RU"/>
        </w:rPr>
        <w:t xml:space="preserve">допуск в помещение </w:t>
      </w:r>
      <w:proofErr w:type="spellStart"/>
      <w:r>
        <w:rPr>
          <w:rFonts w:ascii="Times New Roman" w:hAnsi="Times New Roman"/>
          <w:sz w:val="28"/>
          <w:szCs w:val="28"/>
          <w:lang w:eastAsia="ru-RU"/>
        </w:rPr>
        <w:t>сурдопереводчика</w:t>
      </w:r>
      <w:proofErr w:type="spellEnd"/>
      <w:r>
        <w:rPr>
          <w:rFonts w:ascii="Times New Roman" w:hAnsi="Times New Roman"/>
          <w:sz w:val="28"/>
          <w:szCs w:val="28"/>
          <w:lang w:eastAsia="ru-RU"/>
        </w:rPr>
        <w:t xml:space="preserve"> и </w:t>
      </w:r>
      <w:proofErr w:type="spellStart"/>
      <w:r>
        <w:rPr>
          <w:rFonts w:ascii="Times New Roman" w:hAnsi="Times New Roman"/>
          <w:sz w:val="28"/>
          <w:szCs w:val="28"/>
          <w:lang w:eastAsia="ru-RU"/>
        </w:rPr>
        <w:t>тифлосурдопереводчика</w:t>
      </w:r>
      <w:proofErr w:type="spellEnd"/>
      <w:r>
        <w:rPr>
          <w:rFonts w:ascii="Times New Roman" w:hAnsi="Times New Roman"/>
          <w:sz w:val="28"/>
          <w:szCs w:val="28"/>
          <w:lang w:eastAsia="ru-RU"/>
        </w:rPr>
        <w:t>;</w:t>
      </w:r>
    </w:p>
    <w:p w:rsidR="005F58B9" w:rsidRDefault="005F58B9" w:rsidP="005F58B9">
      <w:pPr>
        <w:tabs>
          <w:tab w:val="left" w:pos="709"/>
        </w:tabs>
        <w:suppressAutoHyphens/>
        <w:spacing w:after="0" w:line="100" w:lineRule="atLeast"/>
        <w:ind w:firstLine="0"/>
        <w:jc w:val="both"/>
        <w:rPr>
          <w:rFonts w:ascii="Times New Roman" w:hAnsi="Times New Roman"/>
          <w:sz w:val="28"/>
          <w:szCs w:val="28"/>
          <w:lang w:eastAsia="ru-RU"/>
        </w:rPr>
      </w:pPr>
      <w:r>
        <w:rPr>
          <w:rFonts w:ascii="Times New Roman" w:hAnsi="Times New Roman"/>
          <w:sz w:val="28"/>
          <w:szCs w:val="28"/>
          <w:lang w:eastAsia="ru-RU"/>
        </w:rPr>
        <w:tab/>
        <w:t>предоставление, при необходимости, услуги по месту жительства инвалида или в дистанционном режиме;</w:t>
      </w:r>
    </w:p>
    <w:p w:rsidR="005F58B9" w:rsidRDefault="005F58B9" w:rsidP="005F58B9">
      <w:pPr>
        <w:tabs>
          <w:tab w:val="left" w:pos="709"/>
        </w:tabs>
        <w:suppressAutoHyphens/>
        <w:spacing w:after="0" w:line="100" w:lineRule="atLeast"/>
        <w:ind w:firstLine="709"/>
        <w:jc w:val="both"/>
        <w:rPr>
          <w:rFonts w:ascii="Times New Roman" w:hAnsi="Times New Roman"/>
          <w:sz w:val="28"/>
          <w:szCs w:val="28"/>
          <w:lang w:eastAsia="ru-RU"/>
        </w:rPr>
      </w:pPr>
      <w:r>
        <w:rPr>
          <w:rFonts w:ascii="Times New Roman" w:hAnsi="Times New Roman"/>
          <w:sz w:val="28"/>
          <w:szCs w:val="28"/>
          <w:lang w:eastAsia="ru-RU"/>
        </w:rP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5F58B9" w:rsidRDefault="005F58B9" w:rsidP="005F58B9">
      <w:pPr>
        <w:pStyle w:val="af1"/>
        <w:spacing w:after="0" w:line="100" w:lineRule="atLeast"/>
        <w:ind w:firstLine="709"/>
        <w:jc w:val="both"/>
        <w:rPr>
          <w:rFonts w:ascii="Times New Roman" w:hAnsi="Times New Roman" w:cs="Times New Roman"/>
          <w:color w:val="auto"/>
          <w:sz w:val="28"/>
          <w:szCs w:val="28"/>
        </w:rPr>
      </w:pPr>
    </w:p>
    <w:p w:rsidR="005F58B9" w:rsidRDefault="005F58B9" w:rsidP="005F58B9">
      <w:pPr>
        <w:pStyle w:val="af1"/>
        <w:spacing w:after="0" w:line="100" w:lineRule="atLeast"/>
        <w:ind w:firstLine="709"/>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2.17. Показатели доступности и качества муниципальной услуги, в том числе количество взаимодействий заявителя с должностными лицами при предоставлении услуги и их продолжительность, возможность получения услуги в многофункциональном центре предоставления государственных и муниципальных услуг, возможность получения информации о ходе предоставления услуги, в том числе с использованием информационно-коммуникационных технологий</w:t>
      </w:r>
    </w:p>
    <w:p w:rsidR="005F58B9" w:rsidRDefault="005F58B9" w:rsidP="005F58B9">
      <w:pPr>
        <w:pStyle w:val="af1"/>
        <w:spacing w:after="0" w:line="100" w:lineRule="atLeast"/>
        <w:ind w:firstLine="709"/>
        <w:jc w:val="center"/>
        <w:rPr>
          <w:rFonts w:ascii="Times New Roman" w:hAnsi="Times New Roman" w:cs="Times New Roman"/>
          <w:b/>
          <w:bCs/>
          <w:color w:val="auto"/>
          <w:sz w:val="28"/>
          <w:szCs w:val="28"/>
        </w:rPr>
      </w:pPr>
    </w:p>
    <w:p w:rsidR="005F58B9" w:rsidRDefault="005F58B9" w:rsidP="005F58B9">
      <w:pPr>
        <w:spacing w:after="0" w:line="240" w:lineRule="auto"/>
        <w:ind w:firstLine="0"/>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2.17.1.  Показатели доступности муниципальной услуги:</w:t>
      </w:r>
    </w:p>
    <w:p w:rsidR="005F58B9" w:rsidRDefault="005F58B9" w:rsidP="005F58B9">
      <w:pPr>
        <w:shd w:val="clear" w:color="auto" w:fill="FFFFFF"/>
        <w:spacing w:after="0" w:line="240" w:lineRule="auto"/>
        <w:ind w:firstLine="708"/>
        <w:jc w:val="both"/>
        <w:rPr>
          <w:rFonts w:ascii="Times New Roman" w:hAnsi="Times New Roman" w:cs="Times New Roman"/>
          <w:sz w:val="28"/>
          <w:szCs w:val="28"/>
          <w:lang w:eastAsia="ru-RU"/>
        </w:rPr>
      </w:pPr>
      <w:proofErr w:type="gramStart"/>
      <w:r>
        <w:rPr>
          <w:rFonts w:ascii="Times New Roman" w:hAnsi="Times New Roman" w:cs="Times New Roman"/>
          <w:sz w:val="28"/>
          <w:szCs w:val="28"/>
          <w:lang w:eastAsia="ru-RU"/>
        </w:rPr>
        <w:t>транспортная или пешая доступность к местам предоставления муниципальной услуги;</w:t>
      </w:r>
      <w:proofErr w:type="gramEnd"/>
    </w:p>
    <w:p w:rsidR="005F58B9" w:rsidRDefault="005F58B9" w:rsidP="005F58B9">
      <w:pPr>
        <w:spacing w:after="0" w:line="240" w:lineRule="auto"/>
        <w:ind w:firstLine="284"/>
        <w:jc w:val="both"/>
        <w:rPr>
          <w:rFonts w:ascii="Times New Roman" w:hAnsi="Times New Roman" w:cs="Times New Roman"/>
          <w:sz w:val="28"/>
          <w:szCs w:val="28"/>
          <w:lang w:eastAsia="ru-RU"/>
        </w:rPr>
      </w:pPr>
      <w:r>
        <w:rPr>
          <w:rFonts w:ascii="Times New Roman" w:hAnsi="Times New Roman" w:cs="Times New Roman"/>
          <w:sz w:val="28"/>
          <w:szCs w:val="28"/>
          <w:lang w:eastAsia="ru-RU"/>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5F58B9" w:rsidRDefault="005F58B9" w:rsidP="005F58B9">
      <w:pPr>
        <w:spacing w:after="0" w:line="240" w:lineRule="auto"/>
        <w:ind w:firstLine="284"/>
        <w:jc w:val="both"/>
        <w:rPr>
          <w:rFonts w:ascii="Times New Roman" w:hAnsi="Times New Roman" w:cs="Times New Roman"/>
          <w:sz w:val="28"/>
          <w:szCs w:val="28"/>
          <w:lang w:eastAsia="ru-RU"/>
        </w:rPr>
      </w:pPr>
      <w:r>
        <w:rPr>
          <w:rFonts w:ascii="Times New Roman" w:hAnsi="Times New Roman" w:cs="Times New Roman"/>
          <w:sz w:val="28"/>
          <w:szCs w:val="28"/>
          <w:lang w:eastAsia="ru-RU"/>
        </w:rPr>
        <w:t>наличие необходимого и достаточного количества специалистов, а также помещений, в которых предоставляется муниципальной услуги в целях соблюдения установленных настоящим Административным регламентом сроков предоставления муниципальной услуги;</w:t>
      </w:r>
    </w:p>
    <w:p w:rsidR="005F58B9" w:rsidRDefault="005F58B9" w:rsidP="005F58B9">
      <w:pPr>
        <w:spacing w:after="0" w:line="240" w:lineRule="auto"/>
        <w:ind w:firstLine="284"/>
        <w:jc w:val="both"/>
        <w:rPr>
          <w:rFonts w:ascii="Times New Roman" w:hAnsi="Times New Roman" w:cs="Times New Roman"/>
          <w:sz w:val="28"/>
          <w:szCs w:val="28"/>
          <w:lang w:eastAsia="ru-RU"/>
        </w:rPr>
      </w:pPr>
      <w:r>
        <w:rPr>
          <w:rFonts w:ascii="Times New Roman" w:hAnsi="Times New Roman" w:cs="Times New Roman"/>
          <w:sz w:val="28"/>
          <w:szCs w:val="28"/>
          <w:lang w:eastAsia="ru-RU"/>
        </w:rPr>
        <w:t>доступность обращения за предоставлением муниципальной  услуги, в том числе для лиц с ограниченными возможностями здоровья;</w:t>
      </w:r>
    </w:p>
    <w:p w:rsidR="005F58B9" w:rsidRDefault="005F58B9" w:rsidP="005F58B9">
      <w:pPr>
        <w:shd w:val="clear" w:color="auto" w:fill="FFFFFF"/>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предоставление муниципальной услуги в многофункциональном центре предоставления государственных и муниципальных услуг.</w:t>
      </w:r>
    </w:p>
    <w:p w:rsidR="005F58B9" w:rsidRDefault="005F58B9" w:rsidP="005F58B9">
      <w:pPr>
        <w:pStyle w:val="af1"/>
        <w:spacing w:after="0" w:line="100" w:lineRule="atLeast"/>
        <w:rPr>
          <w:rFonts w:ascii="Times New Roman" w:hAnsi="Times New Roman" w:cs="Times New Roman"/>
          <w:b/>
          <w:bCs/>
          <w:color w:val="auto"/>
          <w:sz w:val="28"/>
          <w:szCs w:val="28"/>
        </w:rPr>
      </w:pPr>
    </w:p>
    <w:p w:rsidR="005F58B9" w:rsidRDefault="005F58B9" w:rsidP="005F58B9">
      <w:pPr>
        <w:spacing w:after="0" w:line="240" w:lineRule="auto"/>
        <w:ind w:firstLine="284"/>
        <w:jc w:val="both"/>
        <w:rPr>
          <w:rFonts w:ascii="Times New Roman" w:hAnsi="Times New Roman" w:cs="Times New Roman"/>
          <w:sz w:val="28"/>
          <w:szCs w:val="28"/>
          <w:lang w:eastAsia="ru-RU"/>
        </w:rPr>
      </w:pPr>
      <w:r>
        <w:rPr>
          <w:rFonts w:ascii="Times New Roman" w:hAnsi="Times New Roman" w:cs="Times New Roman"/>
          <w:b/>
          <w:bCs/>
          <w:sz w:val="28"/>
          <w:szCs w:val="28"/>
        </w:rPr>
        <w:tab/>
      </w:r>
      <w:r>
        <w:rPr>
          <w:rFonts w:ascii="Times New Roman" w:hAnsi="Times New Roman" w:cs="Times New Roman"/>
          <w:sz w:val="28"/>
          <w:szCs w:val="28"/>
          <w:lang w:eastAsia="ru-RU"/>
        </w:rPr>
        <w:t>2.17.2. Показатели качества муниципальной услуги:</w:t>
      </w:r>
    </w:p>
    <w:p w:rsidR="005F58B9" w:rsidRDefault="005F58B9" w:rsidP="005F58B9">
      <w:pPr>
        <w:spacing w:after="0" w:line="240" w:lineRule="auto"/>
        <w:ind w:firstLine="0"/>
        <w:jc w:val="both"/>
        <w:rPr>
          <w:rFonts w:ascii="Times New Roman" w:hAnsi="Times New Roman" w:cs="Times New Roman"/>
          <w:sz w:val="28"/>
          <w:szCs w:val="28"/>
          <w:lang w:eastAsia="ru-RU"/>
        </w:rPr>
      </w:pPr>
      <w:r>
        <w:rPr>
          <w:rFonts w:ascii="Times New Roman" w:hAnsi="Times New Roman" w:cs="Times New Roman"/>
          <w:sz w:val="28"/>
          <w:szCs w:val="28"/>
          <w:lang w:eastAsia="ru-RU"/>
        </w:rPr>
        <w:t>полнота и актуальность информации о порядке предоставления муниципальной услуги;</w:t>
      </w:r>
    </w:p>
    <w:p w:rsidR="005F58B9" w:rsidRDefault="005F58B9" w:rsidP="005F58B9">
      <w:pPr>
        <w:spacing w:after="0" w:line="240" w:lineRule="auto"/>
        <w:ind w:firstLine="284"/>
        <w:jc w:val="both"/>
        <w:rPr>
          <w:rFonts w:ascii="Times New Roman" w:hAnsi="Times New Roman" w:cs="Times New Roman"/>
          <w:sz w:val="28"/>
          <w:szCs w:val="28"/>
          <w:lang w:eastAsia="ru-RU"/>
        </w:rPr>
      </w:pPr>
      <w:r>
        <w:rPr>
          <w:rFonts w:ascii="Times New Roman" w:hAnsi="Times New Roman" w:cs="Times New Roman"/>
          <w:sz w:val="28"/>
          <w:szCs w:val="28"/>
          <w:lang w:eastAsia="ru-RU"/>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5F58B9" w:rsidRDefault="005F58B9" w:rsidP="005F58B9">
      <w:pPr>
        <w:spacing w:after="0" w:line="240" w:lineRule="auto"/>
        <w:ind w:firstLine="284"/>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настоящим Административным регламентом сроков предоставления муниципальной услуги;</w:t>
      </w:r>
    </w:p>
    <w:p w:rsidR="005F58B9" w:rsidRDefault="005F58B9" w:rsidP="005F58B9">
      <w:pPr>
        <w:spacing w:after="0" w:line="240" w:lineRule="auto"/>
        <w:ind w:firstLine="284"/>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количество фактов </w:t>
      </w:r>
      <w:r>
        <w:rPr>
          <w:rFonts w:ascii="Times New Roman" w:hAnsi="Times New Roman" w:cs="Times New Roman"/>
          <w:color w:val="FF0000"/>
          <w:sz w:val="28"/>
          <w:szCs w:val="28"/>
          <w:lang w:eastAsia="ru-RU"/>
        </w:rPr>
        <w:t xml:space="preserve"> </w:t>
      </w:r>
      <w:r>
        <w:rPr>
          <w:rFonts w:ascii="Times New Roman" w:hAnsi="Times New Roman" w:cs="Times New Roman"/>
          <w:sz w:val="28"/>
          <w:szCs w:val="28"/>
          <w:lang w:eastAsia="ru-RU"/>
        </w:rPr>
        <w:t>взаимодействия заявителя с должностными лицами при предоставлении муниципальной услуги;</w:t>
      </w:r>
    </w:p>
    <w:p w:rsidR="005F58B9" w:rsidRDefault="005F58B9" w:rsidP="005F58B9">
      <w:pPr>
        <w:spacing w:after="0" w:line="240" w:lineRule="auto"/>
        <w:ind w:firstLine="284"/>
        <w:jc w:val="both"/>
        <w:rPr>
          <w:rFonts w:ascii="Times New Roman" w:hAnsi="Times New Roman" w:cs="Times New Roman"/>
          <w:sz w:val="28"/>
          <w:szCs w:val="28"/>
          <w:lang w:eastAsia="ru-RU"/>
        </w:rPr>
      </w:pPr>
      <w:r>
        <w:rPr>
          <w:rFonts w:ascii="Times New Roman" w:hAnsi="Times New Roman" w:cs="Times New Roman"/>
          <w:sz w:val="28"/>
          <w:szCs w:val="28"/>
          <w:lang w:eastAsia="ru-RU"/>
        </w:rPr>
        <w:t>отсутствием очередей при приеме и выдаче документов заявителям;</w:t>
      </w:r>
    </w:p>
    <w:p w:rsidR="005F58B9" w:rsidRDefault="005F58B9" w:rsidP="005F58B9">
      <w:pPr>
        <w:spacing w:after="0" w:line="240" w:lineRule="auto"/>
        <w:ind w:firstLine="284"/>
        <w:jc w:val="both"/>
        <w:rPr>
          <w:rFonts w:ascii="Times New Roman" w:hAnsi="Times New Roman" w:cs="Times New Roman"/>
          <w:sz w:val="28"/>
          <w:szCs w:val="28"/>
          <w:lang w:eastAsia="ru-RU"/>
        </w:rPr>
      </w:pPr>
      <w:r>
        <w:rPr>
          <w:rFonts w:ascii="Times New Roman" w:hAnsi="Times New Roman" w:cs="Times New Roman"/>
          <w:sz w:val="28"/>
          <w:szCs w:val="28"/>
          <w:lang w:eastAsia="ru-RU"/>
        </w:rPr>
        <w:t>отсутствием обоснованных жалоб на действия (бездействие) специалистов и уполномоченных должностных лиц;</w:t>
      </w:r>
    </w:p>
    <w:p w:rsidR="005F58B9" w:rsidRDefault="005F58B9" w:rsidP="005F58B9">
      <w:pPr>
        <w:spacing w:after="0" w:line="240" w:lineRule="auto"/>
        <w:ind w:firstLine="284"/>
        <w:jc w:val="both"/>
        <w:rPr>
          <w:rFonts w:ascii="Times New Roman" w:hAnsi="Times New Roman" w:cs="Times New Roman"/>
          <w:sz w:val="28"/>
          <w:szCs w:val="28"/>
          <w:lang w:eastAsia="ru-RU"/>
        </w:rPr>
      </w:pPr>
      <w:r>
        <w:rPr>
          <w:rFonts w:ascii="Times New Roman" w:hAnsi="Times New Roman" w:cs="Times New Roman"/>
          <w:sz w:val="28"/>
          <w:szCs w:val="28"/>
          <w:lang w:eastAsia="ru-RU"/>
        </w:rPr>
        <w:t>отсутствием  жалоб на некорректное, невнимательное отношение специалистов и уполномоченных должностных лиц к заявителям;</w:t>
      </w:r>
    </w:p>
    <w:p w:rsidR="005F58B9" w:rsidRDefault="005F58B9" w:rsidP="005F58B9">
      <w:pPr>
        <w:pStyle w:val="af1"/>
        <w:spacing w:after="0" w:line="100" w:lineRule="atLeast"/>
        <w:jc w:val="both"/>
        <w:rPr>
          <w:rFonts w:ascii="Times New Roman" w:hAnsi="Times New Roman" w:cs="Times New Roman"/>
          <w:bCs/>
          <w:color w:val="auto"/>
          <w:sz w:val="28"/>
          <w:szCs w:val="28"/>
          <w:highlight w:val="yellow"/>
        </w:rPr>
      </w:pPr>
    </w:p>
    <w:p w:rsidR="005F58B9" w:rsidRDefault="005F58B9" w:rsidP="005F58B9">
      <w:pPr>
        <w:pStyle w:val="af1"/>
        <w:spacing w:after="0" w:line="100" w:lineRule="atLeast"/>
        <w:ind w:firstLine="709"/>
        <w:jc w:val="center"/>
        <w:rPr>
          <w:rFonts w:ascii="Times New Roman" w:hAnsi="Times New Roman" w:cs="Times New Roman"/>
          <w:b/>
          <w:color w:val="auto"/>
          <w:sz w:val="28"/>
          <w:szCs w:val="28"/>
        </w:rPr>
      </w:pPr>
      <w:r>
        <w:rPr>
          <w:rFonts w:ascii="Times New Roman" w:hAnsi="Times New Roman" w:cs="Times New Roman"/>
          <w:b/>
          <w:bCs/>
          <w:color w:val="auto"/>
          <w:sz w:val="28"/>
          <w:szCs w:val="28"/>
        </w:rPr>
        <w:t>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5F58B9" w:rsidRDefault="005F58B9" w:rsidP="005F58B9">
      <w:pPr>
        <w:widowControl w:val="0"/>
        <w:autoSpaceDE w:val="0"/>
        <w:autoSpaceDN w:val="0"/>
        <w:adjustRightInd w:val="0"/>
        <w:spacing w:after="0" w:line="240" w:lineRule="auto"/>
        <w:ind w:firstLine="0"/>
        <w:jc w:val="both"/>
        <w:rPr>
          <w:rFonts w:ascii="Times New Roman" w:hAnsi="Times New Roman" w:cs="Times New Roman"/>
          <w:sz w:val="28"/>
          <w:szCs w:val="28"/>
          <w:lang w:eastAsia="ru-RU"/>
        </w:rPr>
      </w:pPr>
      <w:bookmarkStart w:id="2" w:name="_Toc310326259"/>
      <w:bookmarkStart w:id="3" w:name="_Toc310325954"/>
      <w:bookmarkStart w:id="4" w:name="_Toc310325507"/>
    </w:p>
    <w:p w:rsidR="005F58B9" w:rsidRDefault="005F58B9" w:rsidP="005F58B9">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2.18.1. Особенности предоставления муниципальной услуги в </w:t>
      </w:r>
      <w:r>
        <w:rPr>
          <w:rFonts w:ascii="Times New Roman" w:hAnsi="Times New Roman" w:cs="Times New Roman"/>
          <w:kern w:val="2"/>
          <w:sz w:val="28"/>
          <w:szCs w:val="28"/>
          <w:lang w:eastAsia="zh-CN"/>
        </w:rPr>
        <w:t>МФЦ.</w:t>
      </w:r>
      <w:r>
        <w:rPr>
          <w:rFonts w:ascii="Times New Roman" w:hAnsi="Times New Roman" w:cs="Times New Roman"/>
          <w:sz w:val="28"/>
          <w:szCs w:val="28"/>
          <w:lang w:eastAsia="ru-RU"/>
        </w:rPr>
        <w:t xml:space="preserve"> Предоставление муниципальной услуги в МФЦ  осуществляется в соответствии   с Федеральным   законом от 27 июля 2010 года № 210-ФЗ «Об </w:t>
      </w:r>
      <w:r>
        <w:rPr>
          <w:rFonts w:ascii="Times New Roman" w:hAnsi="Times New Roman" w:cs="Times New Roman"/>
          <w:sz w:val="28"/>
          <w:szCs w:val="28"/>
          <w:lang w:eastAsia="ru-RU"/>
        </w:rPr>
        <w:lastRenderedPageBreak/>
        <w:t xml:space="preserve">организации предоставления государственных и муниципальных услуг» по принципу «одного окна». </w:t>
      </w:r>
    </w:p>
    <w:p w:rsidR="005F58B9" w:rsidRDefault="005F58B9" w:rsidP="005F58B9">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Взаимодействие МФЦ  с Администрацией осуществляется в соответствии соглашением о взаимодействии между ОБУ «МФЦ» и Администрацией. </w:t>
      </w:r>
    </w:p>
    <w:p w:rsidR="005F58B9" w:rsidRDefault="005F58B9" w:rsidP="005F58B9">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p>
    <w:p w:rsidR="005F58B9" w:rsidRDefault="005F58B9" w:rsidP="005F58B9">
      <w:pPr>
        <w:tabs>
          <w:tab w:val="left" w:pos="709"/>
        </w:tabs>
        <w:suppressAutoHyphens/>
        <w:spacing w:after="200" w:line="100" w:lineRule="atLeast"/>
        <w:ind w:firstLine="0"/>
        <w:jc w:val="center"/>
        <w:rPr>
          <w:b/>
          <w:bCs/>
          <w:sz w:val="28"/>
          <w:szCs w:val="28"/>
          <w:lang w:eastAsia="ru-RU"/>
        </w:rPr>
      </w:pPr>
      <w:r>
        <w:rPr>
          <w:rFonts w:ascii="Times New Roman" w:hAnsi="Times New Roman" w:cs="Times New Roman"/>
          <w:b/>
          <w:bCs/>
          <w:sz w:val="28"/>
          <w:szCs w:val="28"/>
          <w:lang w:eastAsia="ru-RU"/>
        </w:rPr>
        <w:t>2.18.2. Особенности предоставления муниципальной услуги в электронной форме.</w:t>
      </w:r>
    </w:p>
    <w:p w:rsidR="005F58B9" w:rsidRDefault="005F58B9" w:rsidP="005F58B9">
      <w:pPr>
        <w:widowControl w:val="0"/>
        <w:autoSpaceDE w:val="0"/>
        <w:autoSpaceDN w:val="0"/>
        <w:spacing w:after="0" w:line="240" w:lineRule="auto"/>
        <w:ind w:firstLine="540"/>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2.18.2.1. Заявление в форме электронного документа представляется по выбору заявителя:</w:t>
      </w:r>
    </w:p>
    <w:p w:rsidR="005F58B9" w:rsidRDefault="005F58B9" w:rsidP="005F58B9">
      <w:pPr>
        <w:widowControl w:val="0"/>
        <w:autoSpaceDE w:val="0"/>
        <w:autoSpaceDN w:val="0"/>
        <w:spacing w:after="0" w:line="240" w:lineRule="auto"/>
        <w:ind w:firstLine="540"/>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путем заполнения формы запроса, размещенной на официальном сайте Администрации в сети Интернет (далее - официальный сайт), в том числе посредством отправки через «Личный кабинет» Регионального портала (</w:t>
      </w:r>
      <w:hyperlink r:id="rId15" w:history="1">
        <w:r>
          <w:rPr>
            <w:rStyle w:val="af2"/>
            <w:rFonts w:eastAsia="Calibri"/>
            <w:bCs/>
            <w:sz w:val="28"/>
            <w:szCs w:val="28"/>
          </w:rPr>
          <w:t>www.</w:t>
        </w:r>
        <w:r>
          <w:rPr>
            <w:rStyle w:val="af2"/>
            <w:rFonts w:eastAsia="Calibri"/>
            <w:bCs/>
            <w:sz w:val="28"/>
            <w:szCs w:val="28"/>
            <w:lang w:val="en-US"/>
          </w:rPr>
          <w:t>rpgu</w:t>
        </w:r>
        <w:r>
          <w:rPr>
            <w:rStyle w:val="af2"/>
            <w:rFonts w:eastAsia="Calibri"/>
            <w:bCs/>
            <w:sz w:val="28"/>
            <w:szCs w:val="28"/>
          </w:rPr>
          <w:t>.</w:t>
        </w:r>
        <w:r>
          <w:rPr>
            <w:rStyle w:val="af2"/>
            <w:rFonts w:eastAsia="Calibri"/>
            <w:bCs/>
            <w:sz w:val="28"/>
            <w:szCs w:val="28"/>
            <w:lang w:val="en-US"/>
          </w:rPr>
          <w:t>rkursk</w:t>
        </w:r>
        <w:r>
          <w:rPr>
            <w:rStyle w:val="af2"/>
            <w:rFonts w:eastAsia="Calibri"/>
            <w:bCs/>
            <w:sz w:val="28"/>
            <w:szCs w:val="28"/>
          </w:rPr>
          <w:t>.</w:t>
        </w:r>
        <w:r>
          <w:rPr>
            <w:rStyle w:val="af2"/>
            <w:rFonts w:eastAsia="Calibri"/>
            <w:bCs/>
            <w:sz w:val="28"/>
            <w:szCs w:val="28"/>
            <w:lang w:val="en-US"/>
          </w:rPr>
          <w:t>ru</w:t>
        </w:r>
      </w:hyperlink>
      <w:r>
        <w:rPr>
          <w:rFonts w:ascii="Times New Roman" w:hAnsi="Times New Roman" w:cs="Times New Roman"/>
          <w:bCs/>
          <w:sz w:val="28"/>
          <w:szCs w:val="28"/>
          <w:lang w:eastAsia="ru-RU"/>
        </w:rPr>
        <w:t>);</w:t>
      </w:r>
    </w:p>
    <w:p w:rsidR="005F58B9" w:rsidRDefault="005F58B9" w:rsidP="005F58B9">
      <w:pPr>
        <w:widowControl w:val="0"/>
        <w:autoSpaceDE w:val="0"/>
        <w:autoSpaceDN w:val="0"/>
        <w:spacing w:after="0" w:line="240" w:lineRule="auto"/>
        <w:ind w:firstLine="540"/>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 xml:space="preserve">путем направления электронного документа в уполномоченный орган на официальную электронную почту. </w:t>
      </w:r>
    </w:p>
    <w:p w:rsidR="005F58B9" w:rsidRDefault="005F58B9" w:rsidP="005F58B9">
      <w:pPr>
        <w:autoSpaceDE w:val="0"/>
        <w:autoSpaceDN w:val="0"/>
        <w:adjustRightInd w:val="0"/>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rPr>
        <w:t xml:space="preserve">2.18.2.2. </w:t>
      </w:r>
      <w:r>
        <w:rPr>
          <w:rFonts w:ascii="Times New Roman" w:hAnsi="Times New Roman" w:cs="Times New Roman"/>
          <w:sz w:val="28"/>
          <w:szCs w:val="28"/>
          <w:lang w:eastAsia="ru-RU"/>
        </w:rPr>
        <w:t xml:space="preserve"> В заявлении указывается один из следующих способов предоставления результатов рассмотрения заявления уполномоченным органом:</w:t>
      </w:r>
    </w:p>
    <w:p w:rsidR="005F58B9" w:rsidRDefault="005F58B9" w:rsidP="005F58B9">
      <w:pPr>
        <w:autoSpaceDE w:val="0"/>
        <w:autoSpaceDN w:val="0"/>
        <w:adjustRightInd w:val="0"/>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в виде бумажного документа, который заявитель получает непосредственно при личном обращении;</w:t>
      </w:r>
      <w:r>
        <w:rPr>
          <w:rFonts w:ascii="Times New Roman" w:hAnsi="Times New Roman" w:cs="Times New Roman"/>
          <w:sz w:val="28"/>
          <w:szCs w:val="28"/>
        </w:rPr>
        <w:t xml:space="preserve"> </w:t>
      </w:r>
    </w:p>
    <w:p w:rsidR="005F58B9" w:rsidRDefault="005F58B9" w:rsidP="005F58B9">
      <w:pPr>
        <w:autoSpaceDE w:val="0"/>
        <w:autoSpaceDN w:val="0"/>
        <w:adjustRightInd w:val="0"/>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в виде бумажного документа, который направляется посредством почтового отправления;</w:t>
      </w:r>
    </w:p>
    <w:p w:rsidR="005F58B9" w:rsidRDefault="005F58B9" w:rsidP="005F58B9">
      <w:pPr>
        <w:autoSpaceDE w:val="0"/>
        <w:autoSpaceDN w:val="0"/>
        <w:adjustRightInd w:val="0"/>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в виде электронного документа,  который направляется посредством электронной почты;</w:t>
      </w:r>
    </w:p>
    <w:p w:rsidR="005F58B9" w:rsidRDefault="005F58B9" w:rsidP="005F58B9">
      <w:pPr>
        <w:autoSpaceDE w:val="0"/>
        <w:autoSpaceDN w:val="0"/>
        <w:adjustRightInd w:val="0"/>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в виде электронного документа, размещенного на официальном сайте, ссылка на который направляется посредством электронной почты.</w:t>
      </w:r>
    </w:p>
    <w:p w:rsidR="005F58B9" w:rsidRDefault="005F58B9" w:rsidP="005F58B9">
      <w:pPr>
        <w:widowControl w:val="0"/>
        <w:autoSpaceDE w:val="0"/>
        <w:autoSpaceDN w:val="0"/>
        <w:spacing w:after="0" w:line="240" w:lineRule="auto"/>
        <w:ind w:firstLine="540"/>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2.18.2.3. Результат рассмотрения заявления Администрацией в виде бумажного документа заявитель получает непосредственно при личном обращении,  либо указанный документ направляется заявителю посредством почтового отправления.</w:t>
      </w:r>
    </w:p>
    <w:p w:rsidR="005F58B9" w:rsidRDefault="005F58B9" w:rsidP="005F58B9">
      <w:pPr>
        <w:autoSpaceDE w:val="0"/>
        <w:autoSpaceDN w:val="0"/>
        <w:adjustRightInd w:val="0"/>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rPr>
        <w:t xml:space="preserve">2.18.2.4. </w:t>
      </w:r>
      <w:r>
        <w:rPr>
          <w:rFonts w:ascii="Times New Roman" w:hAnsi="Times New Roman" w:cs="Times New Roman"/>
          <w:sz w:val="28"/>
          <w:szCs w:val="28"/>
          <w:lang w:eastAsia="ru-RU"/>
        </w:rPr>
        <w:t>Заявление в форме электронного документа подписывается по выбору заявителя (если заявителем является физическое лицо), (представителя заявителя):</w:t>
      </w:r>
    </w:p>
    <w:p w:rsidR="005F58B9" w:rsidRDefault="005F58B9" w:rsidP="005F58B9">
      <w:pPr>
        <w:autoSpaceDE w:val="0"/>
        <w:autoSpaceDN w:val="0"/>
        <w:adjustRightInd w:val="0"/>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электронной подписью заявителя;</w:t>
      </w:r>
    </w:p>
    <w:p w:rsidR="005F58B9" w:rsidRDefault="005F58B9" w:rsidP="005F58B9">
      <w:pPr>
        <w:autoSpaceDE w:val="0"/>
        <w:autoSpaceDN w:val="0"/>
        <w:adjustRightInd w:val="0"/>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усиленной квалифицированной электронной подписью заявителя.</w:t>
      </w:r>
    </w:p>
    <w:p w:rsidR="005F58B9" w:rsidRDefault="005F58B9" w:rsidP="005F58B9">
      <w:pPr>
        <w:autoSpaceDE w:val="0"/>
        <w:autoSpaceDN w:val="0"/>
        <w:adjustRightInd w:val="0"/>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5F58B9" w:rsidRDefault="005F58B9" w:rsidP="005F58B9">
      <w:pPr>
        <w:autoSpaceDE w:val="0"/>
        <w:autoSpaceDN w:val="0"/>
        <w:adjustRightInd w:val="0"/>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лица, действующего от имени юридического лица без доверенности;</w:t>
      </w:r>
    </w:p>
    <w:p w:rsidR="005F58B9" w:rsidRDefault="005F58B9" w:rsidP="005F58B9">
      <w:pPr>
        <w:autoSpaceDE w:val="0"/>
        <w:autoSpaceDN w:val="0"/>
        <w:adjustRightInd w:val="0"/>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5F58B9" w:rsidRDefault="005F58B9" w:rsidP="005F58B9">
      <w:pPr>
        <w:autoSpaceDE w:val="0"/>
        <w:autoSpaceDN w:val="0"/>
        <w:adjustRightInd w:val="0"/>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rPr>
        <w:lastRenderedPageBreak/>
        <w:t xml:space="preserve">2.18.2.5. </w:t>
      </w:r>
      <w:r>
        <w:rPr>
          <w:rFonts w:ascii="Times New Roman" w:hAnsi="Times New Roman" w:cs="Times New Roman"/>
          <w:sz w:val="28"/>
          <w:szCs w:val="28"/>
          <w:lang w:eastAsia="ru-RU"/>
        </w:rPr>
        <w:t xml:space="preserve">При подаче заявлений к ним прилагаются документы, указанные в пункте 2.6.  К заявлению прилагается копия документа, удостоверяющего личность заявителя  в виде электронного образа такого документа. </w:t>
      </w:r>
    </w:p>
    <w:p w:rsidR="005F58B9" w:rsidRDefault="005F58B9" w:rsidP="005F58B9">
      <w:pPr>
        <w:autoSpaceDE w:val="0"/>
        <w:autoSpaceDN w:val="0"/>
        <w:adjustRightInd w:val="0"/>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Представление копии </w:t>
      </w:r>
      <w:proofErr w:type="gramStart"/>
      <w:r>
        <w:rPr>
          <w:rFonts w:ascii="Times New Roman" w:hAnsi="Times New Roman" w:cs="Times New Roman"/>
          <w:sz w:val="28"/>
          <w:szCs w:val="28"/>
          <w:lang w:eastAsia="ru-RU"/>
        </w:rPr>
        <w:t>документа, удостоверяющего личность заявителя  не требуется</w:t>
      </w:r>
      <w:proofErr w:type="gramEnd"/>
      <w:r>
        <w:rPr>
          <w:rFonts w:ascii="Times New Roman" w:hAnsi="Times New Roman" w:cs="Times New Roman"/>
          <w:sz w:val="28"/>
          <w:szCs w:val="28"/>
          <w:lang w:eastAsia="ru-RU"/>
        </w:rPr>
        <w:t xml:space="preserve"> в случае представления заявления посредством отправки через   «Личный кабинет» Регионального портала,</w:t>
      </w:r>
      <w:r>
        <w:rPr>
          <w:rFonts w:ascii="Times New Roman" w:hAnsi="Times New Roman" w:cs="Times New Roman"/>
          <w:b/>
          <w:sz w:val="28"/>
          <w:szCs w:val="28"/>
          <w:lang w:eastAsia="ru-RU"/>
        </w:rPr>
        <w:t xml:space="preserve"> </w:t>
      </w:r>
      <w:r>
        <w:rPr>
          <w:rFonts w:ascii="Times New Roman" w:hAnsi="Times New Roman" w:cs="Times New Roman"/>
          <w:sz w:val="28"/>
          <w:szCs w:val="28"/>
          <w:lang w:eastAsia="ru-RU"/>
        </w:rPr>
        <w:t xml:space="preserve">а также, если заявление подписано усиленной квалифицированной электронной подписью. </w:t>
      </w:r>
    </w:p>
    <w:p w:rsidR="005F58B9" w:rsidRDefault="005F58B9" w:rsidP="005F58B9">
      <w:pPr>
        <w:autoSpaceDE w:val="0"/>
        <w:autoSpaceDN w:val="0"/>
        <w:adjustRightInd w:val="0"/>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В случае представления заявления уполномоченным представителем, к заявлению также прилагается доверенность в виде электронного образа такого документа.</w:t>
      </w:r>
    </w:p>
    <w:p w:rsidR="005F58B9" w:rsidRDefault="005F58B9" w:rsidP="005F58B9">
      <w:pPr>
        <w:autoSpaceDE w:val="0"/>
        <w:autoSpaceDN w:val="0"/>
        <w:adjustRightInd w:val="0"/>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rPr>
        <w:t xml:space="preserve">2.18.2.6. </w:t>
      </w:r>
      <w:r>
        <w:rPr>
          <w:rFonts w:ascii="Times New Roman" w:hAnsi="Times New Roman" w:cs="Times New Roman"/>
          <w:sz w:val="28"/>
          <w:szCs w:val="28"/>
          <w:lang w:eastAsia="ru-RU"/>
        </w:rPr>
        <w:t>Получение заявления и прилагаемых к нему документов подтверждается Администрацией</w:t>
      </w:r>
      <w:r>
        <w:rPr>
          <w:rFonts w:ascii="Times New Roman" w:hAnsi="Times New Roman" w:cs="Times New Roman"/>
          <w:sz w:val="28"/>
          <w:szCs w:val="28"/>
        </w:rPr>
        <w:t xml:space="preserve"> </w:t>
      </w:r>
      <w:r>
        <w:rPr>
          <w:rFonts w:ascii="Times New Roman" w:hAnsi="Times New Roman" w:cs="Times New Roman"/>
          <w:sz w:val="28"/>
          <w:szCs w:val="28"/>
          <w:lang w:eastAsia="ru-RU"/>
        </w:rPr>
        <w:t>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5F58B9" w:rsidRDefault="005F58B9" w:rsidP="005F58B9">
      <w:pPr>
        <w:tabs>
          <w:tab w:val="left" w:pos="709"/>
        </w:tabs>
        <w:suppressAutoHyphens/>
        <w:spacing w:after="0" w:line="100" w:lineRule="atLeast"/>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2.18.2.7. Для подачи заявления через Региональный портал  заявитель заполняет форму запроса (заявления).  Примерные формы заявлений в электронной форме размещены  на официальном сайте Администрации в разделе «Административные регламенты» с возможностью их бесплатного копирования. </w:t>
      </w:r>
    </w:p>
    <w:p w:rsidR="005F58B9" w:rsidRDefault="005F58B9" w:rsidP="005F58B9">
      <w:pPr>
        <w:autoSpaceDE w:val="0"/>
        <w:autoSpaceDN w:val="0"/>
        <w:adjustRightInd w:val="0"/>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Pr>
          <w:rFonts w:ascii="Times New Roman" w:hAnsi="Times New Roman" w:cs="Times New Roman"/>
          <w:sz w:val="28"/>
          <w:szCs w:val="28"/>
        </w:rPr>
        <w:t xml:space="preserve">2.18.2.8. </w:t>
      </w:r>
      <w:r>
        <w:rPr>
          <w:rFonts w:ascii="Times New Roman" w:hAnsi="Times New Roman" w:cs="Times New Roman"/>
          <w:sz w:val="28"/>
          <w:szCs w:val="28"/>
          <w:lang w:eastAsia="ru-RU"/>
        </w:rPr>
        <w:t>Заявления и прилагаемые к ним документы предоставляются в Администрацию  в форме электронных документов путем заполнения формы запроса, размещенной на официальном сайте, посредством отправки через Региональный портал, направляются в виде файлов в формате XML (далее - XML-документ), созданных с использованием XML-схем и обеспечивающих считывание и контроль представленных данных.</w:t>
      </w:r>
    </w:p>
    <w:p w:rsidR="005F58B9" w:rsidRDefault="005F58B9" w:rsidP="005F58B9">
      <w:pPr>
        <w:autoSpaceDE w:val="0"/>
        <w:autoSpaceDN w:val="0"/>
        <w:adjustRightInd w:val="0"/>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rPr>
        <w:t xml:space="preserve">2.18.2.9. </w:t>
      </w:r>
      <w:r>
        <w:rPr>
          <w:rFonts w:ascii="Times New Roman" w:hAnsi="Times New Roman" w:cs="Times New Roman"/>
          <w:sz w:val="28"/>
          <w:szCs w:val="28"/>
          <w:lang w:eastAsia="ru-RU"/>
        </w:rPr>
        <w:t xml:space="preserve"> Заявления представляются в Администрацию  в виде файлов в формате </w:t>
      </w:r>
      <w:proofErr w:type="spellStart"/>
      <w:r>
        <w:rPr>
          <w:rFonts w:ascii="Times New Roman" w:hAnsi="Times New Roman" w:cs="Times New Roman"/>
          <w:sz w:val="28"/>
          <w:szCs w:val="28"/>
          <w:lang w:eastAsia="ru-RU"/>
        </w:rPr>
        <w:t>doc</w:t>
      </w:r>
      <w:proofErr w:type="spellEnd"/>
      <w:r>
        <w:rPr>
          <w:rFonts w:ascii="Times New Roman" w:hAnsi="Times New Roman" w:cs="Times New Roman"/>
          <w:sz w:val="28"/>
          <w:szCs w:val="28"/>
          <w:lang w:eastAsia="ru-RU"/>
        </w:rPr>
        <w:t xml:space="preserve">, </w:t>
      </w:r>
      <w:proofErr w:type="spellStart"/>
      <w:r>
        <w:rPr>
          <w:rFonts w:ascii="Times New Roman" w:hAnsi="Times New Roman" w:cs="Times New Roman"/>
          <w:sz w:val="28"/>
          <w:szCs w:val="28"/>
          <w:lang w:eastAsia="ru-RU"/>
        </w:rPr>
        <w:t>docx</w:t>
      </w:r>
      <w:proofErr w:type="spellEnd"/>
      <w:r>
        <w:rPr>
          <w:rFonts w:ascii="Times New Roman" w:hAnsi="Times New Roman" w:cs="Times New Roman"/>
          <w:sz w:val="28"/>
          <w:szCs w:val="28"/>
          <w:lang w:eastAsia="ru-RU"/>
        </w:rPr>
        <w:t xml:space="preserve">, </w:t>
      </w:r>
      <w:proofErr w:type="spellStart"/>
      <w:r>
        <w:rPr>
          <w:rFonts w:ascii="Times New Roman" w:hAnsi="Times New Roman" w:cs="Times New Roman"/>
          <w:sz w:val="28"/>
          <w:szCs w:val="28"/>
          <w:lang w:eastAsia="ru-RU"/>
        </w:rPr>
        <w:t>txt</w:t>
      </w:r>
      <w:proofErr w:type="spellEnd"/>
      <w:r>
        <w:rPr>
          <w:rFonts w:ascii="Times New Roman" w:hAnsi="Times New Roman" w:cs="Times New Roman"/>
          <w:sz w:val="28"/>
          <w:szCs w:val="28"/>
          <w:lang w:eastAsia="ru-RU"/>
        </w:rPr>
        <w:t xml:space="preserve">, </w:t>
      </w:r>
      <w:proofErr w:type="spellStart"/>
      <w:r>
        <w:rPr>
          <w:rFonts w:ascii="Times New Roman" w:hAnsi="Times New Roman" w:cs="Times New Roman"/>
          <w:sz w:val="28"/>
          <w:szCs w:val="28"/>
          <w:lang w:eastAsia="ru-RU"/>
        </w:rPr>
        <w:t>xls</w:t>
      </w:r>
      <w:proofErr w:type="spellEnd"/>
      <w:r>
        <w:rPr>
          <w:rFonts w:ascii="Times New Roman" w:hAnsi="Times New Roman" w:cs="Times New Roman"/>
          <w:sz w:val="28"/>
          <w:szCs w:val="28"/>
          <w:lang w:eastAsia="ru-RU"/>
        </w:rPr>
        <w:t xml:space="preserve">, </w:t>
      </w:r>
      <w:proofErr w:type="spellStart"/>
      <w:r>
        <w:rPr>
          <w:rFonts w:ascii="Times New Roman" w:hAnsi="Times New Roman" w:cs="Times New Roman"/>
          <w:sz w:val="28"/>
          <w:szCs w:val="28"/>
          <w:lang w:eastAsia="ru-RU"/>
        </w:rPr>
        <w:t>xlsx</w:t>
      </w:r>
      <w:proofErr w:type="spellEnd"/>
      <w:r>
        <w:rPr>
          <w:rFonts w:ascii="Times New Roman" w:hAnsi="Times New Roman" w:cs="Times New Roman"/>
          <w:sz w:val="28"/>
          <w:szCs w:val="28"/>
          <w:lang w:eastAsia="ru-RU"/>
        </w:rPr>
        <w:t xml:space="preserve">, </w:t>
      </w:r>
      <w:proofErr w:type="spellStart"/>
      <w:r>
        <w:rPr>
          <w:rFonts w:ascii="Times New Roman" w:hAnsi="Times New Roman" w:cs="Times New Roman"/>
          <w:sz w:val="28"/>
          <w:szCs w:val="28"/>
          <w:lang w:eastAsia="ru-RU"/>
        </w:rPr>
        <w:t>rtf</w:t>
      </w:r>
      <w:proofErr w:type="spellEnd"/>
      <w:r>
        <w:rPr>
          <w:rFonts w:ascii="Times New Roman" w:hAnsi="Times New Roman" w:cs="Times New Roman"/>
          <w:sz w:val="28"/>
          <w:szCs w:val="28"/>
          <w:lang w:eastAsia="ru-RU"/>
        </w:rPr>
        <w:t>, если указанные заявления предоставляются в форме электронного документа посредством электронной почты.</w:t>
      </w:r>
    </w:p>
    <w:p w:rsidR="005F58B9" w:rsidRDefault="005F58B9" w:rsidP="005F58B9">
      <w:pPr>
        <w:autoSpaceDE w:val="0"/>
        <w:autoSpaceDN w:val="0"/>
        <w:adjustRightInd w:val="0"/>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rPr>
        <w:t xml:space="preserve">2.18.2.10. </w:t>
      </w:r>
      <w:r>
        <w:rPr>
          <w:rFonts w:ascii="Times New Roman" w:hAnsi="Times New Roman" w:cs="Times New Roman"/>
          <w:sz w:val="28"/>
          <w:szCs w:val="28"/>
          <w:lang w:eastAsia="ru-RU"/>
        </w:rPr>
        <w:t xml:space="preserve"> 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5F58B9" w:rsidRDefault="005F58B9" w:rsidP="005F58B9">
      <w:pPr>
        <w:autoSpaceDE w:val="0"/>
        <w:autoSpaceDN w:val="0"/>
        <w:adjustRightInd w:val="0"/>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rPr>
        <w:t>2.18.2.11.</w:t>
      </w:r>
      <w:r>
        <w:rPr>
          <w:rFonts w:ascii="Times New Roman" w:hAnsi="Times New Roman" w:cs="Times New Roman"/>
          <w:sz w:val="28"/>
          <w:szCs w:val="28"/>
          <w:lang w:eastAsia="ru-RU"/>
        </w:rPr>
        <w:t xml:space="preserve">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5F58B9" w:rsidRDefault="005F58B9" w:rsidP="005F58B9">
      <w:pPr>
        <w:autoSpaceDE w:val="0"/>
        <w:autoSpaceDN w:val="0"/>
        <w:adjustRightInd w:val="0"/>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rPr>
        <w:t xml:space="preserve">2.18.2.12. </w:t>
      </w:r>
      <w:r>
        <w:rPr>
          <w:rFonts w:ascii="Times New Roman" w:hAnsi="Times New Roman" w:cs="Times New Roman"/>
          <w:sz w:val="28"/>
          <w:szCs w:val="28"/>
          <w:lang w:eastAsia="ru-RU"/>
        </w:rPr>
        <w:t xml:space="preserve"> Документы, которые предоставляются Администрацией</w:t>
      </w:r>
      <w:r>
        <w:rPr>
          <w:rFonts w:ascii="Times New Roman" w:hAnsi="Times New Roman" w:cs="Times New Roman"/>
          <w:sz w:val="28"/>
          <w:szCs w:val="28"/>
        </w:rPr>
        <w:t xml:space="preserve"> </w:t>
      </w:r>
      <w:r>
        <w:rPr>
          <w:rFonts w:ascii="Times New Roman" w:hAnsi="Times New Roman" w:cs="Times New Roman"/>
          <w:sz w:val="28"/>
          <w:szCs w:val="28"/>
          <w:lang w:eastAsia="ru-RU"/>
        </w:rPr>
        <w:t>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сети Интернет.</w:t>
      </w:r>
    </w:p>
    <w:p w:rsidR="005F58B9" w:rsidRDefault="005F58B9" w:rsidP="005F58B9">
      <w:pPr>
        <w:autoSpaceDE w:val="0"/>
        <w:autoSpaceDN w:val="0"/>
        <w:adjustRightInd w:val="0"/>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rPr>
        <w:lastRenderedPageBreak/>
        <w:t xml:space="preserve">2.18.2.13. </w:t>
      </w:r>
      <w:r>
        <w:rPr>
          <w:rFonts w:ascii="Times New Roman" w:hAnsi="Times New Roman" w:cs="Times New Roman"/>
          <w:sz w:val="28"/>
          <w:szCs w:val="28"/>
          <w:lang w:eastAsia="ru-RU"/>
        </w:rPr>
        <w:t xml:space="preserve"> 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5F58B9" w:rsidRDefault="005F58B9" w:rsidP="005F58B9">
      <w:pPr>
        <w:autoSpaceDE w:val="0"/>
        <w:autoSpaceDN w:val="0"/>
        <w:adjustRightInd w:val="0"/>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rPr>
        <w:t xml:space="preserve">2.18.2.14. </w:t>
      </w:r>
      <w:r>
        <w:rPr>
          <w:rFonts w:ascii="Times New Roman" w:hAnsi="Times New Roman" w:cs="Times New Roman"/>
          <w:sz w:val="28"/>
          <w:szCs w:val="28"/>
          <w:lang w:eastAsia="ru-RU"/>
        </w:rPr>
        <w:t xml:space="preserve">Заявление, представленное с нарушением изложенных в данном подразделе  требований,  Администрацией  не рассматривается. </w:t>
      </w:r>
    </w:p>
    <w:p w:rsidR="005F58B9" w:rsidRDefault="005F58B9" w:rsidP="005F58B9">
      <w:pPr>
        <w:autoSpaceDE w:val="0"/>
        <w:autoSpaceDN w:val="0"/>
        <w:adjustRightInd w:val="0"/>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kern w:val="2"/>
          <w:sz w:val="28"/>
          <w:szCs w:val="28"/>
          <w:lang w:eastAsia="zh-CN"/>
        </w:rPr>
        <w:t xml:space="preserve">Администрация </w:t>
      </w:r>
      <w:r>
        <w:rPr>
          <w:rFonts w:ascii="Times New Roman" w:hAnsi="Times New Roman" w:cs="Times New Roman"/>
          <w:sz w:val="28"/>
          <w:szCs w:val="28"/>
          <w:lang w:eastAsia="ru-RU"/>
        </w:rPr>
        <w:t xml:space="preserve">  в течение пяти рабочих дней со дня получения такого заявления направляет  уведомление с указанием допущенных нарушений.</w:t>
      </w:r>
      <w:bookmarkEnd w:id="2"/>
      <w:bookmarkEnd w:id="3"/>
      <w:bookmarkEnd w:id="4"/>
    </w:p>
    <w:p w:rsidR="005F58B9" w:rsidRDefault="005F58B9" w:rsidP="005F58B9">
      <w:pPr>
        <w:autoSpaceDE w:val="0"/>
        <w:autoSpaceDN w:val="0"/>
        <w:adjustRightInd w:val="0"/>
        <w:spacing w:after="0" w:line="240" w:lineRule="auto"/>
        <w:ind w:firstLine="540"/>
        <w:jc w:val="both"/>
        <w:rPr>
          <w:rFonts w:ascii="Times New Roman" w:hAnsi="Times New Roman" w:cs="Times New Roman"/>
          <w:sz w:val="28"/>
          <w:szCs w:val="28"/>
          <w:lang w:eastAsia="ru-RU"/>
        </w:rPr>
      </w:pPr>
    </w:p>
    <w:p w:rsidR="005F58B9" w:rsidRDefault="005F58B9" w:rsidP="005F58B9">
      <w:pPr>
        <w:pStyle w:val="af1"/>
        <w:spacing w:after="0" w:line="100" w:lineRule="atLeast"/>
        <w:jc w:val="center"/>
        <w:rPr>
          <w:rFonts w:ascii="Times New Roman" w:hAnsi="Times New Roman" w:cs="Times New Roman"/>
          <w:b/>
          <w:bCs/>
          <w:color w:val="auto"/>
          <w:sz w:val="28"/>
          <w:szCs w:val="28"/>
        </w:rPr>
      </w:pPr>
      <w:bookmarkStart w:id="5" w:name="P2437"/>
      <w:bookmarkEnd w:id="5"/>
      <w:r>
        <w:rPr>
          <w:rFonts w:ascii="Times New Roman" w:hAnsi="Times New Roman" w:cs="Times New Roman"/>
          <w:b/>
          <w:bCs/>
          <w:color w:val="auto"/>
          <w:sz w:val="28"/>
          <w:szCs w:val="28"/>
        </w:rPr>
        <w:t>III</w:t>
      </w:r>
      <w:r>
        <w:rPr>
          <w:rFonts w:ascii="Times New Roman" w:hAnsi="Times New Roman" w:cs="Times New Roman"/>
          <w:b/>
          <w:bCs/>
          <w:color w:val="auto"/>
          <w:sz w:val="28"/>
          <w:szCs w:val="28"/>
          <w:lang w:eastAsia="ar-SA"/>
        </w:rPr>
        <w:t xml:space="preserve">. </w:t>
      </w:r>
      <w:bookmarkStart w:id="6" w:name="sub_400"/>
      <w:r>
        <w:rPr>
          <w:rFonts w:ascii="Times New Roman" w:hAnsi="Times New Roman" w:cs="Times New Roman"/>
          <w:b/>
          <w:bCs/>
          <w:color w:val="auto"/>
          <w:sz w:val="28"/>
          <w:szCs w:val="28"/>
          <w:lang w:eastAsia="ar-SA"/>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w:t>
      </w:r>
      <w:r>
        <w:rPr>
          <w:rFonts w:ascii="Times New Roman" w:hAnsi="Times New Roman" w:cs="Times New Roman"/>
          <w:b/>
          <w:bCs/>
          <w:color w:val="auto"/>
          <w:sz w:val="28"/>
          <w:szCs w:val="28"/>
        </w:rPr>
        <w:t>выполнения административных процедур в многофункциональных центрах</w:t>
      </w:r>
    </w:p>
    <w:p w:rsidR="005F58B9" w:rsidRDefault="005F58B9" w:rsidP="005F58B9">
      <w:pPr>
        <w:pStyle w:val="af1"/>
        <w:spacing w:after="0" w:line="100" w:lineRule="atLeast"/>
        <w:jc w:val="center"/>
        <w:rPr>
          <w:rFonts w:ascii="Times New Roman" w:hAnsi="Times New Roman" w:cs="Times New Roman"/>
          <w:color w:val="auto"/>
          <w:sz w:val="28"/>
          <w:szCs w:val="28"/>
        </w:rPr>
      </w:pPr>
    </w:p>
    <w:p w:rsidR="005F58B9" w:rsidRDefault="005F58B9" w:rsidP="005F58B9">
      <w:pPr>
        <w:pStyle w:val="af1"/>
        <w:spacing w:after="0" w:line="100" w:lineRule="atLeast"/>
        <w:jc w:val="both"/>
        <w:rPr>
          <w:rFonts w:ascii="Times New Roman" w:hAnsi="Times New Roman" w:cs="Times New Roman"/>
          <w:b/>
          <w:bCs/>
          <w:color w:val="auto"/>
          <w:sz w:val="28"/>
          <w:szCs w:val="28"/>
        </w:rPr>
      </w:pPr>
      <w:r>
        <w:rPr>
          <w:rFonts w:ascii="Times New Roman" w:hAnsi="Times New Roman" w:cs="Times New Roman"/>
          <w:color w:val="auto"/>
          <w:sz w:val="28"/>
          <w:szCs w:val="28"/>
        </w:rPr>
        <w:tab/>
      </w:r>
      <w:r>
        <w:rPr>
          <w:rFonts w:ascii="Times New Roman" w:hAnsi="Times New Roman" w:cs="Times New Roman"/>
          <w:b/>
          <w:bCs/>
          <w:color w:val="auto"/>
          <w:sz w:val="28"/>
          <w:szCs w:val="28"/>
        </w:rPr>
        <w:t>3.1.Исчерпывающий перечень административных процедур:</w:t>
      </w:r>
    </w:p>
    <w:p w:rsidR="005F58B9" w:rsidRDefault="005F58B9" w:rsidP="005F58B9">
      <w:pPr>
        <w:pStyle w:val="af1"/>
        <w:spacing w:after="0" w:line="100" w:lineRule="atLeast"/>
        <w:jc w:val="both"/>
        <w:rPr>
          <w:rFonts w:ascii="Times New Roman" w:hAnsi="Times New Roman" w:cs="Times New Roman"/>
          <w:color w:val="auto"/>
          <w:sz w:val="28"/>
          <w:szCs w:val="28"/>
        </w:rPr>
      </w:pPr>
    </w:p>
    <w:p w:rsidR="005F58B9" w:rsidRDefault="005F58B9" w:rsidP="005F58B9">
      <w:pPr>
        <w:pStyle w:val="af1"/>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прием и регистрация заявления и документов, необходимых для предоставления муниципальной услуги;</w:t>
      </w:r>
    </w:p>
    <w:p w:rsidR="005F58B9" w:rsidRDefault="005F58B9" w:rsidP="005F58B9">
      <w:pPr>
        <w:pStyle w:val="af1"/>
        <w:spacing w:after="0" w:line="100" w:lineRule="atLeast"/>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формирование и направление межведомственных запросов в органы, участвующие в предоставлении муниципальной услуги;</w:t>
      </w:r>
    </w:p>
    <w:p w:rsidR="005F58B9" w:rsidRDefault="005F58B9" w:rsidP="005F58B9">
      <w:pPr>
        <w:pStyle w:val="af1"/>
        <w:spacing w:after="0" w:line="100" w:lineRule="atLeast"/>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выдача (направление) заявителю результата предоставления муниципальной услуги.</w:t>
      </w:r>
    </w:p>
    <w:p w:rsidR="005F58B9" w:rsidRDefault="005F58B9" w:rsidP="005F58B9">
      <w:pPr>
        <w:pStyle w:val="HTM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Последовательность административных процедур предоставления муниципальной услуги представлена в блок-схеме (приложение № 3 к  настоящему Административному регламенту).</w:t>
      </w:r>
    </w:p>
    <w:p w:rsidR="005F58B9" w:rsidRDefault="005F58B9" w:rsidP="005F58B9">
      <w:pPr>
        <w:pStyle w:val="af1"/>
        <w:spacing w:line="100" w:lineRule="atLeast"/>
        <w:ind w:firstLine="709"/>
        <w:jc w:val="center"/>
        <w:rPr>
          <w:rFonts w:ascii="Times New Roman" w:hAnsi="Times New Roman" w:cs="Times New Roman"/>
          <w:color w:val="auto"/>
          <w:sz w:val="28"/>
          <w:szCs w:val="28"/>
        </w:rPr>
      </w:pPr>
      <w:r>
        <w:rPr>
          <w:rFonts w:ascii="Times New Roman" w:hAnsi="Times New Roman" w:cs="Times New Roman"/>
          <w:b/>
          <w:bCs/>
          <w:color w:val="auto"/>
          <w:sz w:val="28"/>
          <w:szCs w:val="28"/>
        </w:rPr>
        <w:t>3.2. Прием и регистрация заявления  и документов,  необходимых для предоставления муниципальной услуги</w:t>
      </w:r>
    </w:p>
    <w:p w:rsidR="005F58B9" w:rsidRDefault="005F58B9" w:rsidP="005F58B9">
      <w:pPr>
        <w:pStyle w:val="af1"/>
        <w:spacing w:after="0" w:line="100" w:lineRule="atLeast"/>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3.2.1. Основанием для начала данной административной процедуры является подача заявителем заявления о предоставлении ему муниципальной услуги с документами, указанными в пункте 2.6. настоящего  Административного регламента.</w:t>
      </w:r>
    </w:p>
    <w:p w:rsidR="005F58B9" w:rsidRDefault="005F58B9" w:rsidP="005F58B9">
      <w:pPr>
        <w:pStyle w:val="af1"/>
        <w:spacing w:after="0" w:line="100" w:lineRule="atLeast"/>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3.2.2. При получении заявления от заявителя  специалист Администрации или </w:t>
      </w:r>
      <w:r>
        <w:rPr>
          <w:rFonts w:ascii="Times New Roman" w:hAnsi="Times New Roman" w:cs="Times New Roman"/>
          <w:color w:val="auto"/>
          <w:kern w:val="2"/>
          <w:sz w:val="28"/>
          <w:szCs w:val="28"/>
          <w:lang w:eastAsia="zh-CN"/>
        </w:rPr>
        <w:t>МФЦ</w:t>
      </w:r>
      <w:r>
        <w:rPr>
          <w:rFonts w:ascii="Times New Roman" w:hAnsi="Times New Roman" w:cs="Times New Roman"/>
          <w:color w:val="auto"/>
          <w:sz w:val="28"/>
          <w:szCs w:val="28"/>
        </w:rPr>
        <w:t xml:space="preserve"> проверяет:</w:t>
      </w:r>
    </w:p>
    <w:p w:rsidR="005F58B9" w:rsidRDefault="005F58B9" w:rsidP="005F58B9">
      <w:pPr>
        <w:pStyle w:val="af1"/>
        <w:spacing w:after="0" w:line="100" w:lineRule="atLeast"/>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1) правильность оформления заявления.</w:t>
      </w:r>
    </w:p>
    <w:p w:rsidR="005F58B9" w:rsidRDefault="005F58B9" w:rsidP="005F58B9">
      <w:pPr>
        <w:pStyle w:val="af1"/>
        <w:spacing w:after="0" w:line="100" w:lineRule="atLeast"/>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В случае неправильного оформления заявления о предоставлении муниципальной услуги, специалистом оказывается помощь заявителю в оформлении заявления;</w:t>
      </w:r>
    </w:p>
    <w:p w:rsidR="005F58B9" w:rsidRDefault="005F58B9" w:rsidP="005F58B9">
      <w:pPr>
        <w:pStyle w:val="af1"/>
        <w:spacing w:after="0" w:line="100" w:lineRule="atLeast"/>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2)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5F58B9" w:rsidRDefault="005F58B9" w:rsidP="005F58B9">
      <w:pPr>
        <w:pStyle w:val="af1"/>
        <w:spacing w:after="0" w:line="100" w:lineRule="atLeast"/>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3) заполняет расписку о приеме (регистрации) заявления заявителя;</w:t>
      </w:r>
    </w:p>
    <w:p w:rsidR="005F58B9" w:rsidRDefault="005F58B9" w:rsidP="005F58B9">
      <w:pPr>
        <w:pStyle w:val="af1"/>
        <w:spacing w:after="0" w:line="100" w:lineRule="atLeast"/>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4) вносит запись о приеме заявления в журнал регистрации писем, заявлений и жалоб граждан.</w:t>
      </w:r>
    </w:p>
    <w:p w:rsidR="005F58B9" w:rsidRDefault="005F58B9" w:rsidP="005F58B9">
      <w:pPr>
        <w:pStyle w:val="ConsPlusNormal"/>
        <w:tabs>
          <w:tab w:val="left" w:pos="709"/>
        </w:tabs>
        <w:ind w:firstLine="540"/>
        <w:jc w:val="both"/>
        <w:rPr>
          <w:bCs/>
          <w:sz w:val="28"/>
          <w:szCs w:val="28"/>
        </w:rPr>
      </w:pPr>
      <w:r>
        <w:rPr>
          <w:bCs/>
          <w:sz w:val="28"/>
          <w:szCs w:val="28"/>
        </w:rPr>
        <w:lastRenderedPageBreak/>
        <w:t>3.2.3. При получении заявления и документов по почте расписка о приеме заявления и документов выдается заявителю лично после прибытия его в Администрацию. Уведомление заявителя о возможности получения расписки о приеме заявления и документов осуществляется по телефону, указанному в заявлении в течение 1 рабочего  дня со дня регистрации заявления. В случае отсутствия в заявлении номера телефона, расписка о приеме заявления и документов направляется посредством почтовой связи на бумажном носителе по адресу, указанному в заявлении в течение 1 рабочего дня со дня регистрации заявления.</w:t>
      </w:r>
    </w:p>
    <w:p w:rsidR="005F58B9" w:rsidRDefault="005F58B9" w:rsidP="005F58B9">
      <w:pPr>
        <w:pStyle w:val="ConsPlusNormal"/>
        <w:tabs>
          <w:tab w:val="left" w:pos="709"/>
        </w:tabs>
        <w:ind w:firstLine="114"/>
        <w:jc w:val="both"/>
        <w:rPr>
          <w:bCs/>
          <w:sz w:val="28"/>
          <w:szCs w:val="28"/>
        </w:rPr>
      </w:pPr>
      <w:r>
        <w:rPr>
          <w:bCs/>
          <w:sz w:val="28"/>
          <w:szCs w:val="28"/>
        </w:rPr>
        <w:t xml:space="preserve">     3.2.4. При получении заявления и документов в виде электронного документа расписка о приеме заявления и документов не выдается.      Уведомление о входящем регистрационном номере и дате регистрации заявления и прилагаемых к нему документов, а также перечень наименований файлов, представленных в форме электронных документов, с указанием их объема, направляется указанным заявителем в заявлении способом не позднее рабочего дня, следующего за днем поступления заявления в Администрацию. В случае отсутствия в заявлении электронного адреса уведомление о входящем номере и дате регистрации заявления направляется на электронный адрес, с которого поступило заявление.</w:t>
      </w:r>
    </w:p>
    <w:p w:rsidR="005F58B9" w:rsidRDefault="005F58B9" w:rsidP="005F58B9">
      <w:pPr>
        <w:pStyle w:val="ConsPlusNormal"/>
        <w:tabs>
          <w:tab w:val="left" w:pos="709"/>
        </w:tabs>
        <w:ind w:firstLine="540"/>
        <w:jc w:val="both"/>
        <w:rPr>
          <w:bCs/>
          <w:sz w:val="28"/>
          <w:szCs w:val="28"/>
        </w:rPr>
      </w:pPr>
      <w:r>
        <w:rPr>
          <w:bCs/>
          <w:sz w:val="28"/>
          <w:szCs w:val="28"/>
        </w:rPr>
        <w:t xml:space="preserve">3.2.5. </w:t>
      </w:r>
      <w:proofErr w:type="gramStart"/>
      <w:r>
        <w:rPr>
          <w:bCs/>
          <w:sz w:val="28"/>
          <w:szCs w:val="28"/>
        </w:rPr>
        <w:t>В случае подачи заявления в виде электронного документа без приложения документов, необходимых для предоставления муниципальной услуги, в электронном уведомлении указываются также адрес и срок, в который заявитель может представить документы, необходимые  для предоставления муниципальной услуги, за исключением тех документов, которые находятся в распоряжении других органов государственной власти, органов местного самоуправления и организаций.</w:t>
      </w:r>
      <w:proofErr w:type="gramEnd"/>
    </w:p>
    <w:p w:rsidR="005F58B9" w:rsidRDefault="005F58B9" w:rsidP="005F58B9">
      <w:pPr>
        <w:pStyle w:val="af1"/>
        <w:spacing w:after="0" w:line="24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3.2.6. </w:t>
      </w:r>
      <w:r>
        <w:rPr>
          <w:rFonts w:ascii="Times New Roman" w:hAnsi="Times New Roman" w:cs="Times New Roman"/>
          <w:bCs/>
          <w:color w:val="auto"/>
          <w:sz w:val="28"/>
          <w:szCs w:val="28"/>
        </w:rPr>
        <w:t>Общий срок исполнения административной процедуры - 30 минут.</w:t>
      </w:r>
    </w:p>
    <w:p w:rsidR="005F58B9" w:rsidRDefault="005F58B9" w:rsidP="005F58B9">
      <w:pPr>
        <w:widowControl w:val="0"/>
        <w:tabs>
          <w:tab w:val="left" w:pos="709"/>
        </w:tabs>
        <w:autoSpaceDE w:val="0"/>
        <w:autoSpaceDN w:val="0"/>
        <w:adjustRightInd w:val="0"/>
        <w:spacing w:after="0" w:line="240" w:lineRule="auto"/>
        <w:ind w:firstLine="284"/>
        <w:rPr>
          <w:rFonts w:ascii="Times New Roman" w:hAnsi="Times New Roman" w:cs="Times New Roman"/>
          <w:sz w:val="28"/>
          <w:szCs w:val="28"/>
        </w:rPr>
      </w:pPr>
      <w:r>
        <w:rPr>
          <w:rFonts w:ascii="Times New Roman" w:hAnsi="Times New Roman" w:cs="Times New Roman"/>
          <w:sz w:val="28"/>
          <w:szCs w:val="28"/>
        </w:rPr>
        <w:t>3.2.7. Срок передачи заявления и документов, указанных в пунктах 2.6 из МФЦ в Администрацию - в течение 1 рабочего дня после регистрации заявления.</w:t>
      </w:r>
    </w:p>
    <w:p w:rsidR="005F58B9" w:rsidRDefault="005F58B9" w:rsidP="005F58B9">
      <w:pPr>
        <w:tabs>
          <w:tab w:val="left" w:pos="709"/>
        </w:tabs>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3.2.8. Критерием принятия решения  является обращение  заявителя за получением муниципальной услуги.</w:t>
      </w:r>
    </w:p>
    <w:p w:rsidR="005F58B9" w:rsidRDefault="005F58B9" w:rsidP="005F58B9">
      <w:pPr>
        <w:tabs>
          <w:tab w:val="left" w:pos="709"/>
        </w:tabs>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3.2.9. Результатом исполнения данной административной процедуры является прием документов и внесение записи в Журнал регистрации писем, заявлений и жалоб граждан.</w:t>
      </w:r>
    </w:p>
    <w:p w:rsidR="005F58B9" w:rsidRDefault="005F58B9" w:rsidP="005F58B9">
      <w:pPr>
        <w:pStyle w:val="af1"/>
        <w:spacing w:after="0" w:line="24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3.2.10. Способом Фиксации результата является регистрация заявления в Журнале регистрации писем, заявлений и жалоб граждан. </w:t>
      </w:r>
    </w:p>
    <w:p w:rsidR="005F58B9" w:rsidRDefault="005F58B9" w:rsidP="005F58B9">
      <w:pPr>
        <w:pStyle w:val="af1"/>
        <w:spacing w:after="0" w:line="100" w:lineRule="atLeast"/>
        <w:ind w:firstLine="709"/>
        <w:jc w:val="both"/>
        <w:rPr>
          <w:rFonts w:ascii="Times New Roman" w:hAnsi="Times New Roman" w:cs="Times New Roman"/>
          <w:b/>
          <w:color w:val="auto"/>
          <w:sz w:val="28"/>
          <w:szCs w:val="28"/>
        </w:rPr>
      </w:pPr>
    </w:p>
    <w:p w:rsidR="005F58B9" w:rsidRDefault="005F58B9" w:rsidP="005F58B9">
      <w:pPr>
        <w:pStyle w:val="af1"/>
        <w:spacing w:after="0" w:line="100" w:lineRule="atLeast"/>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3.3.Формирование и направление межведомственных запросов в органы, участвующие в предоставлении муниципальной услуги</w:t>
      </w:r>
    </w:p>
    <w:p w:rsidR="005F58B9" w:rsidRDefault="005F58B9" w:rsidP="005F58B9">
      <w:pPr>
        <w:pStyle w:val="af1"/>
        <w:spacing w:after="0" w:line="240" w:lineRule="auto"/>
        <w:ind w:firstLine="540"/>
        <w:jc w:val="both"/>
        <w:rPr>
          <w:rFonts w:ascii="Times New Roman" w:hAnsi="Times New Roman" w:cs="Times New Roman"/>
          <w:b/>
          <w:color w:val="auto"/>
          <w:sz w:val="28"/>
          <w:szCs w:val="28"/>
        </w:rPr>
      </w:pPr>
    </w:p>
    <w:p w:rsidR="005F58B9" w:rsidRDefault="005F58B9" w:rsidP="005F58B9">
      <w:pPr>
        <w:pStyle w:val="af1"/>
        <w:spacing w:after="0" w:line="24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Основанием для начала административной процедуры является  непредставление заявителем по собственной инициативе документа, указанного в пункте 2.7. настоящего Административного  Регламента</w:t>
      </w:r>
      <w:proofErr w:type="gramStart"/>
      <w:r>
        <w:rPr>
          <w:rFonts w:ascii="Times New Roman" w:hAnsi="Times New Roman" w:cs="Times New Roman"/>
          <w:color w:val="auto"/>
          <w:sz w:val="28"/>
          <w:szCs w:val="28"/>
        </w:rPr>
        <w:t xml:space="preserve"> .</w:t>
      </w:r>
      <w:proofErr w:type="gramEnd"/>
    </w:p>
    <w:p w:rsidR="005F58B9" w:rsidRDefault="005F58B9" w:rsidP="005F58B9">
      <w:pPr>
        <w:pStyle w:val="af1"/>
        <w:spacing w:after="0" w:line="240" w:lineRule="auto"/>
        <w:ind w:firstLine="540"/>
        <w:jc w:val="both"/>
        <w:rPr>
          <w:rFonts w:ascii="Times New Roman" w:hAnsi="Times New Roman" w:cs="Times New Roman"/>
          <w:i/>
          <w:color w:val="auto"/>
          <w:sz w:val="28"/>
          <w:szCs w:val="28"/>
        </w:rPr>
      </w:pPr>
      <w:r>
        <w:rPr>
          <w:rFonts w:ascii="Times New Roman" w:hAnsi="Times New Roman" w:cs="Times New Roman"/>
          <w:color w:val="auto"/>
          <w:sz w:val="28"/>
          <w:szCs w:val="28"/>
        </w:rPr>
        <w:lastRenderedPageBreak/>
        <w:t>Межведомственный запрос при предоставлении муниципальной услуги осуществляется в случае, если муниципальная услуга предоставляется</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в целях образования земельного участка  путем раздела земельного участка, находящегося в муниципальной собственности и предоставленного юридическому лицу на праве постоянного (бессрочного) пользования, а также предоставленного гражданину или юридическому лицу на праве аренды или безвозмездного пользования.</w:t>
      </w:r>
    </w:p>
    <w:p w:rsidR="005F58B9" w:rsidRDefault="005F58B9" w:rsidP="005F58B9">
      <w:pPr>
        <w:pStyle w:val="af1"/>
        <w:spacing w:after="0" w:line="240" w:lineRule="auto"/>
        <w:ind w:firstLine="540"/>
        <w:jc w:val="both"/>
        <w:rPr>
          <w:rFonts w:ascii="Times New Roman" w:hAnsi="Times New Roman" w:cs="Times New Roman"/>
          <w:i/>
          <w:color w:val="auto"/>
          <w:sz w:val="28"/>
          <w:szCs w:val="28"/>
        </w:rPr>
      </w:pPr>
      <w:r>
        <w:rPr>
          <w:rFonts w:ascii="Times New Roman" w:hAnsi="Times New Roman" w:cs="Times New Roman"/>
          <w:color w:val="auto"/>
          <w:sz w:val="28"/>
          <w:szCs w:val="28"/>
        </w:rPr>
        <w:t xml:space="preserve">В случае если права на земельный участок не зарегистрированы в Едином государственном реестре прав на недвижимое имущество и сделок с ним,  копии правоустанавливающих и (или) </w:t>
      </w:r>
      <w:proofErr w:type="spellStart"/>
      <w:r>
        <w:rPr>
          <w:rFonts w:ascii="Times New Roman" w:hAnsi="Times New Roman" w:cs="Times New Roman"/>
          <w:color w:val="auto"/>
          <w:sz w:val="28"/>
          <w:szCs w:val="28"/>
        </w:rPr>
        <w:t>правоудостоверяющих</w:t>
      </w:r>
      <w:proofErr w:type="spellEnd"/>
      <w:r>
        <w:rPr>
          <w:rFonts w:ascii="Times New Roman" w:hAnsi="Times New Roman" w:cs="Times New Roman"/>
          <w:color w:val="auto"/>
          <w:sz w:val="28"/>
          <w:szCs w:val="28"/>
        </w:rPr>
        <w:t xml:space="preserve"> документов на исходный земельный участок предоставляются заявителем. </w:t>
      </w:r>
    </w:p>
    <w:p w:rsidR="005F58B9" w:rsidRDefault="005F58B9" w:rsidP="005F58B9">
      <w:pPr>
        <w:widowControl w:val="0"/>
        <w:tabs>
          <w:tab w:val="left" w:pos="709"/>
        </w:tabs>
        <w:autoSpaceDE w:val="0"/>
        <w:autoSpaceDN w:val="0"/>
        <w:adjustRightInd w:val="0"/>
        <w:spacing w:after="0" w:line="312" w:lineRule="atLeast"/>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Специалист Администрации в течение 1  рабочего  дня  со дня поступления заявления в Администрацию осуществляет подготовку и направление межведомственного запроса в </w:t>
      </w:r>
      <w:r>
        <w:rPr>
          <w:rFonts w:ascii="Times New Roman" w:hAnsi="Times New Roman" w:cs="Times New Roman"/>
          <w:bCs/>
          <w:sz w:val="28"/>
          <w:szCs w:val="28"/>
          <w:lang w:eastAsia="ru-RU"/>
        </w:rPr>
        <w:t xml:space="preserve"> </w:t>
      </w:r>
      <w:proofErr w:type="spellStart"/>
      <w:r>
        <w:rPr>
          <w:rFonts w:ascii="Times New Roman" w:hAnsi="Times New Roman" w:cs="Times New Roman"/>
          <w:bCs/>
          <w:sz w:val="28"/>
          <w:szCs w:val="28"/>
          <w:lang w:eastAsia="ru-RU"/>
        </w:rPr>
        <w:t>Касторенский</w:t>
      </w:r>
      <w:proofErr w:type="spellEnd"/>
      <w:r>
        <w:rPr>
          <w:rFonts w:ascii="Times New Roman" w:hAnsi="Times New Roman" w:cs="Times New Roman"/>
          <w:bCs/>
          <w:sz w:val="28"/>
          <w:szCs w:val="28"/>
          <w:lang w:eastAsia="ru-RU"/>
        </w:rPr>
        <w:t xml:space="preserve"> межрайонный отдел </w:t>
      </w:r>
      <w:proofErr w:type="spellStart"/>
      <w:r>
        <w:rPr>
          <w:rFonts w:ascii="Times New Roman" w:hAnsi="Times New Roman" w:cs="Times New Roman"/>
          <w:bCs/>
          <w:sz w:val="28"/>
          <w:szCs w:val="28"/>
          <w:lang w:eastAsia="ru-RU"/>
        </w:rPr>
        <w:t>Росреестра</w:t>
      </w:r>
      <w:proofErr w:type="spellEnd"/>
      <w:r>
        <w:rPr>
          <w:rFonts w:ascii="Times New Roman" w:hAnsi="Times New Roman" w:cs="Times New Roman"/>
          <w:bCs/>
          <w:sz w:val="28"/>
          <w:szCs w:val="28"/>
          <w:lang w:eastAsia="ru-RU"/>
        </w:rPr>
        <w:t xml:space="preserve"> по Курской области  </w:t>
      </w:r>
      <w:r>
        <w:rPr>
          <w:rFonts w:ascii="Times New Roman" w:hAnsi="Times New Roman" w:cs="Times New Roman"/>
          <w:sz w:val="28"/>
          <w:szCs w:val="28"/>
          <w:lang w:eastAsia="ru-RU"/>
        </w:rPr>
        <w:t xml:space="preserve">-  о предоставлении выписки из Единого государственного реестра недвижимости. </w:t>
      </w:r>
    </w:p>
    <w:p w:rsidR="005F58B9" w:rsidRDefault="005F58B9" w:rsidP="005F58B9">
      <w:pPr>
        <w:widowControl w:val="0"/>
        <w:tabs>
          <w:tab w:val="left" w:pos="709"/>
        </w:tabs>
        <w:autoSpaceDE w:val="0"/>
        <w:autoSpaceDN w:val="0"/>
        <w:adjustRightInd w:val="0"/>
        <w:spacing w:after="0" w:line="312" w:lineRule="atLeast"/>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в случае отсутствия доступа к указанной системе - на бумажном  носителе с соблюдением норм  </w:t>
      </w:r>
      <w:hyperlink r:id="rId16" w:history="1">
        <w:r>
          <w:rPr>
            <w:rStyle w:val="af2"/>
            <w:rFonts w:eastAsia="Calibri"/>
            <w:sz w:val="28"/>
            <w:szCs w:val="28"/>
          </w:rPr>
          <w:t>законодательства</w:t>
        </w:r>
      </w:hyperlink>
      <w:r>
        <w:rPr>
          <w:rFonts w:ascii="Times New Roman" w:hAnsi="Times New Roman" w:cs="Times New Roman"/>
          <w:sz w:val="28"/>
          <w:szCs w:val="28"/>
          <w:lang w:eastAsia="ru-RU"/>
        </w:rPr>
        <w:t xml:space="preserve"> Российской Федерации о защите персональных данных.</w:t>
      </w:r>
    </w:p>
    <w:p w:rsidR="005F58B9" w:rsidRDefault="005F58B9" w:rsidP="005F58B9">
      <w:pPr>
        <w:widowControl w:val="0"/>
        <w:tabs>
          <w:tab w:val="left" w:pos="709"/>
        </w:tabs>
        <w:autoSpaceDE w:val="0"/>
        <w:autoSpaceDN w:val="0"/>
        <w:adjustRightInd w:val="0"/>
        <w:spacing w:after="0" w:line="312" w:lineRule="atLeast"/>
        <w:ind w:firstLine="0"/>
        <w:jc w:val="both"/>
        <w:rPr>
          <w:rFonts w:ascii="Times New Roman" w:hAnsi="Times New Roman" w:cs="Times New Roman"/>
          <w:sz w:val="28"/>
          <w:szCs w:val="28"/>
          <w:lang w:eastAsia="ru-RU"/>
        </w:rPr>
      </w:pPr>
      <w:r>
        <w:rPr>
          <w:rFonts w:ascii="Times New Roman" w:hAnsi="Times New Roman" w:cs="Times New Roman"/>
          <w:sz w:val="28"/>
          <w:szCs w:val="28"/>
          <w:lang w:eastAsia="ru-RU"/>
        </w:rPr>
        <w:tab/>
        <w:t xml:space="preserve"> Межведомственный запрос на бумажном носителе заполняется в соответствии с требованиями статьи 7.2 Федерального закона от 27.07.2010 № 210-ФЗ «Об организации предоставления государственных и муниципальных услуг», подписывается уполномоченным должностным лицом  и заверяется печатью  Администрации в соответствии с правилами делопроизводства и документооборота.</w:t>
      </w:r>
    </w:p>
    <w:p w:rsidR="005F58B9" w:rsidRDefault="005F58B9" w:rsidP="005F58B9">
      <w:pPr>
        <w:widowControl w:val="0"/>
        <w:tabs>
          <w:tab w:val="left" w:pos="709"/>
        </w:tabs>
        <w:autoSpaceDE w:val="0"/>
        <w:autoSpaceDN w:val="0"/>
        <w:adjustRightInd w:val="0"/>
        <w:spacing w:after="0" w:line="312" w:lineRule="atLeast"/>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Максимальный срок подготовки и направления ответа на запрос -  не позднее трех рабочих дней со дня получения соответствующего межведомственного запроса. </w:t>
      </w:r>
    </w:p>
    <w:p w:rsidR="005F58B9" w:rsidRDefault="005F58B9" w:rsidP="005F58B9">
      <w:pPr>
        <w:widowControl w:val="0"/>
        <w:tabs>
          <w:tab w:val="left" w:pos="709"/>
        </w:tabs>
        <w:autoSpaceDE w:val="0"/>
        <w:autoSpaceDN w:val="0"/>
        <w:adjustRightInd w:val="0"/>
        <w:spacing w:after="0" w:line="312" w:lineRule="atLeast"/>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Результаты ответа на межведомственный запрос заверяется подписью специалиста Администрации с указанием его фамилии и инициалов, даты и времени их получения.</w:t>
      </w:r>
    </w:p>
    <w:p w:rsidR="005F58B9" w:rsidRDefault="005F58B9" w:rsidP="005F58B9">
      <w:pPr>
        <w:widowControl w:val="0"/>
        <w:tabs>
          <w:tab w:val="left" w:pos="709"/>
        </w:tabs>
        <w:autoSpaceDE w:val="0"/>
        <w:autoSpaceDN w:val="0"/>
        <w:adjustRightInd w:val="0"/>
        <w:spacing w:after="0" w:line="312" w:lineRule="atLeast"/>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Ответ на запрос регистрируется в установленном порядке.</w:t>
      </w:r>
      <w:r>
        <w:rPr>
          <w:rFonts w:ascii="Times New Roman" w:hAnsi="Times New Roman" w:cs="Times New Roman"/>
          <w:sz w:val="28"/>
          <w:szCs w:val="28"/>
          <w:lang w:eastAsia="ru-RU"/>
        </w:rPr>
        <w:tab/>
        <w:t>Специалист Администрации</w:t>
      </w:r>
      <w:r>
        <w:rPr>
          <w:rFonts w:ascii="Times New Roman" w:hAnsi="Times New Roman" w:cs="Times New Roman"/>
          <w:b/>
          <w:sz w:val="28"/>
          <w:szCs w:val="28"/>
          <w:lang w:eastAsia="ru-RU"/>
        </w:rPr>
        <w:t xml:space="preserve"> </w:t>
      </w:r>
      <w:r>
        <w:rPr>
          <w:rFonts w:ascii="Times New Roman" w:hAnsi="Times New Roman" w:cs="Times New Roman"/>
          <w:sz w:val="28"/>
          <w:szCs w:val="28"/>
          <w:lang w:eastAsia="ru-RU"/>
        </w:rPr>
        <w:t>приобщает  полученный ответ к документам, представленным заявителем.</w:t>
      </w:r>
    </w:p>
    <w:p w:rsidR="005F58B9" w:rsidRDefault="005F58B9" w:rsidP="005F58B9">
      <w:pPr>
        <w:widowControl w:val="0"/>
        <w:tabs>
          <w:tab w:val="left" w:pos="709"/>
        </w:tabs>
        <w:autoSpaceDE w:val="0"/>
        <w:autoSpaceDN w:val="0"/>
        <w:adjustRightInd w:val="0"/>
        <w:spacing w:after="0" w:line="312" w:lineRule="atLeast"/>
        <w:ind w:firstLine="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ab/>
        <w:t xml:space="preserve">Критерием принятия решения  является отсутствие документа, предусмотренного пунктом  2.7. Административного регламента.                                                                                                                        </w:t>
      </w:r>
    </w:p>
    <w:p w:rsidR="005F58B9" w:rsidRDefault="005F58B9" w:rsidP="005F58B9">
      <w:pPr>
        <w:widowControl w:val="0"/>
        <w:tabs>
          <w:tab w:val="left" w:pos="709"/>
        </w:tabs>
        <w:autoSpaceDE w:val="0"/>
        <w:autoSpaceDN w:val="0"/>
        <w:adjustRightInd w:val="0"/>
        <w:spacing w:after="0" w:line="312" w:lineRule="atLeast"/>
        <w:ind w:firstLine="0"/>
        <w:jc w:val="both"/>
        <w:rPr>
          <w:rFonts w:ascii="Times New Roman" w:hAnsi="Times New Roman" w:cs="Times New Roman"/>
          <w:sz w:val="28"/>
          <w:szCs w:val="28"/>
          <w:lang w:eastAsia="ru-RU"/>
        </w:rPr>
      </w:pPr>
      <w:r>
        <w:rPr>
          <w:rFonts w:ascii="Times New Roman" w:hAnsi="Times New Roman" w:cs="Times New Roman"/>
          <w:sz w:val="28"/>
          <w:szCs w:val="28"/>
          <w:lang w:eastAsia="ru-RU"/>
        </w:rPr>
        <w:tab/>
        <w:t xml:space="preserve">Результат административной процедуры – получение ответов  на межведомственные запросы. </w:t>
      </w:r>
    </w:p>
    <w:p w:rsidR="005F58B9" w:rsidRDefault="005F58B9" w:rsidP="005F58B9">
      <w:pPr>
        <w:widowControl w:val="0"/>
        <w:tabs>
          <w:tab w:val="left" w:pos="709"/>
        </w:tabs>
        <w:autoSpaceDE w:val="0"/>
        <w:autoSpaceDN w:val="0"/>
        <w:adjustRightInd w:val="0"/>
        <w:spacing w:after="0" w:line="312" w:lineRule="atLeast"/>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Способ фиксации результата – регистрация ответа на межведомственный запрос в журнале регистрации входящей корреспонденции.</w:t>
      </w:r>
    </w:p>
    <w:p w:rsidR="005F58B9" w:rsidRDefault="005F58B9" w:rsidP="005F58B9">
      <w:pPr>
        <w:widowControl w:val="0"/>
        <w:tabs>
          <w:tab w:val="left" w:pos="709"/>
        </w:tabs>
        <w:autoSpaceDE w:val="0"/>
        <w:autoSpaceDN w:val="0"/>
        <w:adjustRightInd w:val="0"/>
        <w:spacing w:after="200" w:line="240" w:lineRule="auto"/>
        <w:ind w:firstLine="284"/>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Срок передачи заявления и документов, указанных в пунктах 2.6 и 2.7. </w:t>
      </w:r>
      <w:r>
        <w:rPr>
          <w:rFonts w:ascii="Times New Roman" w:hAnsi="Times New Roman" w:cs="Times New Roman"/>
          <w:sz w:val="28"/>
          <w:szCs w:val="28"/>
          <w:lang w:eastAsia="ru-RU"/>
        </w:rPr>
        <w:lastRenderedPageBreak/>
        <w:t xml:space="preserve">из МФЦ в </w:t>
      </w:r>
      <w:r>
        <w:rPr>
          <w:rFonts w:ascii="Times New Roman" w:hAnsi="Times New Roman" w:cs="Times New Roman"/>
          <w:kern w:val="2"/>
          <w:sz w:val="28"/>
          <w:szCs w:val="28"/>
          <w:lang w:eastAsia="ru-RU"/>
        </w:rPr>
        <w:t>Администрацию</w:t>
      </w:r>
      <w:r>
        <w:rPr>
          <w:rFonts w:ascii="Times New Roman" w:hAnsi="Times New Roman" w:cs="Times New Roman"/>
          <w:sz w:val="28"/>
          <w:szCs w:val="28"/>
          <w:lang w:eastAsia="ru-RU"/>
        </w:rPr>
        <w:t xml:space="preserve"> -   в день получения ответа на межведомственный запрос.</w:t>
      </w:r>
    </w:p>
    <w:p w:rsidR="005F58B9" w:rsidRDefault="005F58B9" w:rsidP="005F58B9">
      <w:pPr>
        <w:pStyle w:val="af1"/>
        <w:spacing w:after="0" w:line="100" w:lineRule="atLeast"/>
        <w:ind w:firstLine="709"/>
        <w:jc w:val="center"/>
        <w:rPr>
          <w:rStyle w:val="af4"/>
          <w:rFonts w:eastAsia="Calibri"/>
          <w:color w:val="auto"/>
        </w:rPr>
      </w:pPr>
      <w:r>
        <w:rPr>
          <w:rStyle w:val="af4"/>
          <w:rFonts w:eastAsia="Calibri"/>
          <w:color w:val="auto"/>
          <w:sz w:val="28"/>
          <w:szCs w:val="28"/>
        </w:rPr>
        <w:t xml:space="preserve">3.4.  Принятие решения </w:t>
      </w:r>
      <w:r>
        <w:rPr>
          <w:rFonts w:ascii="Times New Roman" w:hAnsi="Times New Roman" w:cs="Times New Roman"/>
          <w:b/>
          <w:color w:val="auto"/>
          <w:sz w:val="28"/>
          <w:szCs w:val="28"/>
        </w:rPr>
        <w:t>об утверждении схемы расположения земельного участка на кадастровом плане территории или  об отказе в утверждении схемы расположения земельного участка на кадастровом плане территории.</w:t>
      </w:r>
    </w:p>
    <w:p w:rsidR="005F58B9" w:rsidRDefault="005F58B9" w:rsidP="005F58B9">
      <w:pPr>
        <w:pStyle w:val="af1"/>
        <w:spacing w:after="0" w:line="100" w:lineRule="atLeast"/>
        <w:ind w:firstLine="709"/>
        <w:jc w:val="center"/>
        <w:rPr>
          <w:rFonts w:ascii="Times New Roman" w:hAnsi="Times New Roman" w:cs="Times New Roman"/>
        </w:rPr>
      </w:pPr>
    </w:p>
    <w:p w:rsidR="005F58B9" w:rsidRDefault="005F58B9" w:rsidP="005F58B9">
      <w:pPr>
        <w:pStyle w:val="ConsPlusNormal"/>
        <w:tabs>
          <w:tab w:val="left" w:pos="709"/>
        </w:tabs>
        <w:ind w:firstLine="540"/>
        <w:jc w:val="both"/>
        <w:rPr>
          <w:kern w:val="2"/>
          <w:sz w:val="28"/>
          <w:szCs w:val="28"/>
          <w:lang w:eastAsia="zh-CN"/>
        </w:rPr>
      </w:pPr>
      <w:r>
        <w:rPr>
          <w:sz w:val="28"/>
          <w:szCs w:val="28"/>
        </w:rPr>
        <w:t>3</w:t>
      </w:r>
      <w:r>
        <w:t>.</w:t>
      </w:r>
      <w:r>
        <w:rPr>
          <w:sz w:val="28"/>
          <w:szCs w:val="28"/>
        </w:rPr>
        <w:t>4.1. Основанием для начала административной процедуры является наличие полного пакета  документов,  необходимых для предоставления муниципальной  услуги</w:t>
      </w:r>
      <w:r>
        <w:rPr>
          <w:kern w:val="2"/>
          <w:sz w:val="28"/>
          <w:szCs w:val="28"/>
          <w:lang w:eastAsia="zh-CN"/>
        </w:rPr>
        <w:t>.</w:t>
      </w:r>
    </w:p>
    <w:p w:rsidR="005F58B9" w:rsidRDefault="005F58B9" w:rsidP="005F58B9">
      <w:pPr>
        <w:pStyle w:val="ConsPlusNormal"/>
        <w:tabs>
          <w:tab w:val="left" w:pos="709"/>
        </w:tabs>
        <w:ind w:firstLine="540"/>
        <w:jc w:val="both"/>
        <w:rPr>
          <w:sz w:val="28"/>
          <w:szCs w:val="28"/>
        </w:rPr>
      </w:pPr>
      <w:r>
        <w:rPr>
          <w:sz w:val="28"/>
          <w:szCs w:val="28"/>
        </w:rPr>
        <w:t xml:space="preserve">3.4.2. </w:t>
      </w:r>
      <w:proofErr w:type="gramStart"/>
      <w:r>
        <w:rPr>
          <w:sz w:val="28"/>
          <w:szCs w:val="28"/>
        </w:rPr>
        <w:t>Специалист Администрации проводит экспертизу, представленных документов, устанавливает принадлежность заявителя к категории граждан, имеющих право на получение муниципальной услуги, проверяет наличие всех необходимых документов и правильность их оформления в соответствии с пунктом 2.6 настоящего Административного регламента, устанавливает наличие или отсутствие оснований для приостановления или отказа в предоставлении муниципальной услуги, перечисленных в пункте 2.10  настоящего Административного  регламента.</w:t>
      </w:r>
      <w:proofErr w:type="gramEnd"/>
    </w:p>
    <w:p w:rsidR="005F58B9" w:rsidRDefault="005F58B9" w:rsidP="005F58B9">
      <w:pPr>
        <w:pStyle w:val="ConsPlusNormal"/>
        <w:tabs>
          <w:tab w:val="left" w:pos="709"/>
        </w:tabs>
        <w:ind w:firstLine="540"/>
        <w:jc w:val="both"/>
        <w:rPr>
          <w:sz w:val="28"/>
          <w:szCs w:val="28"/>
        </w:rPr>
      </w:pPr>
      <w:r>
        <w:rPr>
          <w:sz w:val="28"/>
          <w:szCs w:val="28"/>
        </w:rPr>
        <w:t>3.4.3. При наличии оснований для отказа в предоставлении муниципальной услуги, указанных в пункте 2.10. настоящего Административного регламента,  специалист  Администрации осуществляет подготовку проекта решения  об отказе  в утверждении</w:t>
      </w:r>
      <w:r>
        <w:rPr>
          <w:b/>
          <w:sz w:val="28"/>
          <w:szCs w:val="28"/>
        </w:rPr>
        <w:t xml:space="preserve"> </w:t>
      </w:r>
      <w:r>
        <w:rPr>
          <w:sz w:val="28"/>
          <w:szCs w:val="28"/>
        </w:rPr>
        <w:t>схемы расположения земельного участка на кадастровом плане территории  и обеспечивает его дальнейшее согласование и подписание.</w:t>
      </w:r>
    </w:p>
    <w:p w:rsidR="005F58B9" w:rsidRDefault="005F58B9" w:rsidP="005F58B9">
      <w:pPr>
        <w:pStyle w:val="ConsPlusNormal"/>
        <w:tabs>
          <w:tab w:val="left" w:pos="709"/>
        </w:tabs>
        <w:ind w:firstLine="540"/>
        <w:jc w:val="both"/>
        <w:rPr>
          <w:sz w:val="28"/>
          <w:szCs w:val="28"/>
        </w:rPr>
      </w:pPr>
      <w:r>
        <w:rPr>
          <w:sz w:val="28"/>
          <w:szCs w:val="28"/>
        </w:rPr>
        <w:t xml:space="preserve">3.4.4. </w:t>
      </w:r>
      <w:proofErr w:type="gramStart"/>
      <w:r>
        <w:rPr>
          <w:sz w:val="28"/>
          <w:szCs w:val="28"/>
        </w:rPr>
        <w:t>В случае отсутствия оснований для отказа в предоставлении муниципальной услуги, указанных в пункте 2.10. настоящего Административного регламента специалист Администрации  обеспечивает подготовку и согласование решения об утверждении схемы расположения земельного участка или земельных участков на кадастровом плане территории в целях раздела земельного участка или объединения земельных участков, предоставленных на праве постоянного (бессрочного) пользования, аренды или безвозмездного пользования или решения об утверждении</w:t>
      </w:r>
      <w:proofErr w:type="gramEnd"/>
      <w:r>
        <w:rPr>
          <w:sz w:val="28"/>
          <w:szCs w:val="28"/>
        </w:rPr>
        <w:t xml:space="preserve"> схемы расположения земельного участка (земельных участков) на кадастровом плане территории в целях последующего предоставления земельного участка или земельных участков на аукционе.</w:t>
      </w:r>
    </w:p>
    <w:p w:rsidR="005F58B9" w:rsidRDefault="005F58B9" w:rsidP="005F58B9">
      <w:pPr>
        <w:pStyle w:val="ConsPlusNormal"/>
        <w:tabs>
          <w:tab w:val="left" w:pos="709"/>
        </w:tabs>
        <w:ind w:firstLine="540"/>
        <w:jc w:val="both"/>
        <w:rPr>
          <w:bCs/>
          <w:sz w:val="28"/>
          <w:szCs w:val="28"/>
        </w:rPr>
      </w:pPr>
    </w:p>
    <w:p w:rsidR="005F58B9" w:rsidRDefault="005F58B9" w:rsidP="005F58B9">
      <w:pPr>
        <w:pStyle w:val="af1"/>
        <w:spacing w:after="0" w:line="100" w:lineRule="atLeast"/>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3.4.5. </w:t>
      </w:r>
      <w:proofErr w:type="gramStart"/>
      <w:r>
        <w:rPr>
          <w:rFonts w:ascii="Times New Roman" w:hAnsi="Times New Roman" w:cs="Times New Roman"/>
          <w:color w:val="auto"/>
          <w:sz w:val="28"/>
          <w:szCs w:val="28"/>
        </w:rPr>
        <w:t>Максимальный срок выполнения указанного административного действия составляет   7 рабочих дней  в случае раздела земельного участка, находящегося в муниципальной собственности и предоставленного на праве постоянного (бессрочного) пользования, аренды или безвозмездного пользования и  30 рабочих дней в случае утверждения схемы в целях подготовки и организации аукциона по продаже земельного участка или аукциона на право заключения договора аренды земельного участка.</w:t>
      </w:r>
      <w:proofErr w:type="gramEnd"/>
    </w:p>
    <w:p w:rsidR="005F58B9" w:rsidRDefault="005F58B9" w:rsidP="005F58B9">
      <w:pPr>
        <w:tabs>
          <w:tab w:val="left" w:pos="709"/>
        </w:tabs>
        <w:autoSpaceDE w:val="0"/>
        <w:autoSpaceDN w:val="0"/>
        <w:adjustRightInd w:val="0"/>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3.4.6. В случае указанном в п.2.10.1. настоящего Административного регламента, при наличии в письменной форме согласия лица, обратившегося позднее с заявлением об утверждении схемы, Администрация вправе утвердить иной вариант схемы расположения земельного участка.</w:t>
      </w:r>
    </w:p>
    <w:p w:rsidR="005F58B9" w:rsidRDefault="005F58B9" w:rsidP="005F58B9">
      <w:pPr>
        <w:tabs>
          <w:tab w:val="left" w:pos="709"/>
        </w:tabs>
        <w:autoSpaceDE w:val="0"/>
        <w:autoSpaceDN w:val="0"/>
        <w:adjustRightInd w:val="0"/>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3.4.7. </w:t>
      </w:r>
      <w:proofErr w:type="gramStart"/>
      <w:r>
        <w:rPr>
          <w:rFonts w:ascii="Times New Roman" w:hAnsi="Times New Roman" w:cs="Times New Roman"/>
          <w:sz w:val="28"/>
          <w:szCs w:val="28"/>
          <w:lang w:eastAsia="ru-RU"/>
        </w:rPr>
        <w:t xml:space="preserve">Специалист </w:t>
      </w:r>
      <w:r>
        <w:rPr>
          <w:rFonts w:ascii="Times New Roman" w:hAnsi="Times New Roman" w:cs="Times New Roman"/>
          <w:sz w:val="28"/>
          <w:szCs w:val="28"/>
        </w:rPr>
        <w:t xml:space="preserve">Администрации </w:t>
      </w:r>
      <w:r>
        <w:rPr>
          <w:rFonts w:ascii="Times New Roman" w:hAnsi="Times New Roman" w:cs="Times New Roman"/>
          <w:sz w:val="28"/>
          <w:szCs w:val="28"/>
          <w:lang w:eastAsia="ru-RU"/>
        </w:rPr>
        <w:t xml:space="preserve">в срок не более 5 рабочих дней со дня принятия решения об  утверждении схемы расположения земельного участка на кадастровом плане территории направляет указанное решение  в  </w:t>
      </w:r>
      <w:proofErr w:type="spellStart"/>
      <w:r>
        <w:rPr>
          <w:rFonts w:ascii="Times New Roman" w:hAnsi="Times New Roman" w:cs="Times New Roman"/>
          <w:sz w:val="28"/>
          <w:szCs w:val="28"/>
          <w:lang w:eastAsia="ru-RU"/>
        </w:rPr>
        <w:t>Касторенский</w:t>
      </w:r>
      <w:proofErr w:type="spellEnd"/>
      <w:r>
        <w:rPr>
          <w:rFonts w:ascii="Times New Roman" w:hAnsi="Times New Roman" w:cs="Times New Roman"/>
          <w:sz w:val="28"/>
          <w:szCs w:val="28"/>
          <w:lang w:eastAsia="ru-RU"/>
        </w:rPr>
        <w:t xml:space="preserve">   межрайонный отдел </w:t>
      </w:r>
      <w:proofErr w:type="spellStart"/>
      <w:r>
        <w:rPr>
          <w:rFonts w:ascii="Times New Roman" w:hAnsi="Times New Roman" w:cs="Times New Roman"/>
          <w:sz w:val="28"/>
          <w:szCs w:val="28"/>
          <w:lang w:eastAsia="ru-RU"/>
        </w:rPr>
        <w:t>Росреестра</w:t>
      </w:r>
      <w:proofErr w:type="spellEnd"/>
      <w:r>
        <w:rPr>
          <w:rFonts w:ascii="Times New Roman" w:hAnsi="Times New Roman" w:cs="Times New Roman"/>
          <w:sz w:val="28"/>
          <w:szCs w:val="28"/>
          <w:lang w:eastAsia="ru-RU"/>
        </w:rPr>
        <w:t xml:space="preserve"> по Курской области,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roofErr w:type="gramEnd"/>
    </w:p>
    <w:p w:rsidR="005F58B9" w:rsidRDefault="005F58B9" w:rsidP="005F58B9">
      <w:pPr>
        <w:tabs>
          <w:tab w:val="left" w:pos="709"/>
        </w:tabs>
        <w:spacing w:after="0" w:line="240" w:lineRule="auto"/>
        <w:ind w:firstLine="539"/>
        <w:rPr>
          <w:rFonts w:ascii="Times New Roman" w:hAnsi="Times New Roman" w:cs="Times New Roman"/>
          <w:sz w:val="28"/>
          <w:szCs w:val="28"/>
          <w:highlight w:val="yellow"/>
        </w:rPr>
      </w:pPr>
      <w:r>
        <w:rPr>
          <w:rFonts w:ascii="Times New Roman" w:hAnsi="Times New Roman" w:cs="Times New Roman"/>
          <w:sz w:val="28"/>
          <w:szCs w:val="28"/>
        </w:rPr>
        <w:t>3..4.8.  Критерием принятия решения  является  наличие (отсутствие)  оснований для отказа в предоставлении муниципальной услуги.</w:t>
      </w:r>
    </w:p>
    <w:p w:rsidR="005F58B9" w:rsidRDefault="005F58B9" w:rsidP="005F58B9">
      <w:pPr>
        <w:pStyle w:val="af1"/>
        <w:spacing w:after="0" w:line="100" w:lineRule="atLeast"/>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3.4.9. Результат административной процедуры:</w:t>
      </w:r>
    </w:p>
    <w:p w:rsidR="005F58B9" w:rsidRDefault="005F58B9" w:rsidP="005F58B9">
      <w:pPr>
        <w:pStyle w:val="af1"/>
        <w:spacing w:after="0" w:line="100" w:lineRule="atLeast"/>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 подписанное  решение  об утверждении схемы расположения земельного участка на кадастровом плане территории;</w:t>
      </w:r>
    </w:p>
    <w:p w:rsidR="005F58B9" w:rsidRDefault="005F58B9" w:rsidP="005F58B9">
      <w:pPr>
        <w:pStyle w:val="af1"/>
        <w:spacing w:after="0" w:line="100" w:lineRule="atLeast"/>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решение об отказе  в  утверждении схемы расположения земельного участка на кадастровом плане территории.</w:t>
      </w:r>
    </w:p>
    <w:p w:rsidR="005F58B9" w:rsidRDefault="005F58B9" w:rsidP="005F58B9">
      <w:pPr>
        <w:pStyle w:val="af1"/>
        <w:spacing w:after="0" w:line="100" w:lineRule="atLeast"/>
        <w:jc w:val="both"/>
        <w:rPr>
          <w:rFonts w:ascii="Times New Roman" w:hAnsi="Times New Roman" w:cs="Times New Roman"/>
          <w:color w:val="auto"/>
          <w:sz w:val="28"/>
          <w:szCs w:val="28"/>
        </w:rPr>
      </w:pPr>
      <w:r>
        <w:rPr>
          <w:rFonts w:ascii="Times New Roman" w:hAnsi="Times New Roman" w:cs="Times New Roman"/>
          <w:color w:val="auto"/>
          <w:sz w:val="28"/>
          <w:szCs w:val="28"/>
        </w:rPr>
        <w:tab/>
        <w:t xml:space="preserve">3.4.10. Способ фиксации результата  - регистрация решения  Администрации об утверждении схемы расположения земельного участка на кадастровом плане территории в Журнале регистрации исходящей корреспонденции   или  решения об отказе в утверждении схемы расположения земельного участка на кадастровом плане территории в журнале регистрации исходящей корреспонденции. </w:t>
      </w:r>
    </w:p>
    <w:p w:rsidR="005F58B9" w:rsidRDefault="005F58B9" w:rsidP="005F58B9">
      <w:pPr>
        <w:pStyle w:val="af1"/>
        <w:spacing w:after="0" w:line="100" w:lineRule="atLeast"/>
        <w:ind w:firstLine="709"/>
        <w:jc w:val="both"/>
        <w:rPr>
          <w:rFonts w:ascii="Times New Roman" w:hAnsi="Times New Roman" w:cs="Times New Roman"/>
          <w:color w:val="auto"/>
          <w:sz w:val="28"/>
          <w:szCs w:val="28"/>
        </w:rPr>
      </w:pPr>
    </w:p>
    <w:p w:rsidR="005F58B9" w:rsidRDefault="005F58B9" w:rsidP="005F58B9">
      <w:pPr>
        <w:pStyle w:val="af1"/>
        <w:spacing w:after="0" w:line="100" w:lineRule="atLeast"/>
        <w:ind w:firstLine="709"/>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3.5. Выдача (направление) заявителю результата предоставления муниципальной услуги</w:t>
      </w:r>
    </w:p>
    <w:p w:rsidR="005F58B9" w:rsidRDefault="005F58B9" w:rsidP="005F58B9">
      <w:pPr>
        <w:pStyle w:val="af1"/>
        <w:spacing w:after="0" w:line="100" w:lineRule="atLeast"/>
        <w:ind w:firstLine="709"/>
        <w:jc w:val="center"/>
        <w:rPr>
          <w:rFonts w:ascii="Times New Roman" w:hAnsi="Times New Roman" w:cs="Times New Roman"/>
          <w:color w:val="auto"/>
          <w:sz w:val="28"/>
          <w:szCs w:val="28"/>
        </w:rPr>
      </w:pPr>
    </w:p>
    <w:p w:rsidR="005F58B9" w:rsidRDefault="005F58B9" w:rsidP="005F58B9">
      <w:pPr>
        <w:pStyle w:val="af1"/>
        <w:spacing w:after="0" w:line="100" w:lineRule="atLeast"/>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3.5.1. Основанием для начала административной процедуры является подписанное главой администрации сельсовета постановление администрации сельсовета об утверждении схемы расположения земельного участка на кадастровом плане территории либо решение об отказе в предоставлении муниципальной услуги.</w:t>
      </w:r>
    </w:p>
    <w:p w:rsidR="005F58B9" w:rsidRDefault="005F58B9" w:rsidP="005F58B9">
      <w:pPr>
        <w:pStyle w:val="af1"/>
        <w:spacing w:after="0" w:line="100" w:lineRule="atLeast"/>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3.5.2. Специалист Администрации по телефону (почтой) или посредствам федеральной государственной информационной системы «Единый портал государственных и муниципальных услуг» приглашает его в Администрацию для получения результата предоставления муниципальной услуги. </w:t>
      </w:r>
    </w:p>
    <w:p w:rsidR="005F58B9" w:rsidRDefault="005F58B9" w:rsidP="005F58B9">
      <w:pPr>
        <w:pStyle w:val="af1"/>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3.5.3. При направлении результата предоставления муниципальной услуги  почтой, специалист Администрации вносит в журнал регистрации исходящей корреспонденции и запись о дате принятия решения о предоставлении (отказе в предоставлении) муниципальной услуги и дате направления.</w:t>
      </w:r>
    </w:p>
    <w:p w:rsidR="005F58B9" w:rsidRDefault="005F58B9" w:rsidP="005F58B9">
      <w:pPr>
        <w:pStyle w:val="af1"/>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случае если решение о предоставлении (отказе в предоставлении) муниципальной услуги выдается заявителю на руки, запись о дате получения </w:t>
      </w:r>
      <w:r>
        <w:rPr>
          <w:rFonts w:ascii="Times New Roman" w:hAnsi="Times New Roman" w:cs="Times New Roman"/>
          <w:color w:val="auto"/>
          <w:sz w:val="28"/>
          <w:szCs w:val="28"/>
        </w:rPr>
        <w:lastRenderedPageBreak/>
        <w:t>решения в журнал регистрации исходящей корреспонденции  осуществляет специалист администрации, ответственный за прием и регистрацию документов.</w:t>
      </w:r>
    </w:p>
    <w:p w:rsidR="005F58B9" w:rsidRDefault="005F58B9" w:rsidP="005F58B9">
      <w:pPr>
        <w:pStyle w:val="ConsPlusNormal"/>
        <w:tabs>
          <w:tab w:val="left" w:pos="709"/>
        </w:tabs>
        <w:ind w:firstLine="540"/>
        <w:jc w:val="both"/>
        <w:rPr>
          <w:bCs/>
          <w:sz w:val="28"/>
          <w:szCs w:val="28"/>
        </w:rPr>
      </w:pPr>
      <w:r>
        <w:rPr>
          <w:bCs/>
          <w:sz w:val="28"/>
          <w:szCs w:val="28"/>
        </w:rPr>
        <w:t>В случае подачи заявления в виде электронного документа, решение  об отказе в утверждении схемы расположения земельного участка или земельных участков на кадастровом плане территории, направляется заявителю в виде электронного документа, а также выдается заявителю на бумажном носителе.</w:t>
      </w:r>
    </w:p>
    <w:p w:rsidR="005F58B9" w:rsidRDefault="005F58B9" w:rsidP="005F58B9">
      <w:pPr>
        <w:pStyle w:val="ConsPlusNormal"/>
        <w:tabs>
          <w:tab w:val="left" w:pos="709"/>
        </w:tabs>
        <w:ind w:firstLine="540"/>
        <w:jc w:val="both"/>
        <w:rPr>
          <w:bCs/>
          <w:sz w:val="28"/>
          <w:szCs w:val="28"/>
        </w:rPr>
      </w:pPr>
      <w:r>
        <w:rPr>
          <w:bCs/>
          <w:sz w:val="28"/>
          <w:szCs w:val="28"/>
        </w:rPr>
        <w:t>3.5.4. В случае если заявитель обратился за получением услуги  через Региональный портал, результат заявителю направляется по его выбору:</w:t>
      </w:r>
    </w:p>
    <w:p w:rsidR="005F58B9" w:rsidRDefault="005F58B9" w:rsidP="005F58B9">
      <w:pPr>
        <w:pStyle w:val="ConsPlusNormal"/>
        <w:tabs>
          <w:tab w:val="left" w:pos="709"/>
        </w:tabs>
        <w:ind w:firstLine="540"/>
        <w:jc w:val="both"/>
        <w:rPr>
          <w:bCs/>
          <w:sz w:val="28"/>
          <w:szCs w:val="28"/>
        </w:rPr>
      </w:pPr>
      <w:r>
        <w:rPr>
          <w:bCs/>
          <w:sz w:val="28"/>
          <w:szCs w:val="28"/>
        </w:rPr>
        <w:tab/>
        <w:t>-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5F58B9" w:rsidRDefault="005F58B9" w:rsidP="005F58B9">
      <w:pPr>
        <w:pStyle w:val="ConsPlusNormal"/>
        <w:tabs>
          <w:tab w:val="left" w:pos="709"/>
        </w:tabs>
        <w:ind w:firstLine="540"/>
        <w:jc w:val="both"/>
        <w:rPr>
          <w:bCs/>
          <w:sz w:val="28"/>
          <w:szCs w:val="28"/>
        </w:rPr>
      </w:pPr>
      <w:r>
        <w:rPr>
          <w:bCs/>
          <w:sz w:val="28"/>
          <w:szCs w:val="28"/>
        </w:rPr>
        <w:tab/>
        <w:t>- на бумажном носителе из органа власти.</w:t>
      </w:r>
    </w:p>
    <w:p w:rsidR="005F58B9" w:rsidRDefault="005F58B9" w:rsidP="005F58B9">
      <w:pPr>
        <w:pStyle w:val="ConsPlusNormal"/>
        <w:tabs>
          <w:tab w:val="left" w:pos="709"/>
        </w:tabs>
        <w:ind w:firstLine="540"/>
        <w:jc w:val="both"/>
        <w:rPr>
          <w:bCs/>
          <w:sz w:val="28"/>
          <w:szCs w:val="28"/>
        </w:rPr>
      </w:pPr>
      <w:r>
        <w:rPr>
          <w:bCs/>
          <w:sz w:val="28"/>
          <w:szCs w:val="28"/>
        </w:rPr>
        <w:tab/>
        <w:t xml:space="preserve">Заявитель вправе получить результат предоставления услуги в форме электронного документа или на бумажном носителе в течение </w:t>
      </w:r>
      <w:proofErr w:type="gramStart"/>
      <w:r>
        <w:rPr>
          <w:bCs/>
          <w:sz w:val="28"/>
          <w:szCs w:val="28"/>
        </w:rPr>
        <w:t>срока  действия результата  предоставления услуги</w:t>
      </w:r>
      <w:proofErr w:type="gramEnd"/>
      <w:r>
        <w:rPr>
          <w:bCs/>
          <w:sz w:val="28"/>
          <w:szCs w:val="28"/>
        </w:rPr>
        <w:t>.</w:t>
      </w:r>
    </w:p>
    <w:p w:rsidR="005F58B9" w:rsidRDefault="005F58B9" w:rsidP="005F58B9">
      <w:pPr>
        <w:pStyle w:val="ConsPlusNormal"/>
        <w:tabs>
          <w:tab w:val="left" w:pos="709"/>
        </w:tabs>
        <w:jc w:val="both"/>
        <w:rPr>
          <w:bCs/>
          <w:sz w:val="28"/>
          <w:szCs w:val="28"/>
        </w:rPr>
      </w:pPr>
    </w:p>
    <w:p w:rsidR="005F58B9" w:rsidRDefault="005F58B9" w:rsidP="005F58B9">
      <w:pPr>
        <w:tabs>
          <w:tab w:val="left" w:pos="709"/>
        </w:tabs>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3.5.5. Критерием принятия решения является принятое решение  Администрации об утверждении схемы расположения земельного участка на кадастровом плане территории либо решения об отказе в утверждении схемы расположения земельного участка на кадастровом плане территории.</w:t>
      </w:r>
    </w:p>
    <w:p w:rsidR="005F58B9" w:rsidRDefault="005F58B9" w:rsidP="005F58B9">
      <w:pPr>
        <w:pStyle w:val="af1"/>
        <w:spacing w:after="0" w:line="100" w:lineRule="atLeast"/>
        <w:jc w:val="both"/>
        <w:rPr>
          <w:rFonts w:ascii="Times New Roman" w:hAnsi="Times New Roman" w:cs="Times New Roman"/>
          <w:color w:val="auto"/>
          <w:sz w:val="28"/>
          <w:szCs w:val="28"/>
        </w:rPr>
      </w:pPr>
      <w:r>
        <w:rPr>
          <w:rFonts w:ascii="Times New Roman" w:hAnsi="Times New Roman" w:cs="Times New Roman"/>
          <w:color w:val="auto"/>
          <w:sz w:val="28"/>
          <w:szCs w:val="28"/>
        </w:rPr>
        <w:tab/>
        <w:t xml:space="preserve">3.5.6. Максимальный срок выполнения административной процедуры составляет 1  рабочий  день. </w:t>
      </w:r>
    </w:p>
    <w:p w:rsidR="005F58B9" w:rsidRDefault="005F58B9" w:rsidP="005F58B9">
      <w:pPr>
        <w:pStyle w:val="af1"/>
        <w:spacing w:after="0" w:line="100" w:lineRule="atLeast"/>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3.5.7.  Результатом административной процедуры  является выдача (направление) заявителю  Администрации решения  об утверждении схемы расположения земельного участка на кадастровом плане территории. </w:t>
      </w:r>
    </w:p>
    <w:p w:rsidR="005F58B9" w:rsidRDefault="005F58B9" w:rsidP="005F58B9">
      <w:pPr>
        <w:pStyle w:val="af1"/>
        <w:spacing w:after="0" w:line="100" w:lineRule="atLeast"/>
        <w:ind w:firstLine="709"/>
        <w:jc w:val="both"/>
        <w:rPr>
          <w:b/>
          <w:bCs/>
          <w:sz w:val="28"/>
          <w:szCs w:val="28"/>
        </w:rPr>
      </w:pPr>
      <w:r>
        <w:rPr>
          <w:rFonts w:ascii="Times New Roman" w:hAnsi="Times New Roman" w:cs="Times New Roman"/>
          <w:color w:val="auto"/>
          <w:sz w:val="28"/>
          <w:szCs w:val="28"/>
        </w:rPr>
        <w:t xml:space="preserve">3.5.8. Способ фиксации результата - запись в журнале регистрации исходящей корреспонденции. </w:t>
      </w:r>
    </w:p>
    <w:bookmarkEnd w:id="6"/>
    <w:p w:rsidR="005F58B9" w:rsidRDefault="005F58B9" w:rsidP="005F58B9">
      <w:pPr>
        <w:widowControl w:val="0"/>
        <w:tabs>
          <w:tab w:val="left" w:pos="709"/>
        </w:tabs>
        <w:suppressAutoHyphens/>
        <w:autoSpaceDE w:val="0"/>
        <w:autoSpaceDN w:val="0"/>
        <w:adjustRightInd w:val="0"/>
        <w:spacing w:after="0" w:line="240" w:lineRule="auto"/>
        <w:ind w:firstLine="0"/>
        <w:jc w:val="center"/>
        <w:outlineLvl w:val="0"/>
        <w:rPr>
          <w:rFonts w:ascii="Times New Roman" w:hAnsi="Times New Roman" w:cs="Times New Roman"/>
          <w:b/>
          <w:bCs/>
          <w:kern w:val="2"/>
          <w:sz w:val="28"/>
          <w:szCs w:val="28"/>
          <w:lang w:eastAsia="zh-CN"/>
        </w:rPr>
      </w:pPr>
    </w:p>
    <w:p w:rsidR="005F58B9" w:rsidRDefault="005F58B9" w:rsidP="005F58B9">
      <w:pPr>
        <w:widowControl w:val="0"/>
        <w:tabs>
          <w:tab w:val="left" w:pos="709"/>
        </w:tabs>
        <w:suppressAutoHyphens/>
        <w:autoSpaceDE w:val="0"/>
        <w:autoSpaceDN w:val="0"/>
        <w:adjustRightInd w:val="0"/>
        <w:spacing w:after="0" w:line="240" w:lineRule="auto"/>
        <w:ind w:firstLine="0"/>
        <w:jc w:val="center"/>
        <w:outlineLvl w:val="0"/>
        <w:rPr>
          <w:rFonts w:ascii="Times New Roman" w:hAnsi="Times New Roman" w:cs="Times New Roman"/>
          <w:b/>
          <w:bCs/>
          <w:kern w:val="2"/>
          <w:sz w:val="28"/>
          <w:szCs w:val="28"/>
          <w:lang w:eastAsia="zh-CN"/>
        </w:rPr>
      </w:pPr>
      <w:r>
        <w:rPr>
          <w:rFonts w:ascii="Times New Roman" w:hAnsi="Times New Roman" w:cs="Times New Roman"/>
          <w:b/>
          <w:bCs/>
          <w:kern w:val="2"/>
          <w:sz w:val="28"/>
          <w:szCs w:val="28"/>
          <w:lang w:val="en-US" w:eastAsia="zh-CN"/>
        </w:rPr>
        <w:t>IV</w:t>
      </w:r>
      <w:r>
        <w:rPr>
          <w:rFonts w:ascii="Times New Roman" w:hAnsi="Times New Roman" w:cs="Times New Roman"/>
          <w:b/>
          <w:bCs/>
          <w:kern w:val="2"/>
          <w:sz w:val="28"/>
          <w:szCs w:val="28"/>
          <w:lang w:eastAsia="zh-CN"/>
        </w:rPr>
        <w:t xml:space="preserve">. Формы контроля за предоставлением муниципальной услуги </w:t>
      </w:r>
    </w:p>
    <w:p w:rsidR="005F58B9" w:rsidRDefault="005F58B9" w:rsidP="005F58B9">
      <w:pPr>
        <w:widowControl w:val="0"/>
        <w:tabs>
          <w:tab w:val="left" w:pos="709"/>
        </w:tabs>
        <w:suppressAutoHyphens/>
        <w:spacing w:after="0" w:line="240" w:lineRule="auto"/>
        <w:ind w:firstLine="0"/>
        <w:jc w:val="center"/>
        <w:rPr>
          <w:rFonts w:ascii="Times New Roman" w:hAnsi="Times New Roman" w:cs="Times New Roman"/>
          <w:kern w:val="2"/>
          <w:sz w:val="28"/>
          <w:szCs w:val="28"/>
          <w:lang w:eastAsia="zh-CN"/>
        </w:rPr>
      </w:pPr>
    </w:p>
    <w:p w:rsidR="005F58B9" w:rsidRDefault="005F58B9" w:rsidP="005F58B9">
      <w:pPr>
        <w:tabs>
          <w:tab w:val="left" w:pos="709"/>
        </w:tabs>
        <w:suppressAutoHyphens/>
        <w:spacing w:after="200" w:line="240" w:lineRule="auto"/>
        <w:ind w:firstLine="0"/>
        <w:jc w:val="center"/>
        <w:rPr>
          <w:rFonts w:ascii="Times New Roman" w:hAnsi="Times New Roman" w:cs="Times New Roman"/>
          <w:b/>
          <w:bCs/>
          <w:kern w:val="2"/>
          <w:sz w:val="28"/>
          <w:szCs w:val="28"/>
          <w:lang w:eastAsia="zh-CN"/>
        </w:rPr>
      </w:pPr>
      <w:r>
        <w:rPr>
          <w:rFonts w:ascii="Times New Roman" w:hAnsi="Times New Roman" w:cs="Times New Roman"/>
          <w:b/>
          <w:bCs/>
          <w:kern w:val="2"/>
          <w:sz w:val="28"/>
          <w:szCs w:val="28"/>
          <w:lang w:eastAsia="zh-CN"/>
        </w:rPr>
        <w:t xml:space="preserve">4.1. Порядок осуществления текущего </w:t>
      </w:r>
      <w:proofErr w:type="gramStart"/>
      <w:r>
        <w:rPr>
          <w:rFonts w:ascii="Times New Roman" w:hAnsi="Times New Roman" w:cs="Times New Roman"/>
          <w:b/>
          <w:bCs/>
          <w:kern w:val="2"/>
          <w:sz w:val="28"/>
          <w:szCs w:val="28"/>
          <w:lang w:eastAsia="zh-CN"/>
        </w:rPr>
        <w:t>контроля за</w:t>
      </w:r>
      <w:proofErr w:type="gramEnd"/>
      <w:r>
        <w:rPr>
          <w:rFonts w:ascii="Times New Roman" w:hAnsi="Times New Roman" w:cs="Times New Roman"/>
          <w:b/>
          <w:bCs/>
          <w:kern w:val="2"/>
          <w:sz w:val="28"/>
          <w:szCs w:val="28"/>
          <w:lang w:eastAsia="zh-CN"/>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F58B9" w:rsidRDefault="005F58B9" w:rsidP="005F58B9">
      <w:pPr>
        <w:tabs>
          <w:tab w:val="left" w:pos="709"/>
        </w:tabs>
        <w:suppressAutoHyphens/>
        <w:spacing w:after="0" w:line="240" w:lineRule="auto"/>
        <w:ind w:firstLine="0"/>
        <w:jc w:val="both"/>
        <w:rPr>
          <w:rFonts w:ascii="Times New Roman" w:hAnsi="Times New Roman" w:cs="Times New Roman"/>
          <w:kern w:val="2"/>
          <w:sz w:val="28"/>
          <w:szCs w:val="28"/>
          <w:lang w:eastAsia="zh-CN"/>
        </w:rPr>
      </w:pPr>
      <w:r>
        <w:rPr>
          <w:rFonts w:ascii="Times New Roman" w:hAnsi="Times New Roman" w:cs="Times New Roman"/>
          <w:kern w:val="2"/>
          <w:sz w:val="28"/>
          <w:szCs w:val="28"/>
          <w:lang w:eastAsia="zh-CN"/>
        </w:rPr>
        <w:t xml:space="preserve">          4.1.1. Текущий </w:t>
      </w:r>
      <w:proofErr w:type="gramStart"/>
      <w:r>
        <w:rPr>
          <w:rFonts w:ascii="Times New Roman" w:hAnsi="Times New Roman" w:cs="Times New Roman"/>
          <w:kern w:val="2"/>
          <w:sz w:val="28"/>
          <w:szCs w:val="28"/>
          <w:lang w:eastAsia="zh-CN"/>
        </w:rPr>
        <w:t>контроль за</w:t>
      </w:r>
      <w:proofErr w:type="gramEnd"/>
      <w:r>
        <w:rPr>
          <w:rFonts w:ascii="Times New Roman" w:hAnsi="Times New Roman" w:cs="Times New Roman"/>
          <w:kern w:val="2"/>
          <w:sz w:val="28"/>
          <w:szCs w:val="28"/>
          <w:lang w:eastAsia="zh-CN"/>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должностными лицами осуществляется главой администрации сельсовета.</w:t>
      </w:r>
    </w:p>
    <w:p w:rsidR="005F58B9" w:rsidRDefault="005F58B9" w:rsidP="005F58B9">
      <w:pPr>
        <w:tabs>
          <w:tab w:val="left" w:pos="709"/>
        </w:tabs>
        <w:suppressAutoHyphens/>
        <w:spacing w:after="0" w:line="240" w:lineRule="auto"/>
        <w:ind w:firstLine="0"/>
        <w:jc w:val="both"/>
        <w:rPr>
          <w:rFonts w:ascii="Times New Roman" w:hAnsi="Times New Roman" w:cs="Times New Roman"/>
          <w:kern w:val="2"/>
          <w:sz w:val="28"/>
          <w:szCs w:val="28"/>
          <w:lang w:eastAsia="zh-CN"/>
        </w:rPr>
      </w:pPr>
      <w:r>
        <w:rPr>
          <w:rFonts w:ascii="Times New Roman" w:hAnsi="Times New Roman" w:cs="Times New Roman"/>
          <w:kern w:val="2"/>
          <w:sz w:val="28"/>
          <w:szCs w:val="28"/>
          <w:lang w:eastAsia="zh-CN"/>
        </w:rPr>
        <w:t xml:space="preserve">          4.1.2. Периодичность осуществления текущего контроля устанавливается распоряжением главы сельсовета.</w:t>
      </w:r>
    </w:p>
    <w:p w:rsidR="005F58B9" w:rsidRDefault="005F58B9" w:rsidP="005F58B9">
      <w:pPr>
        <w:tabs>
          <w:tab w:val="left" w:pos="709"/>
        </w:tabs>
        <w:suppressAutoHyphens/>
        <w:spacing w:after="0" w:line="240" w:lineRule="auto"/>
        <w:ind w:firstLine="0"/>
        <w:jc w:val="both"/>
        <w:rPr>
          <w:rFonts w:ascii="Times New Roman" w:hAnsi="Times New Roman" w:cs="Times New Roman"/>
          <w:kern w:val="2"/>
          <w:sz w:val="28"/>
          <w:szCs w:val="28"/>
          <w:lang w:eastAsia="zh-CN"/>
        </w:rPr>
      </w:pPr>
    </w:p>
    <w:p w:rsidR="005F58B9" w:rsidRDefault="005F58B9" w:rsidP="005F58B9">
      <w:pPr>
        <w:tabs>
          <w:tab w:val="left" w:pos="709"/>
        </w:tabs>
        <w:suppressAutoHyphens/>
        <w:spacing w:after="200" w:line="240" w:lineRule="auto"/>
        <w:ind w:firstLine="0"/>
        <w:jc w:val="center"/>
        <w:rPr>
          <w:rFonts w:ascii="Times New Roman" w:hAnsi="Times New Roman" w:cs="Times New Roman"/>
          <w:b/>
          <w:bCs/>
          <w:kern w:val="2"/>
          <w:sz w:val="28"/>
          <w:szCs w:val="28"/>
          <w:lang w:eastAsia="zh-CN"/>
        </w:rPr>
      </w:pPr>
      <w:r>
        <w:rPr>
          <w:rFonts w:ascii="Times New Roman" w:hAnsi="Times New Roman" w:cs="Times New Roman"/>
          <w:b/>
          <w:bCs/>
          <w:kern w:val="2"/>
          <w:sz w:val="28"/>
          <w:szCs w:val="28"/>
          <w:lang w:eastAsia="zh-CN"/>
        </w:rPr>
        <w:lastRenderedPageBreak/>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Pr>
          <w:rFonts w:ascii="Times New Roman" w:hAnsi="Times New Roman" w:cs="Times New Roman"/>
          <w:b/>
          <w:bCs/>
          <w:kern w:val="2"/>
          <w:sz w:val="28"/>
          <w:szCs w:val="28"/>
          <w:lang w:eastAsia="zh-CN"/>
        </w:rPr>
        <w:t>контроля за</w:t>
      </w:r>
      <w:proofErr w:type="gramEnd"/>
      <w:r>
        <w:rPr>
          <w:rFonts w:ascii="Times New Roman" w:hAnsi="Times New Roman" w:cs="Times New Roman"/>
          <w:b/>
          <w:bCs/>
          <w:kern w:val="2"/>
          <w:sz w:val="28"/>
          <w:szCs w:val="28"/>
          <w:lang w:eastAsia="zh-CN"/>
        </w:rPr>
        <w:t xml:space="preserve"> полнотой и качеством предоставления муниципальной услуги</w:t>
      </w:r>
    </w:p>
    <w:p w:rsidR="005F58B9" w:rsidRDefault="005F58B9" w:rsidP="005F58B9">
      <w:pPr>
        <w:tabs>
          <w:tab w:val="left" w:pos="709"/>
        </w:tabs>
        <w:suppressAutoHyphens/>
        <w:spacing w:after="0" w:line="240" w:lineRule="auto"/>
        <w:ind w:firstLine="0"/>
        <w:jc w:val="both"/>
        <w:rPr>
          <w:rFonts w:ascii="Times New Roman" w:hAnsi="Times New Roman" w:cs="Times New Roman"/>
          <w:bCs/>
          <w:kern w:val="2"/>
          <w:sz w:val="28"/>
          <w:szCs w:val="28"/>
          <w:lang w:eastAsia="zh-CN"/>
        </w:rPr>
      </w:pPr>
      <w:r>
        <w:rPr>
          <w:rFonts w:ascii="Times New Roman" w:hAnsi="Times New Roman" w:cs="Times New Roman"/>
          <w:bCs/>
          <w:kern w:val="2"/>
          <w:sz w:val="28"/>
          <w:szCs w:val="28"/>
          <w:lang w:eastAsia="zh-CN"/>
        </w:rPr>
        <w:tab/>
        <w:t xml:space="preserve">4.2.1. </w:t>
      </w:r>
      <w:proofErr w:type="gramStart"/>
      <w:r>
        <w:rPr>
          <w:rFonts w:ascii="Times New Roman" w:hAnsi="Times New Roman" w:cs="Times New Roman"/>
          <w:bCs/>
          <w:kern w:val="2"/>
          <w:sz w:val="28"/>
          <w:szCs w:val="28"/>
          <w:lang w:eastAsia="zh-CN"/>
        </w:rPr>
        <w:t>Контроль за</w:t>
      </w:r>
      <w:proofErr w:type="gramEnd"/>
      <w:r>
        <w:rPr>
          <w:rFonts w:ascii="Times New Roman" w:hAnsi="Times New Roman" w:cs="Times New Roman"/>
          <w:bCs/>
          <w:kern w:val="2"/>
          <w:sz w:val="28"/>
          <w:szCs w:val="28"/>
          <w:lang w:eastAsia="zh-CN"/>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должностных лиц Администрации.</w:t>
      </w:r>
    </w:p>
    <w:p w:rsidR="005F58B9" w:rsidRDefault="005F58B9" w:rsidP="005F58B9">
      <w:pPr>
        <w:tabs>
          <w:tab w:val="left" w:pos="709"/>
        </w:tabs>
        <w:suppressAutoHyphens/>
        <w:spacing w:after="0" w:line="240" w:lineRule="auto"/>
        <w:ind w:firstLine="0"/>
        <w:jc w:val="both"/>
        <w:rPr>
          <w:rFonts w:ascii="Times New Roman" w:hAnsi="Times New Roman" w:cs="Times New Roman"/>
          <w:bCs/>
          <w:kern w:val="2"/>
          <w:sz w:val="28"/>
          <w:szCs w:val="28"/>
          <w:lang w:eastAsia="zh-CN"/>
        </w:rPr>
      </w:pPr>
      <w:r>
        <w:rPr>
          <w:rFonts w:ascii="Times New Roman" w:hAnsi="Times New Roman" w:cs="Times New Roman"/>
          <w:bCs/>
          <w:kern w:val="2"/>
          <w:sz w:val="28"/>
          <w:szCs w:val="28"/>
          <w:lang w:eastAsia="zh-CN"/>
        </w:rPr>
        <w:tab/>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5F58B9" w:rsidRDefault="005F58B9" w:rsidP="005F58B9">
      <w:pPr>
        <w:tabs>
          <w:tab w:val="left" w:pos="709"/>
        </w:tabs>
        <w:suppressAutoHyphens/>
        <w:spacing w:after="0" w:line="240" w:lineRule="auto"/>
        <w:ind w:firstLine="0"/>
        <w:jc w:val="both"/>
        <w:rPr>
          <w:rFonts w:ascii="Times New Roman" w:hAnsi="Times New Roman" w:cs="Times New Roman"/>
          <w:bCs/>
          <w:kern w:val="2"/>
          <w:sz w:val="28"/>
          <w:szCs w:val="28"/>
          <w:lang w:eastAsia="zh-CN"/>
        </w:rPr>
      </w:pPr>
      <w:r>
        <w:rPr>
          <w:rFonts w:ascii="Times New Roman" w:hAnsi="Times New Roman" w:cs="Times New Roman"/>
          <w:bCs/>
          <w:kern w:val="2"/>
          <w:sz w:val="28"/>
          <w:szCs w:val="28"/>
          <w:lang w:eastAsia="zh-CN"/>
        </w:rPr>
        <w:tab/>
        <w:t>4.2.3. Решение об осуществлении плановых и внеплановых проверок полноты и качества предоставления муниципальной услуги принимается главой сельсовета.</w:t>
      </w:r>
    </w:p>
    <w:p w:rsidR="005F58B9" w:rsidRDefault="005F58B9" w:rsidP="005F58B9">
      <w:pPr>
        <w:tabs>
          <w:tab w:val="left" w:pos="709"/>
        </w:tabs>
        <w:suppressAutoHyphens/>
        <w:spacing w:after="0" w:line="240" w:lineRule="auto"/>
        <w:ind w:firstLine="0"/>
        <w:jc w:val="both"/>
        <w:rPr>
          <w:rFonts w:ascii="Times New Roman" w:hAnsi="Times New Roman" w:cs="Times New Roman"/>
          <w:bCs/>
          <w:kern w:val="2"/>
          <w:sz w:val="28"/>
          <w:szCs w:val="28"/>
          <w:lang w:eastAsia="zh-CN"/>
        </w:rPr>
      </w:pPr>
      <w:r>
        <w:rPr>
          <w:rFonts w:ascii="Times New Roman" w:hAnsi="Times New Roman" w:cs="Times New Roman"/>
          <w:bCs/>
          <w:kern w:val="2"/>
          <w:sz w:val="28"/>
          <w:szCs w:val="28"/>
          <w:lang w:eastAsia="zh-CN"/>
        </w:rPr>
        <w:tab/>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5F58B9" w:rsidRDefault="005F58B9" w:rsidP="005F58B9">
      <w:pPr>
        <w:tabs>
          <w:tab w:val="left" w:pos="709"/>
        </w:tabs>
        <w:suppressAutoHyphens/>
        <w:spacing w:after="0" w:line="240" w:lineRule="auto"/>
        <w:ind w:firstLine="0"/>
        <w:jc w:val="both"/>
        <w:rPr>
          <w:rFonts w:ascii="Times New Roman" w:hAnsi="Times New Roman" w:cs="Times New Roman"/>
          <w:bCs/>
          <w:kern w:val="2"/>
          <w:sz w:val="28"/>
          <w:szCs w:val="28"/>
          <w:lang w:eastAsia="zh-CN"/>
        </w:rPr>
      </w:pPr>
      <w:r>
        <w:rPr>
          <w:rFonts w:ascii="Times New Roman" w:hAnsi="Times New Roman" w:cs="Times New Roman"/>
          <w:bCs/>
          <w:kern w:val="2"/>
          <w:sz w:val="28"/>
          <w:szCs w:val="28"/>
          <w:lang w:eastAsia="zh-CN"/>
        </w:rPr>
        <w:tab/>
        <w:t>4.2.5. Внеплановые проверки полноты и качества предоставления муниципальной услуги проводятся на основании жалоб (претензий)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5F58B9" w:rsidRDefault="005F58B9" w:rsidP="005F58B9">
      <w:pPr>
        <w:tabs>
          <w:tab w:val="left" w:pos="709"/>
        </w:tabs>
        <w:suppressAutoHyphens/>
        <w:spacing w:after="0" w:line="240" w:lineRule="auto"/>
        <w:ind w:firstLine="0"/>
        <w:jc w:val="both"/>
        <w:rPr>
          <w:rFonts w:ascii="Times New Roman" w:hAnsi="Times New Roman" w:cs="Times New Roman"/>
          <w:bCs/>
          <w:kern w:val="2"/>
          <w:sz w:val="28"/>
          <w:szCs w:val="28"/>
          <w:lang w:eastAsia="zh-CN"/>
        </w:rPr>
      </w:pPr>
    </w:p>
    <w:p w:rsidR="005F58B9" w:rsidRDefault="005F58B9" w:rsidP="005F58B9">
      <w:pPr>
        <w:tabs>
          <w:tab w:val="left" w:pos="709"/>
        </w:tabs>
        <w:suppressAutoHyphens/>
        <w:spacing w:after="200" w:line="240" w:lineRule="auto"/>
        <w:ind w:firstLine="0"/>
        <w:jc w:val="center"/>
        <w:rPr>
          <w:rFonts w:ascii="Times New Roman" w:hAnsi="Times New Roman" w:cs="Times New Roman"/>
          <w:b/>
          <w:bCs/>
          <w:kern w:val="2"/>
          <w:sz w:val="28"/>
          <w:szCs w:val="28"/>
          <w:lang w:eastAsia="zh-CN"/>
        </w:rPr>
      </w:pPr>
      <w:r>
        <w:rPr>
          <w:rFonts w:ascii="Times New Roman" w:hAnsi="Times New Roman" w:cs="Times New Roman"/>
          <w:b/>
          <w:bCs/>
          <w:kern w:val="2"/>
          <w:sz w:val="28"/>
          <w:szCs w:val="28"/>
          <w:lang w:eastAsia="zh-CN"/>
        </w:rPr>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5F58B9" w:rsidRDefault="005F58B9" w:rsidP="005F58B9">
      <w:pPr>
        <w:tabs>
          <w:tab w:val="left" w:pos="0"/>
        </w:tabs>
        <w:suppressAutoHyphens/>
        <w:spacing w:after="100" w:afterAutospacing="1" w:line="240" w:lineRule="auto"/>
        <w:ind w:firstLine="426"/>
        <w:jc w:val="both"/>
        <w:rPr>
          <w:rFonts w:ascii="Times New Roman" w:hAnsi="Times New Roman" w:cs="Times New Roman"/>
          <w:kern w:val="2"/>
          <w:sz w:val="28"/>
          <w:szCs w:val="28"/>
          <w:lang w:eastAsia="zh-CN"/>
        </w:rPr>
      </w:pPr>
      <w:r>
        <w:rPr>
          <w:rFonts w:ascii="Times New Roman" w:hAnsi="Times New Roman" w:cs="Times New Roman"/>
          <w:kern w:val="2"/>
          <w:sz w:val="28"/>
          <w:szCs w:val="28"/>
          <w:lang w:eastAsia="zh-CN"/>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w:t>
      </w:r>
    </w:p>
    <w:p w:rsidR="005F58B9" w:rsidRDefault="005F58B9" w:rsidP="005F58B9">
      <w:pPr>
        <w:tabs>
          <w:tab w:val="left" w:pos="0"/>
        </w:tabs>
        <w:suppressAutoHyphens/>
        <w:spacing w:after="100" w:afterAutospacing="1" w:line="240" w:lineRule="auto"/>
        <w:ind w:firstLine="426"/>
        <w:jc w:val="both"/>
        <w:rPr>
          <w:rFonts w:ascii="Times New Roman" w:hAnsi="Times New Roman" w:cs="Times New Roman"/>
          <w:kern w:val="2"/>
          <w:sz w:val="28"/>
          <w:szCs w:val="28"/>
          <w:lang w:eastAsia="zh-CN"/>
        </w:rPr>
      </w:pPr>
      <w:r>
        <w:rPr>
          <w:rFonts w:ascii="Times New Roman" w:hAnsi="Times New Roman" w:cs="Times New Roman"/>
          <w:kern w:val="2"/>
          <w:sz w:val="28"/>
          <w:szCs w:val="28"/>
          <w:lang w:eastAsia="zh-CN"/>
        </w:rPr>
        <w:t xml:space="preserve">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rsidR="005F58B9" w:rsidRDefault="005F58B9" w:rsidP="005F58B9">
      <w:pPr>
        <w:tabs>
          <w:tab w:val="left" w:pos="709"/>
        </w:tabs>
        <w:suppressAutoHyphens/>
        <w:spacing w:after="200" w:line="240" w:lineRule="auto"/>
        <w:ind w:firstLine="0"/>
        <w:jc w:val="center"/>
        <w:rPr>
          <w:rFonts w:ascii="Times New Roman" w:hAnsi="Times New Roman" w:cs="Times New Roman"/>
          <w:b/>
          <w:bCs/>
          <w:kern w:val="2"/>
          <w:sz w:val="28"/>
          <w:szCs w:val="28"/>
          <w:lang w:eastAsia="zh-CN"/>
        </w:rPr>
      </w:pPr>
      <w:r>
        <w:rPr>
          <w:rFonts w:ascii="Times New Roman" w:hAnsi="Times New Roman" w:cs="Times New Roman"/>
          <w:b/>
          <w:bCs/>
          <w:kern w:val="2"/>
          <w:sz w:val="28"/>
          <w:szCs w:val="28"/>
          <w:lang w:eastAsia="zh-CN"/>
        </w:rPr>
        <w:t xml:space="preserve">4.4. Положения, характеризующие требования к порядку и формам </w:t>
      </w:r>
      <w:proofErr w:type="gramStart"/>
      <w:r>
        <w:rPr>
          <w:rFonts w:ascii="Times New Roman" w:hAnsi="Times New Roman" w:cs="Times New Roman"/>
          <w:b/>
          <w:bCs/>
          <w:kern w:val="2"/>
          <w:sz w:val="28"/>
          <w:szCs w:val="28"/>
          <w:lang w:eastAsia="zh-CN"/>
        </w:rPr>
        <w:t>контроля за</w:t>
      </w:r>
      <w:proofErr w:type="gramEnd"/>
      <w:r>
        <w:rPr>
          <w:rFonts w:ascii="Times New Roman" w:hAnsi="Times New Roman" w:cs="Times New Roman"/>
          <w:b/>
          <w:bCs/>
          <w:kern w:val="2"/>
          <w:sz w:val="28"/>
          <w:szCs w:val="28"/>
          <w:lang w:eastAsia="zh-CN"/>
        </w:rPr>
        <w:t xml:space="preserve"> предоставлением муниципальной услуги, в том числе со стороны граждан, их объединений и организаций</w:t>
      </w:r>
    </w:p>
    <w:p w:rsidR="005F58B9" w:rsidRDefault="005F58B9" w:rsidP="005F58B9">
      <w:pPr>
        <w:tabs>
          <w:tab w:val="left" w:pos="709"/>
        </w:tabs>
        <w:suppressAutoHyphens/>
        <w:spacing w:after="200" w:line="240" w:lineRule="auto"/>
        <w:ind w:firstLine="0"/>
        <w:jc w:val="both"/>
        <w:rPr>
          <w:rFonts w:ascii="Times New Roman" w:hAnsi="Times New Roman" w:cs="Times New Roman"/>
          <w:bCs/>
          <w:kern w:val="2"/>
          <w:sz w:val="28"/>
          <w:szCs w:val="28"/>
          <w:lang w:eastAsia="zh-CN"/>
        </w:rPr>
      </w:pPr>
      <w:r>
        <w:rPr>
          <w:rFonts w:ascii="Times New Roman" w:hAnsi="Times New Roman" w:cs="Times New Roman"/>
          <w:bCs/>
          <w:kern w:val="2"/>
          <w:sz w:val="28"/>
          <w:szCs w:val="28"/>
          <w:lang w:eastAsia="zh-CN"/>
        </w:rPr>
        <w:lastRenderedPageBreak/>
        <w:tab/>
      </w:r>
      <w:proofErr w:type="gramStart"/>
      <w:r>
        <w:rPr>
          <w:rFonts w:ascii="Times New Roman" w:hAnsi="Times New Roman" w:cs="Times New Roman"/>
          <w:bCs/>
          <w:kern w:val="2"/>
          <w:sz w:val="28"/>
          <w:szCs w:val="28"/>
          <w:lang w:eastAsia="zh-CN"/>
        </w:rPr>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w:t>
      </w:r>
      <w:proofErr w:type="gramEnd"/>
      <w:r>
        <w:rPr>
          <w:rFonts w:ascii="Times New Roman" w:hAnsi="Times New Roman" w:cs="Times New Roman"/>
          <w:bCs/>
          <w:kern w:val="2"/>
          <w:sz w:val="28"/>
          <w:szCs w:val="28"/>
          <w:lang w:eastAsia="zh-CN"/>
        </w:rPr>
        <w:t xml:space="preserve"> регламента, законодательных и иных нормативных правовых актов.</w:t>
      </w:r>
    </w:p>
    <w:p w:rsidR="005F58B9" w:rsidRDefault="005F58B9" w:rsidP="005F58B9">
      <w:pPr>
        <w:widowControl w:val="0"/>
        <w:tabs>
          <w:tab w:val="left" w:pos="709"/>
        </w:tabs>
        <w:suppressAutoHyphens/>
        <w:autoSpaceDE w:val="0"/>
        <w:autoSpaceDN w:val="0"/>
        <w:adjustRightInd w:val="0"/>
        <w:spacing w:after="0" w:line="240" w:lineRule="auto"/>
        <w:ind w:firstLine="0"/>
        <w:jc w:val="both"/>
        <w:outlineLvl w:val="1"/>
        <w:rPr>
          <w:rFonts w:ascii="Times New Roman" w:hAnsi="Times New Roman" w:cs="Times New Roman"/>
          <w:b/>
          <w:bCs/>
          <w:kern w:val="2"/>
          <w:sz w:val="28"/>
          <w:szCs w:val="28"/>
          <w:lang w:eastAsia="zh-CN"/>
        </w:rPr>
      </w:pPr>
    </w:p>
    <w:p w:rsidR="005F58B9" w:rsidRDefault="005F58B9" w:rsidP="005F58B9">
      <w:pPr>
        <w:widowControl w:val="0"/>
        <w:tabs>
          <w:tab w:val="left" w:pos="709"/>
        </w:tabs>
        <w:suppressAutoHyphens/>
        <w:autoSpaceDE w:val="0"/>
        <w:autoSpaceDN w:val="0"/>
        <w:adjustRightInd w:val="0"/>
        <w:spacing w:after="0" w:line="240" w:lineRule="auto"/>
        <w:ind w:firstLine="0"/>
        <w:jc w:val="center"/>
        <w:outlineLvl w:val="1"/>
        <w:rPr>
          <w:rFonts w:ascii="Times New Roman" w:hAnsi="Times New Roman" w:cs="Times New Roman"/>
          <w:b/>
          <w:bCs/>
          <w:kern w:val="2"/>
          <w:sz w:val="28"/>
          <w:szCs w:val="28"/>
          <w:lang w:eastAsia="zh-CN"/>
        </w:rPr>
      </w:pPr>
      <w:r>
        <w:rPr>
          <w:rFonts w:ascii="Times New Roman" w:hAnsi="Times New Roman" w:cs="Times New Roman"/>
          <w:b/>
          <w:bCs/>
          <w:kern w:val="2"/>
          <w:sz w:val="28"/>
          <w:szCs w:val="28"/>
          <w:lang w:val="en-US" w:eastAsia="zh-CN"/>
        </w:rPr>
        <w:t>V</w:t>
      </w:r>
      <w:r>
        <w:rPr>
          <w:rFonts w:ascii="Times New Roman" w:hAnsi="Times New Roman" w:cs="Times New Roman"/>
          <w:b/>
          <w:bCs/>
          <w:kern w:val="2"/>
          <w:sz w:val="28"/>
          <w:szCs w:val="28"/>
          <w:lang w:eastAsia="zh-CN"/>
        </w:rPr>
        <w:t xml:space="preserve">. Досудебный (внесудебный) порядок обжалования решений и действий (бездействия) органа местного самоуправления, предоставляющего муниципальную услуг, а </w:t>
      </w:r>
      <w:proofErr w:type="gramStart"/>
      <w:r>
        <w:rPr>
          <w:rFonts w:ascii="Times New Roman" w:hAnsi="Times New Roman" w:cs="Times New Roman"/>
          <w:b/>
          <w:bCs/>
          <w:kern w:val="2"/>
          <w:sz w:val="28"/>
          <w:szCs w:val="28"/>
          <w:lang w:eastAsia="zh-CN"/>
        </w:rPr>
        <w:t>также  должностных</w:t>
      </w:r>
      <w:proofErr w:type="gramEnd"/>
      <w:r>
        <w:rPr>
          <w:rFonts w:ascii="Times New Roman" w:hAnsi="Times New Roman" w:cs="Times New Roman"/>
          <w:b/>
          <w:bCs/>
          <w:kern w:val="2"/>
          <w:sz w:val="28"/>
          <w:szCs w:val="28"/>
          <w:lang w:eastAsia="zh-CN"/>
        </w:rPr>
        <w:t xml:space="preserve"> лиц, муниципальных служащих</w:t>
      </w:r>
    </w:p>
    <w:p w:rsidR="005F58B9" w:rsidRDefault="005F58B9" w:rsidP="005F58B9">
      <w:pPr>
        <w:widowControl w:val="0"/>
        <w:tabs>
          <w:tab w:val="left" w:pos="709"/>
        </w:tabs>
        <w:suppressAutoHyphens/>
        <w:autoSpaceDE w:val="0"/>
        <w:autoSpaceDN w:val="0"/>
        <w:adjustRightInd w:val="0"/>
        <w:spacing w:after="0" w:line="240" w:lineRule="auto"/>
        <w:ind w:firstLine="0"/>
        <w:jc w:val="center"/>
        <w:outlineLvl w:val="1"/>
        <w:rPr>
          <w:rFonts w:ascii="Times New Roman" w:hAnsi="Times New Roman" w:cs="Times New Roman"/>
          <w:b/>
          <w:bCs/>
          <w:kern w:val="2"/>
          <w:sz w:val="28"/>
          <w:szCs w:val="28"/>
          <w:lang w:eastAsia="zh-CN"/>
        </w:rPr>
      </w:pPr>
    </w:p>
    <w:p w:rsidR="005F58B9" w:rsidRDefault="005F58B9" w:rsidP="005F58B9">
      <w:pPr>
        <w:widowControl w:val="0"/>
        <w:tabs>
          <w:tab w:val="left" w:pos="709"/>
        </w:tabs>
        <w:suppressAutoHyphens/>
        <w:autoSpaceDE w:val="0"/>
        <w:autoSpaceDN w:val="0"/>
        <w:adjustRightInd w:val="0"/>
        <w:spacing w:after="0" w:line="240" w:lineRule="auto"/>
        <w:ind w:firstLine="709"/>
        <w:jc w:val="center"/>
        <w:outlineLvl w:val="0"/>
        <w:rPr>
          <w:rFonts w:ascii="Times New Roman" w:hAnsi="Times New Roman" w:cs="Times New Roman"/>
          <w:b/>
          <w:bCs/>
          <w:kern w:val="2"/>
          <w:sz w:val="28"/>
          <w:szCs w:val="28"/>
          <w:lang w:eastAsia="zh-CN"/>
        </w:rPr>
      </w:pPr>
      <w:r>
        <w:rPr>
          <w:rFonts w:ascii="Times New Roman" w:hAnsi="Times New Roman" w:cs="Times New Roman"/>
          <w:b/>
          <w:bCs/>
          <w:kern w:val="2"/>
          <w:sz w:val="28"/>
          <w:szCs w:val="28"/>
          <w:lang w:eastAsia="zh-CN"/>
        </w:rPr>
        <w:t>5.1. Информация для заявителя о его праве подать жалобу на решение и (или) действие (бездействие) органа местного самоуправления  и (или) их должностных лиц при предоставлении муниципальной  услуги (далее - жалоба)</w:t>
      </w:r>
    </w:p>
    <w:p w:rsidR="005F58B9" w:rsidRDefault="005F58B9" w:rsidP="005F58B9">
      <w:pPr>
        <w:widowControl w:val="0"/>
        <w:tabs>
          <w:tab w:val="left" w:pos="709"/>
        </w:tabs>
        <w:suppressAutoHyphens/>
        <w:autoSpaceDE w:val="0"/>
        <w:autoSpaceDN w:val="0"/>
        <w:adjustRightInd w:val="0"/>
        <w:spacing w:after="0" w:line="240" w:lineRule="auto"/>
        <w:ind w:firstLine="709"/>
        <w:jc w:val="both"/>
        <w:outlineLvl w:val="0"/>
        <w:rPr>
          <w:rFonts w:ascii="Times New Roman" w:hAnsi="Times New Roman" w:cs="Times New Roman"/>
          <w:b/>
          <w:bCs/>
          <w:kern w:val="2"/>
          <w:sz w:val="28"/>
          <w:szCs w:val="28"/>
          <w:lang w:eastAsia="zh-CN"/>
        </w:rPr>
      </w:pPr>
    </w:p>
    <w:p w:rsidR="005F58B9" w:rsidRDefault="005F58B9" w:rsidP="005F58B9">
      <w:pPr>
        <w:widowControl w:val="0"/>
        <w:tabs>
          <w:tab w:val="left" w:pos="709"/>
        </w:tabs>
        <w:suppressAutoHyphens/>
        <w:autoSpaceDE w:val="0"/>
        <w:autoSpaceDN w:val="0"/>
        <w:adjustRightInd w:val="0"/>
        <w:spacing w:after="0" w:line="240" w:lineRule="auto"/>
        <w:ind w:firstLine="708"/>
        <w:jc w:val="both"/>
        <w:outlineLvl w:val="1"/>
        <w:rPr>
          <w:rFonts w:ascii="Times New Roman" w:hAnsi="Times New Roman" w:cs="Times New Roman"/>
          <w:bCs/>
          <w:kern w:val="2"/>
          <w:sz w:val="28"/>
          <w:szCs w:val="28"/>
          <w:lang w:eastAsia="zh-CN"/>
        </w:rPr>
      </w:pPr>
    </w:p>
    <w:p w:rsidR="005F58B9" w:rsidRDefault="005F58B9" w:rsidP="005F58B9">
      <w:pPr>
        <w:shd w:val="clear" w:color="auto" w:fill="FFFFFF"/>
        <w:tabs>
          <w:tab w:val="left" w:pos="1046"/>
        </w:tabs>
        <w:spacing w:after="0" w:line="240" w:lineRule="auto"/>
        <w:ind w:firstLine="284"/>
        <w:jc w:val="both"/>
        <w:rPr>
          <w:rFonts w:ascii="Times New Roman" w:eastAsia="Calibri" w:hAnsi="Times New Roman" w:cs="Times New Roman"/>
          <w:sz w:val="28"/>
          <w:szCs w:val="28"/>
        </w:rPr>
      </w:pPr>
      <w:r>
        <w:rPr>
          <w:rFonts w:ascii="Times New Roman" w:eastAsia="Calibri" w:hAnsi="Times New Roman" w:cs="Times New Roman"/>
          <w:sz w:val="28"/>
          <w:szCs w:val="28"/>
        </w:rPr>
        <w:t>Заявитель имеет право  подать жалобу на решения и (или) действия (бездействие) Администрации,  МФЦ и (или) должностных лиц  Администрации,  МФЦ при предоставлении муниципальной услуги.</w:t>
      </w:r>
    </w:p>
    <w:p w:rsidR="005F58B9" w:rsidRDefault="005F58B9" w:rsidP="005F58B9">
      <w:pPr>
        <w:widowControl w:val="0"/>
        <w:tabs>
          <w:tab w:val="left" w:pos="709"/>
        </w:tabs>
        <w:suppressAutoHyphens/>
        <w:autoSpaceDE w:val="0"/>
        <w:autoSpaceDN w:val="0"/>
        <w:adjustRightInd w:val="0"/>
        <w:spacing w:after="0" w:line="240" w:lineRule="auto"/>
        <w:ind w:firstLine="0"/>
        <w:outlineLvl w:val="0"/>
        <w:rPr>
          <w:rFonts w:ascii="Times New Roman" w:hAnsi="Times New Roman" w:cs="Times New Roman"/>
          <w:kern w:val="2"/>
          <w:sz w:val="28"/>
          <w:szCs w:val="28"/>
          <w:lang w:eastAsia="ar-SA"/>
        </w:rPr>
      </w:pPr>
    </w:p>
    <w:p w:rsidR="005F58B9" w:rsidRDefault="005F58B9" w:rsidP="005F58B9">
      <w:pPr>
        <w:widowControl w:val="0"/>
        <w:tabs>
          <w:tab w:val="left" w:pos="709"/>
        </w:tabs>
        <w:suppressAutoHyphens/>
        <w:autoSpaceDE w:val="0"/>
        <w:autoSpaceDN w:val="0"/>
        <w:adjustRightInd w:val="0"/>
        <w:spacing w:after="0" w:line="240" w:lineRule="auto"/>
        <w:ind w:firstLine="709"/>
        <w:jc w:val="center"/>
        <w:outlineLvl w:val="0"/>
        <w:rPr>
          <w:rFonts w:ascii="Times New Roman" w:hAnsi="Times New Roman" w:cs="Times New Roman"/>
          <w:b/>
          <w:bCs/>
          <w:kern w:val="2"/>
          <w:sz w:val="28"/>
          <w:szCs w:val="28"/>
          <w:lang w:eastAsia="ar-SA"/>
        </w:rPr>
      </w:pPr>
      <w:r>
        <w:rPr>
          <w:rFonts w:ascii="Times New Roman" w:hAnsi="Times New Roman" w:cs="Times New Roman"/>
          <w:b/>
          <w:bCs/>
          <w:kern w:val="2"/>
          <w:sz w:val="28"/>
          <w:szCs w:val="28"/>
          <w:lang w:eastAsia="ar-SA"/>
        </w:rPr>
        <w:t>5.2. Предмет жалобы</w:t>
      </w:r>
    </w:p>
    <w:p w:rsidR="005F58B9" w:rsidRDefault="005F58B9" w:rsidP="005F58B9">
      <w:pPr>
        <w:widowControl w:val="0"/>
        <w:tabs>
          <w:tab w:val="left" w:pos="709"/>
        </w:tabs>
        <w:suppressAutoHyphens/>
        <w:autoSpaceDE w:val="0"/>
        <w:autoSpaceDN w:val="0"/>
        <w:adjustRightInd w:val="0"/>
        <w:spacing w:after="0" w:line="240" w:lineRule="auto"/>
        <w:ind w:firstLine="709"/>
        <w:jc w:val="both"/>
        <w:outlineLvl w:val="0"/>
        <w:rPr>
          <w:rFonts w:ascii="Times New Roman" w:hAnsi="Times New Roman" w:cs="Times New Roman"/>
          <w:b/>
          <w:bCs/>
          <w:kern w:val="2"/>
          <w:sz w:val="28"/>
          <w:szCs w:val="28"/>
          <w:lang w:eastAsia="ar-SA"/>
        </w:rPr>
      </w:pPr>
    </w:p>
    <w:p w:rsidR="005F58B9" w:rsidRDefault="005F58B9" w:rsidP="005F58B9">
      <w:pPr>
        <w:widowControl w:val="0"/>
        <w:tabs>
          <w:tab w:val="left" w:pos="709"/>
        </w:tabs>
        <w:suppressAutoHyphens/>
        <w:autoSpaceDE w:val="0"/>
        <w:autoSpaceDN w:val="0"/>
        <w:adjustRightInd w:val="0"/>
        <w:spacing w:after="0" w:line="240" w:lineRule="auto"/>
        <w:ind w:firstLine="709"/>
        <w:jc w:val="both"/>
        <w:rPr>
          <w:rFonts w:ascii="Times New Roman" w:hAnsi="Times New Roman" w:cs="Times New Roman"/>
          <w:kern w:val="2"/>
          <w:sz w:val="28"/>
          <w:szCs w:val="28"/>
          <w:lang w:eastAsia="ar-SA"/>
        </w:rPr>
      </w:pPr>
      <w:r>
        <w:rPr>
          <w:rFonts w:ascii="Times New Roman" w:hAnsi="Times New Roman" w:cs="Times New Roman"/>
          <w:kern w:val="2"/>
          <w:sz w:val="28"/>
          <w:szCs w:val="28"/>
          <w:lang w:eastAsia="ar-SA"/>
        </w:rPr>
        <w:t>Предметом досудебного (внесудебного) обжалования являются решения и действия (бездействие) Администрации и (или) должностных лиц Администрации при предоставлении муниципальной  услуги.</w:t>
      </w:r>
    </w:p>
    <w:p w:rsidR="005F58B9" w:rsidRDefault="005F58B9" w:rsidP="005F58B9">
      <w:pPr>
        <w:widowControl w:val="0"/>
        <w:tabs>
          <w:tab w:val="left" w:pos="709"/>
        </w:tabs>
        <w:suppressAutoHyphens/>
        <w:autoSpaceDE w:val="0"/>
        <w:autoSpaceDN w:val="0"/>
        <w:adjustRightInd w:val="0"/>
        <w:spacing w:after="0" w:line="240" w:lineRule="auto"/>
        <w:ind w:firstLine="708"/>
        <w:jc w:val="both"/>
        <w:outlineLvl w:val="1"/>
        <w:rPr>
          <w:rFonts w:ascii="Times New Roman" w:hAnsi="Times New Roman" w:cs="Times New Roman"/>
          <w:kern w:val="2"/>
          <w:sz w:val="28"/>
          <w:szCs w:val="28"/>
          <w:lang w:eastAsia="ar-SA"/>
        </w:rPr>
      </w:pPr>
      <w:r>
        <w:rPr>
          <w:rFonts w:ascii="Times New Roman" w:hAnsi="Times New Roman" w:cs="Times New Roman"/>
          <w:kern w:val="2"/>
          <w:sz w:val="28"/>
          <w:szCs w:val="28"/>
          <w:lang w:eastAsia="ar-SA"/>
        </w:rPr>
        <w:t>Заявитель имеет право обратиться с жалобой, в том числе в следующих случаях:</w:t>
      </w:r>
    </w:p>
    <w:p w:rsidR="005F58B9" w:rsidRDefault="005F58B9" w:rsidP="005F58B9">
      <w:pPr>
        <w:widowControl w:val="0"/>
        <w:tabs>
          <w:tab w:val="left" w:pos="709"/>
        </w:tabs>
        <w:suppressAutoHyphens/>
        <w:autoSpaceDE w:val="0"/>
        <w:autoSpaceDN w:val="0"/>
        <w:adjustRightInd w:val="0"/>
        <w:spacing w:after="0" w:line="240" w:lineRule="auto"/>
        <w:ind w:firstLine="708"/>
        <w:jc w:val="both"/>
        <w:outlineLvl w:val="1"/>
        <w:rPr>
          <w:rFonts w:ascii="Times New Roman" w:hAnsi="Times New Roman" w:cs="Times New Roman"/>
          <w:kern w:val="2"/>
          <w:sz w:val="28"/>
          <w:szCs w:val="28"/>
          <w:lang w:eastAsia="ar-SA"/>
        </w:rPr>
      </w:pPr>
      <w:r>
        <w:rPr>
          <w:rFonts w:ascii="Times New Roman" w:hAnsi="Times New Roman" w:cs="Times New Roman"/>
          <w:kern w:val="2"/>
          <w:sz w:val="28"/>
          <w:szCs w:val="28"/>
          <w:lang w:eastAsia="ar-SA"/>
        </w:rPr>
        <w:t>1) нарушение сроков регистрации заявления заявителя о предоставлении муниципальной услуги;</w:t>
      </w:r>
    </w:p>
    <w:p w:rsidR="005F58B9" w:rsidRDefault="005F58B9" w:rsidP="005F58B9">
      <w:pPr>
        <w:widowControl w:val="0"/>
        <w:tabs>
          <w:tab w:val="left" w:pos="709"/>
        </w:tabs>
        <w:suppressAutoHyphens/>
        <w:autoSpaceDE w:val="0"/>
        <w:autoSpaceDN w:val="0"/>
        <w:adjustRightInd w:val="0"/>
        <w:spacing w:after="0" w:line="240" w:lineRule="auto"/>
        <w:ind w:firstLine="708"/>
        <w:jc w:val="both"/>
        <w:outlineLvl w:val="1"/>
        <w:rPr>
          <w:rFonts w:ascii="Times New Roman" w:hAnsi="Times New Roman" w:cs="Times New Roman"/>
          <w:kern w:val="2"/>
          <w:sz w:val="28"/>
          <w:szCs w:val="28"/>
          <w:lang w:eastAsia="ar-SA"/>
        </w:rPr>
      </w:pPr>
      <w:r>
        <w:rPr>
          <w:rFonts w:ascii="Times New Roman" w:hAnsi="Times New Roman" w:cs="Times New Roman"/>
          <w:kern w:val="2"/>
          <w:sz w:val="28"/>
          <w:szCs w:val="28"/>
          <w:lang w:eastAsia="ar-SA"/>
        </w:rPr>
        <w:t>2) нарушение срок  предоставления муниципальной  услуги;</w:t>
      </w:r>
    </w:p>
    <w:p w:rsidR="005F58B9" w:rsidRDefault="005F58B9" w:rsidP="005F58B9">
      <w:pPr>
        <w:widowControl w:val="0"/>
        <w:tabs>
          <w:tab w:val="left" w:pos="709"/>
        </w:tabs>
        <w:suppressAutoHyphens/>
        <w:autoSpaceDE w:val="0"/>
        <w:autoSpaceDN w:val="0"/>
        <w:adjustRightInd w:val="0"/>
        <w:spacing w:after="0" w:line="240" w:lineRule="auto"/>
        <w:ind w:firstLine="708"/>
        <w:jc w:val="both"/>
        <w:outlineLvl w:val="1"/>
        <w:rPr>
          <w:rFonts w:ascii="Times New Roman" w:hAnsi="Times New Roman" w:cs="Times New Roman"/>
          <w:kern w:val="2"/>
          <w:sz w:val="28"/>
          <w:szCs w:val="28"/>
          <w:lang w:eastAsia="ar-SA"/>
        </w:rPr>
      </w:pPr>
      <w:r>
        <w:rPr>
          <w:rFonts w:ascii="Times New Roman" w:hAnsi="Times New Roman" w:cs="Times New Roman"/>
          <w:kern w:val="2"/>
          <w:sz w:val="28"/>
          <w:szCs w:val="28"/>
          <w:lang w:eastAsia="ar-SA"/>
        </w:rPr>
        <w:t>3) требование у заявителя документов, не предусмотренных нормативными правовыми актами Российской Федерации, нормативными правовыми актами Курской области, муниципальными правовыми  для предоставления услуги;</w:t>
      </w:r>
    </w:p>
    <w:p w:rsidR="005F58B9" w:rsidRDefault="005F58B9" w:rsidP="005F58B9">
      <w:pPr>
        <w:widowControl w:val="0"/>
        <w:tabs>
          <w:tab w:val="left" w:pos="709"/>
        </w:tabs>
        <w:suppressAutoHyphens/>
        <w:autoSpaceDE w:val="0"/>
        <w:autoSpaceDN w:val="0"/>
        <w:adjustRightInd w:val="0"/>
        <w:spacing w:after="0" w:line="240" w:lineRule="auto"/>
        <w:ind w:firstLine="708"/>
        <w:jc w:val="both"/>
        <w:outlineLvl w:val="1"/>
        <w:rPr>
          <w:rFonts w:ascii="Times New Roman" w:hAnsi="Times New Roman" w:cs="Times New Roman"/>
          <w:kern w:val="2"/>
          <w:sz w:val="28"/>
          <w:szCs w:val="28"/>
          <w:lang w:eastAsia="ar-SA"/>
        </w:rPr>
      </w:pPr>
      <w:r>
        <w:rPr>
          <w:rFonts w:ascii="Times New Roman" w:hAnsi="Times New Roman" w:cs="Times New Roman"/>
          <w:kern w:val="2"/>
          <w:sz w:val="28"/>
          <w:szCs w:val="28"/>
          <w:lang w:eastAsia="ar-SA"/>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Курской области, муниципальными правовыми актами для предоставления услуги;</w:t>
      </w:r>
    </w:p>
    <w:p w:rsidR="005F58B9" w:rsidRDefault="005F58B9" w:rsidP="005F58B9">
      <w:pPr>
        <w:widowControl w:val="0"/>
        <w:tabs>
          <w:tab w:val="left" w:pos="709"/>
        </w:tabs>
        <w:suppressAutoHyphens/>
        <w:autoSpaceDE w:val="0"/>
        <w:autoSpaceDN w:val="0"/>
        <w:adjustRightInd w:val="0"/>
        <w:spacing w:after="0" w:line="240" w:lineRule="auto"/>
        <w:ind w:firstLine="708"/>
        <w:jc w:val="both"/>
        <w:outlineLvl w:val="1"/>
        <w:rPr>
          <w:rFonts w:ascii="Times New Roman" w:hAnsi="Times New Roman" w:cs="Times New Roman"/>
          <w:kern w:val="2"/>
          <w:sz w:val="28"/>
          <w:szCs w:val="28"/>
          <w:lang w:eastAsia="ar-SA"/>
        </w:rPr>
      </w:pPr>
      <w:proofErr w:type="gramStart"/>
      <w:r>
        <w:rPr>
          <w:rFonts w:ascii="Times New Roman" w:hAnsi="Times New Roman" w:cs="Times New Roman"/>
          <w:kern w:val="2"/>
          <w:sz w:val="28"/>
          <w:szCs w:val="28"/>
          <w:lang w:eastAsia="ar-SA"/>
        </w:rPr>
        <w:lastRenderedPageBreak/>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Курской области, муниципальными правовыми актами; </w:t>
      </w:r>
      <w:proofErr w:type="gramEnd"/>
    </w:p>
    <w:p w:rsidR="005F58B9" w:rsidRDefault="005F58B9" w:rsidP="005F58B9">
      <w:pPr>
        <w:widowControl w:val="0"/>
        <w:tabs>
          <w:tab w:val="left" w:pos="709"/>
        </w:tabs>
        <w:suppressAutoHyphens/>
        <w:autoSpaceDE w:val="0"/>
        <w:autoSpaceDN w:val="0"/>
        <w:adjustRightInd w:val="0"/>
        <w:spacing w:after="0" w:line="240" w:lineRule="auto"/>
        <w:ind w:firstLine="708"/>
        <w:jc w:val="both"/>
        <w:outlineLvl w:val="1"/>
        <w:rPr>
          <w:rFonts w:ascii="Times New Roman" w:hAnsi="Times New Roman" w:cs="Times New Roman"/>
          <w:kern w:val="2"/>
          <w:sz w:val="28"/>
          <w:szCs w:val="28"/>
          <w:lang w:eastAsia="ar-SA"/>
        </w:rPr>
      </w:pPr>
      <w:r>
        <w:rPr>
          <w:rFonts w:ascii="Times New Roman" w:hAnsi="Times New Roman" w:cs="Times New Roman"/>
          <w:kern w:val="2"/>
          <w:sz w:val="28"/>
          <w:szCs w:val="28"/>
          <w:lang w:eastAsia="ar-SA"/>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Курской области, муниципальными правовыми актами </w:t>
      </w:r>
      <w:proofErr w:type="spellStart"/>
      <w:r>
        <w:rPr>
          <w:rFonts w:ascii="Times New Roman" w:hAnsi="Times New Roman" w:cs="Times New Roman"/>
          <w:kern w:val="2"/>
          <w:sz w:val="28"/>
          <w:szCs w:val="28"/>
          <w:lang w:eastAsia="ar-SA"/>
        </w:rPr>
        <w:t>Краснодолинского</w:t>
      </w:r>
      <w:proofErr w:type="spellEnd"/>
      <w:r>
        <w:rPr>
          <w:kern w:val="2"/>
          <w:lang w:eastAsia="ar-SA"/>
        </w:rPr>
        <w:t xml:space="preserve"> </w:t>
      </w:r>
      <w:r>
        <w:rPr>
          <w:rFonts w:ascii="Times New Roman" w:hAnsi="Times New Roman" w:cs="Times New Roman"/>
          <w:kern w:val="2"/>
          <w:sz w:val="28"/>
          <w:szCs w:val="28"/>
          <w:lang w:eastAsia="ar-SA"/>
        </w:rPr>
        <w:t xml:space="preserve">сельсовета; </w:t>
      </w:r>
    </w:p>
    <w:p w:rsidR="005F58B9" w:rsidRDefault="005F58B9" w:rsidP="005F58B9">
      <w:pPr>
        <w:widowControl w:val="0"/>
        <w:tabs>
          <w:tab w:val="left" w:pos="709"/>
        </w:tabs>
        <w:suppressAutoHyphens/>
        <w:autoSpaceDE w:val="0"/>
        <w:autoSpaceDN w:val="0"/>
        <w:adjustRightInd w:val="0"/>
        <w:spacing w:after="0" w:line="240" w:lineRule="auto"/>
        <w:ind w:firstLine="708"/>
        <w:jc w:val="both"/>
        <w:outlineLvl w:val="1"/>
        <w:rPr>
          <w:rFonts w:ascii="Times New Roman" w:hAnsi="Times New Roman" w:cs="Times New Roman"/>
          <w:kern w:val="2"/>
          <w:sz w:val="28"/>
          <w:szCs w:val="28"/>
          <w:lang w:eastAsia="ar-SA"/>
        </w:rPr>
      </w:pPr>
      <w:proofErr w:type="gramStart"/>
      <w:r>
        <w:rPr>
          <w:rFonts w:ascii="Times New Roman" w:hAnsi="Times New Roman" w:cs="Times New Roman"/>
          <w:kern w:val="2"/>
          <w:sz w:val="28"/>
          <w:szCs w:val="28"/>
          <w:lang w:eastAsia="ar-SA"/>
        </w:rPr>
        <w:t>7) отказ Администрации, предоставляющей  услугу,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F58B9" w:rsidRDefault="005F58B9" w:rsidP="005F58B9">
      <w:pPr>
        <w:widowControl w:val="0"/>
        <w:tabs>
          <w:tab w:val="left" w:pos="709"/>
        </w:tabs>
        <w:suppressAutoHyphens/>
        <w:autoSpaceDE w:val="0"/>
        <w:autoSpaceDN w:val="0"/>
        <w:adjustRightInd w:val="0"/>
        <w:spacing w:after="0" w:line="240" w:lineRule="auto"/>
        <w:ind w:firstLine="0"/>
        <w:jc w:val="both"/>
        <w:outlineLvl w:val="2"/>
        <w:rPr>
          <w:rFonts w:ascii="Times New Roman" w:hAnsi="Times New Roman" w:cs="Times New Roman"/>
          <w:b/>
          <w:bCs/>
          <w:kern w:val="2"/>
          <w:sz w:val="28"/>
          <w:szCs w:val="28"/>
          <w:lang w:eastAsia="ar-SA"/>
        </w:rPr>
      </w:pPr>
    </w:p>
    <w:p w:rsidR="005F58B9" w:rsidRDefault="005F58B9" w:rsidP="005F58B9">
      <w:pPr>
        <w:widowControl w:val="0"/>
        <w:tabs>
          <w:tab w:val="left" w:pos="709"/>
        </w:tabs>
        <w:suppressAutoHyphens/>
        <w:autoSpaceDE w:val="0"/>
        <w:autoSpaceDN w:val="0"/>
        <w:adjustRightInd w:val="0"/>
        <w:spacing w:after="0" w:line="240" w:lineRule="auto"/>
        <w:ind w:firstLine="709"/>
        <w:jc w:val="both"/>
        <w:outlineLvl w:val="2"/>
        <w:rPr>
          <w:rFonts w:ascii="Times New Roman" w:hAnsi="Times New Roman" w:cs="Times New Roman"/>
          <w:b/>
          <w:bCs/>
          <w:kern w:val="2"/>
          <w:sz w:val="28"/>
          <w:szCs w:val="28"/>
          <w:lang w:eastAsia="ar-SA"/>
        </w:rPr>
      </w:pPr>
      <w:r>
        <w:rPr>
          <w:rFonts w:ascii="Times New Roman" w:hAnsi="Times New Roman" w:cs="Times New Roman"/>
          <w:b/>
          <w:bCs/>
          <w:kern w:val="2"/>
          <w:sz w:val="28"/>
          <w:szCs w:val="28"/>
          <w:lang w:eastAsia="ar-SA"/>
        </w:rPr>
        <w:t>5.3. Органы власти и уполномоченные на рассмотрение жалобы должностные лица, которым может быть направлена жалоба</w:t>
      </w:r>
    </w:p>
    <w:p w:rsidR="005F58B9" w:rsidRDefault="005F58B9" w:rsidP="005F58B9">
      <w:pPr>
        <w:widowControl w:val="0"/>
        <w:tabs>
          <w:tab w:val="left" w:pos="709"/>
        </w:tabs>
        <w:suppressAutoHyphens/>
        <w:autoSpaceDE w:val="0"/>
        <w:autoSpaceDN w:val="0"/>
        <w:adjustRightInd w:val="0"/>
        <w:spacing w:after="0" w:line="240" w:lineRule="auto"/>
        <w:ind w:firstLine="709"/>
        <w:jc w:val="both"/>
        <w:outlineLvl w:val="2"/>
        <w:rPr>
          <w:rFonts w:ascii="Times New Roman" w:hAnsi="Times New Roman" w:cs="Times New Roman"/>
          <w:b/>
          <w:bCs/>
          <w:kern w:val="2"/>
          <w:sz w:val="28"/>
          <w:szCs w:val="28"/>
          <w:lang w:eastAsia="ar-SA"/>
        </w:rPr>
      </w:pPr>
    </w:p>
    <w:p w:rsidR="005F58B9" w:rsidRDefault="005F58B9" w:rsidP="005F58B9">
      <w:pPr>
        <w:widowControl w:val="0"/>
        <w:tabs>
          <w:tab w:val="left" w:pos="709"/>
        </w:tabs>
        <w:suppressAutoHyphens/>
        <w:autoSpaceDE w:val="0"/>
        <w:autoSpaceDN w:val="0"/>
        <w:adjustRightInd w:val="0"/>
        <w:spacing w:after="0" w:line="240" w:lineRule="auto"/>
        <w:ind w:firstLine="708"/>
        <w:jc w:val="both"/>
        <w:outlineLvl w:val="1"/>
        <w:rPr>
          <w:rFonts w:ascii="Times New Roman" w:hAnsi="Times New Roman" w:cs="Times New Roman"/>
          <w:kern w:val="2"/>
          <w:sz w:val="28"/>
          <w:szCs w:val="28"/>
          <w:lang w:eastAsia="ar-SA"/>
        </w:rPr>
      </w:pPr>
      <w:r>
        <w:rPr>
          <w:rFonts w:ascii="Times New Roman" w:hAnsi="Times New Roman" w:cs="Times New Roman"/>
          <w:kern w:val="2"/>
          <w:sz w:val="28"/>
          <w:szCs w:val="28"/>
          <w:lang w:eastAsia="ar-SA"/>
        </w:rPr>
        <w:t>Жалоба на нарушение порядка предоставления муниципальной услуги должностным лицом, муниципальным служащим Администрации, направляется на имя главы администрации сельсовета, предоставляющей муниципальную услугу.</w:t>
      </w:r>
    </w:p>
    <w:p w:rsidR="005F58B9" w:rsidRDefault="005F58B9" w:rsidP="005F58B9">
      <w:pPr>
        <w:widowControl w:val="0"/>
        <w:tabs>
          <w:tab w:val="left" w:pos="709"/>
        </w:tabs>
        <w:suppressAutoHyphens/>
        <w:autoSpaceDE w:val="0"/>
        <w:autoSpaceDN w:val="0"/>
        <w:adjustRightInd w:val="0"/>
        <w:spacing w:after="0" w:line="240" w:lineRule="auto"/>
        <w:ind w:firstLine="708"/>
        <w:jc w:val="both"/>
        <w:outlineLvl w:val="1"/>
        <w:rPr>
          <w:rFonts w:ascii="Times New Roman" w:hAnsi="Times New Roman" w:cs="Times New Roman"/>
          <w:kern w:val="2"/>
          <w:sz w:val="28"/>
          <w:szCs w:val="28"/>
          <w:lang w:eastAsia="ar-SA"/>
        </w:rPr>
      </w:pPr>
      <w:r>
        <w:rPr>
          <w:rFonts w:ascii="Times New Roman" w:hAnsi="Times New Roman" w:cs="Times New Roman"/>
          <w:kern w:val="2"/>
          <w:sz w:val="28"/>
          <w:szCs w:val="28"/>
          <w:lang w:eastAsia="ar-SA"/>
        </w:rPr>
        <w:t>Жалобы на решения, принятые главой администрации  сельсовета, в соответствии со ст.11.2 Федерального закона от 27.07.2010 № 210-ФЗ «Об организации предоставления государственных и муниципальных услуг», рассматриваются непосредственно главой сельсовета.</w:t>
      </w:r>
    </w:p>
    <w:p w:rsidR="005F58B9" w:rsidRDefault="005F58B9" w:rsidP="005F58B9">
      <w:pPr>
        <w:widowControl w:val="0"/>
        <w:tabs>
          <w:tab w:val="left" w:pos="709"/>
        </w:tabs>
        <w:suppressAutoHyphens/>
        <w:autoSpaceDE w:val="0"/>
        <w:autoSpaceDN w:val="0"/>
        <w:adjustRightInd w:val="0"/>
        <w:spacing w:after="0" w:line="240" w:lineRule="auto"/>
        <w:ind w:firstLine="708"/>
        <w:jc w:val="both"/>
        <w:outlineLvl w:val="1"/>
        <w:rPr>
          <w:rFonts w:ascii="Times New Roman" w:hAnsi="Times New Roman" w:cs="Times New Roman"/>
          <w:kern w:val="2"/>
          <w:sz w:val="28"/>
          <w:szCs w:val="28"/>
          <w:lang w:eastAsia="ar-SA"/>
        </w:rPr>
      </w:pPr>
      <w:r>
        <w:rPr>
          <w:rFonts w:ascii="Times New Roman" w:hAnsi="Times New Roman" w:cs="Times New Roman"/>
          <w:kern w:val="2"/>
          <w:sz w:val="28"/>
          <w:szCs w:val="28"/>
          <w:lang w:eastAsia="ar-SA"/>
        </w:rPr>
        <w:t>Жалоба может быть подана в Управление Федеральной антимонопольной службы по Курской области.</w:t>
      </w:r>
    </w:p>
    <w:p w:rsidR="005F58B9" w:rsidRDefault="005F58B9" w:rsidP="005F58B9">
      <w:pPr>
        <w:widowControl w:val="0"/>
        <w:tabs>
          <w:tab w:val="left" w:pos="709"/>
        </w:tabs>
        <w:suppressAutoHyphens/>
        <w:autoSpaceDE w:val="0"/>
        <w:autoSpaceDN w:val="0"/>
        <w:adjustRightInd w:val="0"/>
        <w:spacing w:after="0" w:line="240" w:lineRule="auto"/>
        <w:ind w:firstLine="708"/>
        <w:jc w:val="both"/>
        <w:outlineLvl w:val="1"/>
        <w:rPr>
          <w:rFonts w:ascii="Times New Roman" w:hAnsi="Times New Roman" w:cs="Times New Roman"/>
          <w:kern w:val="2"/>
          <w:sz w:val="28"/>
          <w:szCs w:val="28"/>
          <w:lang w:eastAsia="ar-SA"/>
        </w:rPr>
      </w:pPr>
    </w:p>
    <w:p w:rsidR="005F58B9" w:rsidRDefault="005F58B9" w:rsidP="005F58B9">
      <w:pPr>
        <w:pStyle w:val="ConsPlusNormal"/>
        <w:tabs>
          <w:tab w:val="left" w:pos="709"/>
        </w:tabs>
        <w:jc w:val="center"/>
        <w:rPr>
          <w:b/>
          <w:bCs/>
          <w:kern w:val="2"/>
          <w:sz w:val="28"/>
          <w:szCs w:val="28"/>
          <w:lang w:eastAsia="ar-SA"/>
        </w:rPr>
      </w:pPr>
      <w:r>
        <w:rPr>
          <w:b/>
          <w:bCs/>
          <w:kern w:val="2"/>
          <w:sz w:val="28"/>
          <w:szCs w:val="28"/>
          <w:lang w:eastAsia="ar-SA"/>
        </w:rPr>
        <w:t>5.4. Порядок подачи и рассмотрения жалобы</w:t>
      </w:r>
    </w:p>
    <w:p w:rsidR="005F58B9" w:rsidRDefault="005F58B9" w:rsidP="005F58B9">
      <w:pPr>
        <w:pStyle w:val="ConsPlusNormal"/>
        <w:tabs>
          <w:tab w:val="left" w:pos="709"/>
        </w:tabs>
        <w:rPr>
          <w:b/>
          <w:bCs/>
          <w:kern w:val="2"/>
          <w:sz w:val="28"/>
          <w:szCs w:val="28"/>
          <w:lang w:eastAsia="ar-SA"/>
        </w:rPr>
      </w:pPr>
    </w:p>
    <w:p w:rsidR="005F58B9" w:rsidRDefault="005F58B9" w:rsidP="005F58B9">
      <w:pPr>
        <w:pStyle w:val="ConsPlusNormal"/>
        <w:tabs>
          <w:tab w:val="left" w:pos="709"/>
        </w:tabs>
        <w:ind w:firstLine="708"/>
        <w:rPr>
          <w:bCs/>
          <w:kern w:val="2"/>
          <w:sz w:val="28"/>
          <w:szCs w:val="28"/>
          <w:lang w:eastAsia="ar-SA"/>
        </w:rPr>
      </w:pPr>
      <w:r>
        <w:rPr>
          <w:bCs/>
          <w:kern w:val="2"/>
          <w:sz w:val="28"/>
          <w:szCs w:val="28"/>
          <w:lang w:eastAsia="ar-SA"/>
        </w:rPr>
        <w:t xml:space="preserve">Жалоба подается в письменной форме на бумажном носителе, в электронной форме в Администрацию. </w:t>
      </w:r>
    </w:p>
    <w:p w:rsidR="005F58B9" w:rsidRDefault="005F58B9" w:rsidP="005F58B9">
      <w:pPr>
        <w:pStyle w:val="ConsPlusNormal"/>
        <w:tabs>
          <w:tab w:val="left" w:pos="709"/>
        </w:tabs>
        <w:ind w:firstLine="708"/>
        <w:rPr>
          <w:bCs/>
          <w:kern w:val="2"/>
          <w:sz w:val="28"/>
          <w:szCs w:val="28"/>
          <w:lang w:eastAsia="ar-SA"/>
        </w:rPr>
      </w:pPr>
      <w:r>
        <w:rPr>
          <w:bCs/>
          <w:kern w:val="2"/>
          <w:sz w:val="28"/>
          <w:szCs w:val="28"/>
          <w:lang w:eastAsia="ar-SA"/>
        </w:rPr>
        <w:t>В письменной форме на бумажном носителе жалоба подается:</w:t>
      </w:r>
    </w:p>
    <w:p w:rsidR="005F58B9" w:rsidRDefault="005F58B9" w:rsidP="005F58B9">
      <w:pPr>
        <w:pStyle w:val="ConsPlusNormal"/>
        <w:tabs>
          <w:tab w:val="left" w:pos="709"/>
        </w:tabs>
        <w:ind w:firstLine="708"/>
        <w:rPr>
          <w:bCs/>
          <w:kern w:val="2"/>
          <w:sz w:val="28"/>
          <w:szCs w:val="28"/>
          <w:lang w:eastAsia="ar-SA"/>
        </w:rPr>
      </w:pPr>
      <w:r>
        <w:rPr>
          <w:bCs/>
          <w:kern w:val="2"/>
          <w:sz w:val="28"/>
          <w:szCs w:val="28"/>
          <w:lang w:eastAsia="ar-SA"/>
        </w:rPr>
        <w:t>1) непосредственно в Администрацию;</w:t>
      </w:r>
    </w:p>
    <w:p w:rsidR="005F58B9" w:rsidRDefault="005F58B9" w:rsidP="005F58B9">
      <w:pPr>
        <w:pStyle w:val="ConsPlusNormal"/>
        <w:tabs>
          <w:tab w:val="left" w:pos="709"/>
        </w:tabs>
        <w:ind w:firstLine="708"/>
        <w:jc w:val="both"/>
        <w:rPr>
          <w:bCs/>
          <w:kern w:val="2"/>
          <w:sz w:val="28"/>
          <w:szCs w:val="28"/>
          <w:lang w:eastAsia="ar-SA"/>
        </w:rPr>
      </w:pPr>
      <w:r>
        <w:rPr>
          <w:bCs/>
          <w:kern w:val="2"/>
          <w:sz w:val="28"/>
          <w:szCs w:val="28"/>
          <w:lang w:eastAsia="ar-SA"/>
        </w:rPr>
        <w:t xml:space="preserve">2) по почте по адресу (месту нахождения) Администрации; </w:t>
      </w:r>
    </w:p>
    <w:p w:rsidR="005F58B9" w:rsidRDefault="005F58B9" w:rsidP="005F58B9">
      <w:pPr>
        <w:pStyle w:val="ConsPlusNormal"/>
        <w:tabs>
          <w:tab w:val="left" w:pos="709"/>
        </w:tabs>
        <w:ind w:firstLine="708"/>
        <w:jc w:val="both"/>
        <w:rPr>
          <w:bCs/>
          <w:i/>
          <w:kern w:val="2"/>
          <w:sz w:val="28"/>
          <w:szCs w:val="28"/>
          <w:lang w:eastAsia="ar-SA"/>
        </w:rPr>
      </w:pPr>
      <w:r>
        <w:rPr>
          <w:bCs/>
          <w:kern w:val="2"/>
          <w:sz w:val="28"/>
          <w:szCs w:val="28"/>
          <w:lang w:eastAsia="ar-SA"/>
        </w:rPr>
        <w:t>3) на личном приеме главы сельсовета</w:t>
      </w:r>
      <w:r>
        <w:rPr>
          <w:bCs/>
          <w:i/>
          <w:kern w:val="2"/>
          <w:sz w:val="28"/>
          <w:szCs w:val="28"/>
          <w:lang w:eastAsia="ar-SA"/>
        </w:rPr>
        <w:t>;</w:t>
      </w:r>
    </w:p>
    <w:p w:rsidR="005F58B9" w:rsidRDefault="005F58B9" w:rsidP="005F58B9">
      <w:pPr>
        <w:pStyle w:val="ConsPlusNormal"/>
        <w:tabs>
          <w:tab w:val="left" w:pos="709"/>
        </w:tabs>
        <w:ind w:firstLine="708"/>
        <w:jc w:val="both"/>
        <w:rPr>
          <w:bCs/>
          <w:kern w:val="2"/>
          <w:sz w:val="28"/>
          <w:szCs w:val="28"/>
          <w:lang w:eastAsia="ar-SA"/>
        </w:rPr>
      </w:pPr>
      <w:proofErr w:type="gramStart"/>
      <w:r>
        <w:rPr>
          <w:bCs/>
          <w:kern w:val="2"/>
          <w:sz w:val="28"/>
          <w:szCs w:val="28"/>
          <w:lang w:eastAsia="ar-SA"/>
        </w:rPr>
        <w:t xml:space="preserve">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17" w:history="1">
        <w:r>
          <w:rPr>
            <w:rStyle w:val="af2"/>
            <w:rFonts w:eastAsia="Calibri"/>
            <w:bCs/>
            <w:kern w:val="2"/>
            <w:sz w:val="28"/>
            <w:szCs w:val="28"/>
            <w:lang w:eastAsia="ar-SA"/>
          </w:rPr>
          <w:t>частью 2 статьи 6</w:t>
        </w:r>
      </w:hyperlink>
      <w:r>
        <w:rPr>
          <w:bCs/>
          <w:kern w:val="2"/>
          <w:sz w:val="28"/>
          <w:szCs w:val="28"/>
          <w:lang w:eastAsia="ar-SA"/>
        </w:rPr>
        <w:t xml:space="preserve"> Градостроительного кодекса Российской Федерации, может быть подана</w:t>
      </w:r>
      <w:proofErr w:type="gramEnd"/>
      <w:r>
        <w:rPr>
          <w:bCs/>
          <w:kern w:val="2"/>
          <w:sz w:val="28"/>
          <w:szCs w:val="28"/>
          <w:lang w:eastAsia="ar-SA"/>
        </w:rPr>
        <w:t xml:space="preserve"> такими лицами в порядке, установленном </w:t>
      </w:r>
      <w:r>
        <w:rPr>
          <w:bCs/>
          <w:kern w:val="2"/>
          <w:sz w:val="28"/>
          <w:szCs w:val="28"/>
          <w:lang w:eastAsia="ar-SA"/>
        </w:rPr>
        <w:lastRenderedPageBreak/>
        <w:t>статьей 11 Федерального закона от 27.07.2010 № 210-ФЗ «Об организации предоставления государственных и муниципальных услуг», либо в порядке, установленном антимонопольным законодательством Российской Федерации, в антимонопольный орган.</w:t>
      </w:r>
    </w:p>
    <w:p w:rsidR="005F58B9" w:rsidRDefault="005F58B9" w:rsidP="005F58B9">
      <w:pPr>
        <w:pStyle w:val="ConsPlusNormal"/>
        <w:tabs>
          <w:tab w:val="left" w:pos="709"/>
        </w:tabs>
        <w:ind w:firstLine="708"/>
        <w:jc w:val="both"/>
        <w:rPr>
          <w:bCs/>
          <w:kern w:val="2"/>
          <w:sz w:val="28"/>
          <w:szCs w:val="28"/>
          <w:lang w:eastAsia="ar-SA"/>
        </w:rPr>
      </w:pPr>
      <w:r>
        <w:rPr>
          <w:bCs/>
          <w:kern w:val="2"/>
          <w:sz w:val="28"/>
          <w:szCs w:val="28"/>
          <w:lang w:eastAsia="ar-SA"/>
        </w:rPr>
        <w:t>В электронном виде жалоба подается заявителем посредством:</w:t>
      </w:r>
    </w:p>
    <w:p w:rsidR="005F58B9" w:rsidRDefault="005F58B9" w:rsidP="005F58B9">
      <w:pPr>
        <w:pStyle w:val="ConsPlusNormal"/>
        <w:tabs>
          <w:tab w:val="left" w:pos="709"/>
        </w:tabs>
        <w:ind w:firstLine="708"/>
        <w:jc w:val="both"/>
        <w:rPr>
          <w:bCs/>
          <w:kern w:val="2"/>
          <w:sz w:val="28"/>
          <w:szCs w:val="28"/>
          <w:lang w:eastAsia="ar-SA"/>
        </w:rPr>
      </w:pPr>
      <w:r>
        <w:rPr>
          <w:bCs/>
          <w:kern w:val="2"/>
          <w:sz w:val="28"/>
          <w:szCs w:val="28"/>
          <w:lang w:eastAsia="ar-SA"/>
        </w:rPr>
        <w:t>а) официального сайта Администрации в информационно-телекоммуникационной сети "Интернет";</w:t>
      </w:r>
    </w:p>
    <w:p w:rsidR="005F58B9" w:rsidRDefault="005F58B9" w:rsidP="005F58B9">
      <w:pPr>
        <w:pStyle w:val="ConsPlusNormal"/>
        <w:tabs>
          <w:tab w:val="left" w:pos="709"/>
        </w:tabs>
        <w:ind w:firstLine="708"/>
        <w:jc w:val="both"/>
        <w:rPr>
          <w:bCs/>
          <w:kern w:val="2"/>
          <w:sz w:val="28"/>
          <w:szCs w:val="28"/>
          <w:lang w:eastAsia="ar-SA"/>
        </w:rPr>
      </w:pPr>
      <w:r>
        <w:rPr>
          <w:bCs/>
          <w:kern w:val="2"/>
          <w:sz w:val="28"/>
          <w:szCs w:val="28"/>
          <w:lang w:eastAsia="ar-SA"/>
        </w:rPr>
        <w:t>б) федеральной государственной информационной системы "Единый портал государственных и муниципальных услуг (функций)» (</w:t>
      </w:r>
      <w:hyperlink r:id="rId18" w:history="1">
        <w:r>
          <w:rPr>
            <w:rStyle w:val="af2"/>
            <w:rFonts w:eastAsia="Calibri"/>
            <w:bCs/>
            <w:kern w:val="2"/>
            <w:sz w:val="28"/>
            <w:szCs w:val="28"/>
            <w:lang w:eastAsia="ar-SA"/>
          </w:rPr>
          <w:t>http://gosuslugi.ru</w:t>
        </w:r>
      </w:hyperlink>
      <w:r>
        <w:rPr>
          <w:bCs/>
          <w:kern w:val="2"/>
          <w:sz w:val="28"/>
          <w:szCs w:val="28"/>
          <w:lang w:eastAsia="ar-SA"/>
        </w:rPr>
        <w:t>).</w:t>
      </w:r>
    </w:p>
    <w:p w:rsidR="005F58B9" w:rsidRDefault="005F58B9" w:rsidP="005F58B9">
      <w:pPr>
        <w:pStyle w:val="ConsPlusNormal"/>
        <w:tabs>
          <w:tab w:val="left" w:pos="709"/>
        </w:tabs>
        <w:rPr>
          <w:bCs/>
          <w:kern w:val="2"/>
          <w:sz w:val="28"/>
          <w:szCs w:val="28"/>
          <w:lang w:eastAsia="ar-SA"/>
        </w:rPr>
      </w:pPr>
    </w:p>
    <w:p w:rsidR="005F58B9" w:rsidRDefault="005F58B9" w:rsidP="005F58B9">
      <w:pPr>
        <w:pStyle w:val="ConsPlusNormal"/>
        <w:tabs>
          <w:tab w:val="left" w:pos="709"/>
        </w:tabs>
        <w:ind w:firstLine="708"/>
        <w:jc w:val="both"/>
        <w:rPr>
          <w:bCs/>
          <w:kern w:val="2"/>
          <w:sz w:val="28"/>
          <w:szCs w:val="28"/>
          <w:lang w:eastAsia="ar-SA"/>
        </w:rPr>
      </w:pPr>
      <w:r>
        <w:rPr>
          <w:bCs/>
          <w:kern w:val="2"/>
          <w:sz w:val="28"/>
          <w:szCs w:val="28"/>
          <w:lang w:eastAsia="ar-SA"/>
        </w:rPr>
        <w:t xml:space="preserve">Жалоба также может быть направлена через областное бюджетное учреждение "Многофункциональный центр предоставления государственных и муниципальных услуг Курской области". </w:t>
      </w:r>
    </w:p>
    <w:p w:rsidR="005F58B9" w:rsidRDefault="005F58B9" w:rsidP="005F58B9">
      <w:pPr>
        <w:pStyle w:val="ConsPlusNormal"/>
        <w:tabs>
          <w:tab w:val="left" w:pos="709"/>
        </w:tabs>
        <w:ind w:firstLine="708"/>
        <w:jc w:val="both"/>
        <w:rPr>
          <w:bCs/>
          <w:kern w:val="2"/>
          <w:sz w:val="28"/>
          <w:szCs w:val="28"/>
          <w:lang w:eastAsia="ar-SA"/>
        </w:rPr>
      </w:pPr>
      <w:r>
        <w:rPr>
          <w:bCs/>
          <w:kern w:val="2"/>
          <w:sz w:val="28"/>
          <w:szCs w:val="28"/>
          <w:lang w:eastAsia="ar-SA"/>
        </w:rPr>
        <w:t>В случае поступления жалобы в МФЦ  должностное лицо, получившее жалобу,  обеспечивает ее передачу в Администрацию в срок  не позднее следующего рабочего дня.</w:t>
      </w:r>
    </w:p>
    <w:p w:rsidR="005F58B9" w:rsidRDefault="005F58B9" w:rsidP="005F58B9">
      <w:pPr>
        <w:pStyle w:val="ConsPlusNormal"/>
        <w:tabs>
          <w:tab w:val="left" w:pos="709"/>
        </w:tabs>
        <w:ind w:firstLine="708"/>
        <w:jc w:val="both"/>
        <w:rPr>
          <w:bCs/>
          <w:kern w:val="2"/>
          <w:sz w:val="28"/>
          <w:szCs w:val="28"/>
          <w:lang w:eastAsia="ar-SA"/>
        </w:rPr>
      </w:pPr>
      <w:r>
        <w:rPr>
          <w:bCs/>
          <w:kern w:val="2"/>
          <w:sz w:val="28"/>
          <w:szCs w:val="28"/>
          <w:lang w:eastAsia="ar-SA"/>
        </w:rPr>
        <w:t>В случае если в компетенцию Администрации не входит принятие решения по поступившей жалобе, в течение 3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5F58B9" w:rsidRDefault="005F58B9" w:rsidP="005F58B9">
      <w:pPr>
        <w:pStyle w:val="ConsPlusNormal"/>
        <w:tabs>
          <w:tab w:val="left" w:pos="709"/>
        </w:tabs>
        <w:ind w:firstLine="708"/>
        <w:jc w:val="both"/>
        <w:rPr>
          <w:bCs/>
          <w:kern w:val="2"/>
          <w:sz w:val="28"/>
          <w:szCs w:val="28"/>
          <w:lang w:eastAsia="ar-SA"/>
        </w:rPr>
      </w:pPr>
    </w:p>
    <w:p w:rsidR="005F58B9" w:rsidRDefault="005F58B9" w:rsidP="005F58B9">
      <w:pPr>
        <w:pStyle w:val="ConsPlusNormal"/>
        <w:tabs>
          <w:tab w:val="left" w:pos="709"/>
        </w:tabs>
        <w:ind w:firstLine="708"/>
        <w:jc w:val="both"/>
        <w:rPr>
          <w:bCs/>
          <w:kern w:val="2"/>
          <w:sz w:val="28"/>
          <w:szCs w:val="28"/>
          <w:lang w:eastAsia="ar-SA"/>
        </w:rPr>
      </w:pPr>
      <w:r>
        <w:rPr>
          <w:bCs/>
          <w:kern w:val="2"/>
          <w:sz w:val="28"/>
          <w:szCs w:val="28"/>
          <w:lang w:eastAsia="ar-SA"/>
        </w:rPr>
        <w:t>Жалоба должна содержать:</w:t>
      </w:r>
    </w:p>
    <w:p w:rsidR="005F58B9" w:rsidRDefault="005F58B9" w:rsidP="005F58B9">
      <w:pPr>
        <w:pStyle w:val="ConsPlusNormal"/>
        <w:tabs>
          <w:tab w:val="left" w:pos="709"/>
        </w:tabs>
        <w:ind w:firstLine="708"/>
        <w:jc w:val="both"/>
        <w:rPr>
          <w:bCs/>
          <w:kern w:val="2"/>
          <w:sz w:val="28"/>
          <w:szCs w:val="28"/>
          <w:lang w:eastAsia="ar-SA"/>
        </w:rPr>
      </w:pPr>
      <w:r>
        <w:rPr>
          <w:bCs/>
          <w:kern w:val="2"/>
          <w:sz w:val="28"/>
          <w:szCs w:val="28"/>
          <w:lang w:eastAsia="ar-SA"/>
        </w:rPr>
        <w:t>1) наименование Администрации, должностного лица Администрации, либо муниципального служащего, работника МФЦ решения и действия (бездействие) которых обжалуются;</w:t>
      </w:r>
    </w:p>
    <w:p w:rsidR="005F58B9" w:rsidRDefault="005F58B9" w:rsidP="005F58B9">
      <w:pPr>
        <w:pStyle w:val="ConsPlusNormal"/>
        <w:tabs>
          <w:tab w:val="left" w:pos="709"/>
        </w:tabs>
        <w:ind w:firstLine="708"/>
        <w:jc w:val="both"/>
        <w:rPr>
          <w:bCs/>
          <w:kern w:val="2"/>
          <w:sz w:val="28"/>
          <w:szCs w:val="28"/>
          <w:lang w:eastAsia="ar-SA"/>
        </w:rPr>
      </w:pPr>
      <w:proofErr w:type="gramStart"/>
      <w:r>
        <w:rPr>
          <w:bCs/>
          <w:kern w:val="2"/>
          <w:sz w:val="28"/>
          <w:szCs w:val="28"/>
          <w:lang w:eastAsia="ar-SA"/>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F58B9" w:rsidRDefault="005F58B9" w:rsidP="005F58B9">
      <w:pPr>
        <w:pStyle w:val="ConsPlusNormal"/>
        <w:tabs>
          <w:tab w:val="left" w:pos="709"/>
        </w:tabs>
        <w:ind w:firstLine="708"/>
        <w:jc w:val="both"/>
        <w:rPr>
          <w:bCs/>
          <w:kern w:val="2"/>
          <w:sz w:val="28"/>
          <w:szCs w:val="28"/>
          <w:lang w:eastAsia="ar-SA"/>
        </w:rPr>
      </w:pPr>
      <w:r>
        <w:rPr>
          <w:bCs/>
          <w:kern w:val="2"/>
          <w:sz w:val="28"/>
          <w:szCs w:val="28"/>
          <w:lang w:eastAsia="ar-SA"/>
        </w:rPr>
        <w:t>3) сведения об обжалуемых решениях и действиях (бездействии), Администрации, должностного лица Администрации, либо  муниципального  служащего, работника МФЦ;</w:t>
      </w:r>
    </w:p>
    <w:p w:rsidR="005F58B9" w:rsidRDefault="005F58B9" w:rsidP="005F58B9">
      <w:pPr>
        <w:pStyle w:val="ConsPlusNormal"/>
        <w:tabs>
          <w:tab w:val="left" w:pos="709"/>
        </w:tabs>
        <w:ind w:firstLine="708"/>
        <w:jc w:val="both"/>
        <w:rPr>
          <w:bCs/>
          <w:kern w:val="2"/>
          <w:sz w:val="28"/>
          <w:szCs w:val="28"/>
          <w:lang w:eastAsia="ar-SA"/>
        </w:rPr>
      </w:pPr>
      <w:r>
        <w:rPr>
          <w:bCs/>
          <w:kern w:val="2"/>
          <w:sz w:val="28"/>
          <w:szCs w:val="28"/>
          <w:lang w:eastAsia="ar-SA"/>
        </w:rPr>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работника МФЦ. Заявителем могут быть представлены документы (при наличии), подтверждающие доводы заявителя, либо их копии.</w:t>
      </w:r>
    </w:p>
    <w:p w:rsidR="005F58B9" w:rsidRDefault="005F58B9" w:rsidP="005F58B9">
      <w:pPr>
        <w:pStyle w:val="ConsPlusNormal"/>
        <w:tabs>
          <w:tab w:val="left" w:pos="709"/>
        </w:tabs>
        <w:jc w:val="both"/>
        <w:rPr>
          <w:kern w:val="2"/>
          <w:sz w:val="28"/>
          <w:szCs w:val="28"/>
          <w:lang w:eastAsia="ar-SA"/>
        </w:rPr>
      </w:pPr>
      <w:bookmarkStart w:id="7" w:name="Par2"/>
      <w:bookmarkStart w:id="8" w:name="Par16"/>
      <w:bookmarkEnd w:id="7"/>
      <w:bookmarkEnd w:id="8"/>
    </w:p>
    <w:p w:rsidR="005F58B9" w:rsidRDefault="005F58B9" w:rsidP="005F58B9">
      <w:pPr>
        <w:pStyle w:val="ConsPlusNormal"/>
        <w:tabs>
          <w:tab w:val="left" w:pos="709"/>
        </w:tabs>
        <w:jc w:val="center"/>
        <w:rPr>
          <w:b/>
          <w:bCs/>
          <w:kern w:val="2"/>
          <w:sz w:val="28"/>
          <w:szCs w:val="28"/>
          <w:lang w:eastAsia="ar-SA"/>
        </w:rPr>
      </w:pPr>
      <w:r>
        <w:rPr>
          <w:b/>
          <w:bCs/>
          <w:kern w:val="2"/>
          <w:sz w:val="28"/>
          <w:szCs w:val="28"/>
          <w:lang w:eastAsia="ar-SA"/>
        </w:rPr>
        <w:t>5.5. Сроки рассмотрения жалобы</w:t>
      </w:r>
    </w:p>
    <w:p w:rsidR="005F58B9" w:rsidRDefault="005F58B9" w:rsidP="005F58B9">
      <w:pPr>
        <w:pStyle w:val="ConsPlusNormal"/>
        <w:tabs>
          <w:tab w:val="left" w:pos="709"/>
        </w:tabs>
        <w:rPr>
          <w:b/>
          <w:bCs/>
          <w:kern w:val="2"/>
          <w:sz w:val="28"/>
          <w:szCs w:val="28"/>
          <w:lang w:eastAsia="ar-SA"/>
        </w:rPr>
      </w:pPr>
    </w:p>
    <w:p w:rsidR="005F58B9" w:rsidRDefault="005F58B9" w:rsidP="005F58B9">
      <w:pPr>
        <w:pStyle w:val="ConsPlusNormal"/>
        <w:tabs>
          <w:tab w:val="left" w:pos="709"/>
        </w:tabs>
        <w:ind w:firstLine="708"/>
        <w:jc w:val="both"/>
        <w:rPr>
          <w:kern w:val="2"/>
          <w:sz w:val="28"/>
          <w:szCs w:val="28"/>
          <w:lang w:eastAsia="ar-SA"/>
        </w:rPr>
      </w:pPr>
      <w:r>
        <w:rPr>
          <w:kern w:val="2"/>
          <w:sz w:val="28"/>
          <w:szCs w:val="28"/>
          <w:lang w:eastAsia="ar-SA"/>
        </w:rPr>
        <w:t>Жалоба, поступившая в Администрацию, подлежит регистрации не позднее следующего рабочего дня со дня ее поступления.</w:t>
      </w:r>
    </w:p>
    <w:p w:rsidR="005F58B9" w:rsidRDefault="005F58B9" w:rsidP="005F58B9">
      <w:pPr>
        <w:pStyle w:val="ConsPlusNormal"/>
        <w:tabs>
          <w:tab w:val="left" w:pos="709"/>
        </w:tabs>
        <w:ind w:firstLine="708"/>
        <w:jc w:val="both"/>
        <w:rPr>
          <w:kern w:val="2"/>
          <w:sz w:val="28"/>
          <w:szCs w:val="28"/>
          <w:lang w:eastAsia="ar-SA"/>
        </w:rPr>
      </w:pPr>
      <w:proofErr w:type="gramStart"/>
      <w:r>
        <w:rPr>
          <w:kern w:val="2"/>
          <w:sz w:val="28"/>
          <w:szCs w:val="28"/>
          <w:lang w:eastAsia="ar-SA"/>
        </w:rPr>
        <w:lastRenderedPageBreak/>
        <w:t>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5F58B9" w:rsidRDefault="005F58B9" w:rsidP="005F58B9">
      <w:pPr>
        <w:pStyle w:val="ConsPlusNormal"/>
        <w:tabs>
          <w:tab w:val="left" w:pos="709"/>
        </w:tabs>
        <w:jc w:val="both"/>
        <w:rPr>
          <w:i/>
          <w:kern w:val="2"/>
          <w:sz w:val="28"/>
          <w:szCs w:val="28"/>
          <w:lang w:eastAsia="ar-SA"/>
        </w:rPr>
      </w:pPr>
    </w:p>
    <w:p w:rsidR="005F58B9" w:rsidRDefault="005F58B9" w:rsidP="005F58B9">
      <w:pPr>
        <w:pStyle w:val="ConsPlusNormal"/>
        <w:tabs>
          <w:tab w:val="left" w:pos="709"/>
        </w:tabs>
        <w:jc w:val="center"/>
        <w:rPr>
          <w:b/>
          <w:bCs/>
          <w:kern w:val="2"/>
          <w:sz w:val="28"/>
          <w:szCs w:val="28"/>
          <w:lang w:eastAsia="ar-SA"/>
        </w:rPr>
      </w:pPr>
      <w:r>
        <w:rPr>
          <w:b/>
          <w:bCs/>
          <w:kern w:val="2"/>
          <w:sz w:val="28"/>
          <w:szCs w:val="28"/>
          <w:lang w:eastAsia="ar-SA"/>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5F58B9" w:rsidRDefault="005F58B9" w:rsidP="005F58B9">
      <w:pPr>
        <w:pStyle w:val="ConsPlusNormal"/>
        <w:tabs>
          <w:tab w:val="left" w:pos="709"/>
        </w:tabs>
        <w:rPr>
          <w:b/>
          <w:bCs/>
          <w:kern w:val="2"/>
          <w:sz w:val="28"/>
          <w:szCs w:val="28"/>
          <w:lang w:eastAsia="ar-SA"/>
        </w:rPr>
      </w:pPr>
    </w:p>
    <w:p w:rsidR="005F58B9" w:rsidRDefault="005F58B9" w:rsidP="005F58B9">
      <w:pPr>
        <w:pStyle w:val="ConsPlusNormal"/>
        <w:tabs>
          <w:tab w:val="left" w:pos="709"/>
        </w:tabs>
        <w:ind w:firstLine="708"/>
        <w:rPr>
          <w:kern w:val="2"/>
          <w:sz w:val="28"/>
          <w:szCs w:val="28"/>
          <w:lang w:eastAsia="ar-SA"/>
        </w:rPr>
      </w:pPr>
      <w:r>
        <w:rPr>
          <w:kern w:val="2"/>
          <w:sz w:val="28"/>
          <w:szCs w:val="28"/>
          <w:lang w:eastAsia="ar-SA"/>
        </w:rPr>
        <w:t>Основания для приостановления рассмотрения жалобы отсутствуют.</w:t>
      </w:r>
    </w:p>
    <w:p w:rsidR="005F58B9" w:rsidRDefault="005F58B9" w:rsidP="005F58B9">
      <w:pPr>
        <w:pStyle w:val="ConsPlusNormal"/>
        <w:tabs>
          <w:tab w:val="left" w:pos="709"/>
        </w:tabs>
        <w:rPr>
          <w:b/>
          <w:bCs/>
          <w:kern w:val="2"/>
          <w:sz w:val="28"/>
          <w:szCs w:val="28"/>
          <w:lang w:eastAsia="ar-SA"/>
        </w:rPr>
      </w:pPr>
    </w:p>
    <w:p w:rsidR="005F58B9" w:rsidRDefault="005F58B9" w:rsidP="005F58B9">
      <w:pPr>
        <w:pStyle w:val="ConsPlusNormal"/>
        <w:tabs>
          <w:tab w:val="left" w:pos="709"/>
        </w:tabs>
        <w:jc w:val="center"/>
        <w:rPr>
          <w:b/>
          <w:bCs/>
          <w:kern w:val="2"/>
          <w:sz w:val="28"/>
          <w:szCs w:val="28"/>
          <w:lang w:eastAsia="ar-SA"/>
        </w:rPr>
      </w:pPr>
      <w:r>
        <w:rPr>
          <w:b/>
          <w:bCs/>
          <w:kern w:val="2"/>
          <w:sz w:val="28"/>
          <w:szCs w:val="28"/>
          <w:lang w:eastAsia="ar-SA"/>
        </w:rPr>
        <w:t>5.7. Результат рассмотрения жалобы</w:t>
      </w:r>
    </w:p>
    <w:p w:rsidR="005F58B9" w:rsidRDefault="005F58B9" w:rsidP="005F58B9">
      <w:pPr>
        <w:pStyle w:val="ConsPlusNormal"/>
        <w:tabs>
          <w:tab w:val="left" w:pos="709"/>
        </w:tabs>
        <w:rPr>
          <w:b/>
          <w:bCs/>
          <w:kern w:val="2"/>
          <w:sz w:val="28"/>
          <w:szCs w:val="28"/>
          <w:lang w:eastAsia="ar-SA"/>
        </w:rPr>
      </w:pPr>
    </w:p>
    <w:p w:rsidR="005F58B9" w:rsidRDefault="005F58B9" w:rsidP="005F58B9">
      <w:pPr>
        <w:pStyle w:val="ConsPlusNormal"/>
        <w:tabs>
          <w:tab w:val="left" w:pos="709"/>
        </w:tabs>
        <w:ind w:firstLine="708"/>
        <w:rPr>
          <w:kern w:val="2"/>
          <w:sz w:val="28"/>
          <w:szCs w:val="28"/>
          <w:lang w:eastAsia="ar-SA"/>
        </w:rPr>
      </w:pPr>
      <w:r>
        <w:rPr>
          <w:kern w:val="2"/>
          <w:sz w:val="28"/>
          <w:szCs w:val="28"/>
          <w:lang w:eastAsia="ar-SA"/>
        </w:rPr>
        <w:t>По результатам рассмотрения жалобы Администрация принимает одно из следующих решений:</w:t>
      </w:r>
    </w:p>
    <w:p w:rsidR="005F58B9" w:rsidRDefault="005F58B9" w:rsidP="005F58B9">
      <w:pPr>
        <w:pStyle w:val="ConsPlusNormal"/>
        <w:tabs>
          <w:tab w:val="left" w:pos="709"/>
        </w:tabs>
        <w:ind w:firstLine="708"/>
        <w:jc w:val="both"/>
        <w:rPr>
          <w:kern w:val="2"/>
          <w:sz w:val="28"/>
          <w:szCs w:val="28"/>
          <w:lang w:eastAsia="ar-SA"/>
        </w:rPr>
      </w:pPr>
      <w:proofErr w:type="gramStart"/>
      <w:r>
        <w:rPr>
          <w:kern w:val="2"/>
          <w:sz w:val="28"/>
          <w:szCs w:val="28"/>
          <w:lang w:eastAsia="ar-SA"/>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Курской области, муниципальными правовыми актами, а также в иных формах;</w:t>
      </w:r>
      <w:proofErr w:type="gramEnd"/>
    </w:p>
    <w:p w:rsidR="005F58B9" w:rsidRDefault="005F58B9" w:rsidP="005F58B9">
      <w:pPr>
        <w:pStyle w:val="ConsPlusNormal"/>
        <w:tabs>
          <w:tab w:val="left" w:pos="709"/>
        </w:tabs>
        <w:ind w:firstLine="708"/>
        <w:jc w:val="both"/>
        <w:rPr>
          <w:kern w:val="2"/>
          <w:sz w:val="28"/>
          <w:szCs w:val="28"/>
          <w:lang w:eastAsia="ar-SA"/>
        </w:rPr>
      </w:pPr>
      <w:r>
        <w:rPr>
          <w:kern w:val="2"/>
          <w:sz w:val="28"/>
          <w:szCs w:val="28"/>
          <w:lang w:eastAsia="ar-SA"/>
        </w:rPr>
        <w:t xml:space="preserve">2) отказывает в удовлетворении жалобы. </w:t>
      </w:r>
    </w:p>
    <w:p w:rsidR="005F58B9" w:rsidRDefault="005F58B9" w:rsidP="005F58B9">
      <w:pPr>
        <w:pStyle w:val="ConsPlusNormal"/>
        <w:tabs>
          <w:tab w:val="left" w:pos="709"/>
        </w:tabs>
        <w:jc w:val="both"/>
        <w:rPr>
          <w:kern w:val="2"/>
          <w:sz w:val="28"/>
          <w:szCs w:val="28"/>
          <w:lang w:eastAsia="ar-SA"/>
        </w:rPr>
      </w:pPr>
    </w:p>
    <w:p w:rsidR="005F58B9" w:rsidRDefault="005F58B9" w:rsidP="005F58B9">
      <w:pPr>
        <w:pStyle w:val="ConsPlusNormal"/>
        <w:tabs>
          <w:tab w:val="left" w:pos="709"/>
        </w:tabs>
        <w:ind w:firstLine="708"/>
        <w:jc w:val="both"/>
        <w:rPr>
          <w:kern w:val="2"/>
          <w:sz w:val="28"/>
          <w:szCs w:val="28"/>
          <w:lang w:eastAsia="ar-SA"/>
        </w:rPr>
      </w:pPr>
      <w:r>
        <w:rPr>
          <w:kern w:val="2"/>
          <w:sz w:val="28"/>
          <w:szCs w:val="28"/>
          <w:lang w:eastAsia="ar-SA"/>
        </w:rPr>
        <w:t>Администрация отказывает в удовлетворении жалобы в следующих случаях:</w:t>
      </w:r>
    </w:p>
    <w:p w:rsidR="005F58B9" w:rsidRDefault="005F58B9" w:rsidP="005F58B9">
      <w:pPr>
        <w:pStyle w:val="ConsPlusNormal"/>
        <w:tabs>
          <w:tab w:val="left" w:pos="709"/>
        </w:tabs>
        <w:ind w:firstLine="708"/>
        <w:jc w:val="both"/>
        <w:rPr>
          <w:kern w:val="2"/>
          <w:sz w:val="28"/>
          <w:szCs w:val="28"/>
          <w:lang w:eastAsia="ar-SA"/>
        </w:rPr>
      </w:pPr>
      <w:r>
        <w:rPr>
          <w:kern w:val="2"/>
          <w:sz w:val="28"/>
          <w:szCs w:val="28"/>
          <w:lang w:eastAsia="ar-SA"/>
        </w:rPr>
        <w:t>а) наличие вступившего в законную силу решения суда, арбитражного суда по жалобе о том же предмете и по тем же основаниям;</w:t>
      </w:r>
    </w:p>
    <w:p w:rsidR="005F58B9" w:rsidRDefault="005F58B9" w:rsidP="005F58B9">
      <w:pPr>
        <w:pStyle w:val="ConsPlusNormal"/>
        <w:tabs>
          <w:tab w:val="left" w:pos="709"/>
        </w:tabs>
        <w:ind w:firstLine="708"/>
        <w:jc w:val="both"/>
        <w:rPr>
          <w:kern w:val="2"/>
          <w:sz w:val="28"/>
          <w:szCs w:val="28"/>
          <w:lang w:eastAsia="ar-SA"/>
        </w:rPr>
      </w:pPr>
      <w:r>
        <w:rPr>
          <w:kern w:val="2"/>
          <w:sz w:val="28"/>
          <w:szCs w:val="28"/>
          <w:lang w:eastAsia="ar-SA"/>
        </w:rPr>
        <w:t>б) подача жалобы лицом, полномочия которого не подтверждены в порядке, установленном законодательством Российской Федерации;</w:t>
      </w:r>
    </w:p>
    <w:p w:rsidR="005F58B9" w:rsidRDefault="005F58B9" w:rsidP="005F58B9">
      <w:pPr>
        <w:pStyle w:val="ConsPlusNormal"/>
        <w:tabs>
          <w:tab w:val="left" w:pos="709"/>
        </w:tabs>
        <w:ind w:firstLine="708"/>
        <w:jc w:val="both"/>
        <w:rPr>
          <w:kern w:val="2"/>
          <w:sz w:val="28"/>
          <w:szCs w:val="28"/>
          <w:lang w:eastAsia="ar-SA"/>
        </w:rPr>
      </w:pPr>
      <w:r>
        <w:rPr>
          <w:kern w:val="2"/>
          <w:sz w:val="28"/>
          <w:szCs w:val="28"/>
          <w:lang w:eastAsia="ar-SA"/>
        </w:rPr>
        <w:t xml:space="preserve">в) наличие решения по жалобе, принятого ранее в отношении того же заявителя и по тому же предмету жалобы. </w:t>
      </w:r>
    </w:p>
    <w:p w:rsidR="005F58B9" w:rsidRDefault="005F58B9" w:rsidP="005F58B9">
      <w:pPr>
        <w:pStyle w:val="ConsPlusNormal"/>
        <w:tabs>
          <w:tab w:val="left" w:pos="709"/>
        </w:tabs>
        <w:ind w:firstLine="708"/>
        <w:jc w:val="both"/>
        <w:rPr>
          <w:kern w:val="2"/>
          <w:sz w:val="28"/>
          <w:szCs w:val="28"/>
          <w:lang w:eastAsia="ar-SA"/>
        </w:rPr>
      </w:pPr>
      <w:r>
        <w:rPr>
          <w:kern w:val="2"/>
          <w:sz w:val="28"/>
          <w:szCs w:val="28"/>
          <w:lang w:eastAsia="ar-SA"/>
        </w:rPr>
        <w:t>Администрация вправе оставить жалобу без ответа в следующих случаях:</w:t>
      </w:r>
    </w:p>
    <w:p w:rsidR="005F58B9" w:rsidRDefault="005F58B9" w:rsidP="005F58B9">
      <w:pPr>
        <w:pStyle w:val="ConsPlusNormal"/>
        <w:tabs>
          <w:tab w:val="left" w:pos="709"/>
        </w:tabs>
        <w:ind w:firstLine="708"/>
        <w:jc w:val="both"/>
        <w:rPr>
          <w:kern w:val="2"/>
          <w:sz w:val="28"/>
          <w:szCs w:val="28"/>
          <w:lang w:eastAsia="ar-SA"/>
        </w:rPr>
      </w:pPr>
      <w:r>
        <w:rPr>
          <w:kern w:val="2"/>
          <w:sz w:val="28"/>
          <w:szCs w:val="28"/>
          <w:lang w:eastAsia="ar-SA"/>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5F58B9" w:rsidRDefault="005F58B9" w:rsidP="005F58B9">
      <w:pPr>
        <w:pStyle w:val="ConsPlusNormal"/>
        <w:tabs>
          <w:tab w:val="left" w:pos="709"/>
        </w:tabs>
        <w:ind w:firstLine="708"/>
        <w:jc w:val="both"/>
        <w:rPr>
          <w:kern w:val="2"/>
          <w:sz w:val="28"/>
          <w:szCs w:val="28"/>
          <w:lang w:eastAsia="ar-SA"/>
        </w:rPr>
      </w:pPr>
      <w:r>
        <w:rPr>
          <w:kern w:val="2"/>
          <w:sz w:val="28"/>
          <w:szCs w:val="28"/>
          <w:lang w:eastAsia="ar-SA"/>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5F58B9" w:rsidRDefault="005F58B9" w:rsidP="005F58B9">
      <w:pPr>
        <w:pStyle w:val="ConsPlusNormal"/>
        <w:tabs>
          <w:tab w:val="left" w:pos="709"/>
        </w:tabs>
        <w:ind w:firstLine="708"/>
        <w:jc w:val="both"/>
        <w:rPr>
          <w:kern w:val="2"/>
          <w:sz w:val="28"/>
          <w:szCs w:val="28"/>
          <w:lang w:eastAsia="ar-SA"/>
        </w:rPr>
      </w:pPr>
      <w:proofErr w:type="gramStart"/>
      <w:r>
        <w:rPr>
          <w:kern w:val="2"/>
          <w:sz w:val="28"/>
          <w:szCs w:val="28"/>
          <w:lang w:eastAsia="ar-SA"/>
        </w:rPr>
        <w:t xml:space="preserve">В случае если текст жалобы не поддается прочтению, ответ на жалобу не дается, и она не подлежит направлению на рассмотрение в  орган местного </w:t>
      </w:r>
      <w:r>
        <w:rPr>
          <w:kern w:val="2"/>
          <w:sz w:val="28"/>
          <w:szCs w:val="28"/>
          <w:lang w:eastAsia="ar-SA"/>
        </w:rPr>
        <w:lastRenderedPageBreak/>
        <w:t>самоуправления или должностному лицу в соответствии с их компетенцией, о чем в течение 7 календарных дней со дня регистрации жалобы сообщается гражданину, направившему жалобу, если его фамилия и почтовый адрес поддаются прочтению.</w:t>
      </w:r>
      <w:proofErr w:type="gramEnd"/>
    </w:p>
    <w:p w:rsidR="005F58B9" w:rsidRDefault="005F58B9" w:rsidP="005F58B9">
      <w:pPr>
        <w:shd w:val="clear" w:color="auto" w:fill="FFFFFF"/>
        <w:tabs>
          <w:tab w:val="left" w:pos="1046"/>
        </w:tabs>
        <w:spacing w:after="0" w:line="240" w:lineRule="auto"/>
        <w:ind w:firstLine="0"/>
        <w:jc w:val="both"/>
        <w:rPr>
          <w:rFonts w:ascii="Times New Roman" w:eastAsia="Calibri" w:hAnsi="Times New Roman" w:cs="Times New Roman"/>
          <w:color w:val="000000"/>
          <w:sz w:val="28"/>
          <w:szCs w:val="28"/>
        </w:rPr>
      </w:pPr>
    </w:p>
    <w:p w:rsidR="005F58B9" w:rsidRDefault="005F58B9" w:rsidP="005F58B9">
      <w:pPr>
        <w:tabs>
          <w:tab w:val="left" w:pos="709"/>
        </w:tabs>
        <w:spacing w:after="0" w:line="240" w:lineRule="auto"/>
        <w:ind w:firstLine="426"/>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 случае установления в ходе или по результатам </w:t>
      </w:r>
      <w:proofErr w:type="gramStart"/>
      <w:r>
        <w:rPr>
          <w:rFonts w:ascii="Times New Roman" w:hAnsi="Times New Roman" w:cs="Times New Roman"/>
          <w:sz w:val="28"/>
          <w:szCs w:val="28"/>
          <w:lang w:eastAsia="ru-RU"/>
        </w:rPr>
        <w:t>рассмотрения жалобы признаков состава административного правонарушения</w:t>
      </w:r>
      <w:proofErr w:type="gramEnd"/>
      <w:r>
        <w:rPr>
          <w:rFonts w:ascii="Times New Roman" w:hAnsi="Times New Roman" w:cs="Times New Roman"/>
          <w:sz w:val="28"/>
          <w:szCs w:val="28"/>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F58B9" w:rsidRDefault="005F58B9" w:rsidP="005F58B9">
      <w:pPr>
        <w:pStyle w:val="ConsPlusNormal"/>
        <w:tabs>
          <w:tab w:val="left" w:pos="709"/>
        </w:tabs>
        <w:jc w:val="both"/>
        <w:rPr>
          <w:b/>
          <w:bCs/>
          <w:kern w:val="2"/>
          <w:sz w:val="28"/>
          <w:szCs w:val="28"/>
          <w:lang w:eastAsia="ar-SA"/>
        </w:rPr>
      </w:pPr>
    </w:p>
    <w:p w:rsidR="005F58B9" w:rsidRDefault="005F58B9" w:rsidP="005F58B9">
      <w:pPr>
        <w:pStyle w:val="ConsPlusNormal"/>
        <w:tabs>
          <w:tab w:val="left" w:pos="709"/>
        </w:tabs>
        <w:jc w:val="center"/>
        <w:rPr>
          <w:b/>
          <w:bCs/>
          <w:kern w:val="2"/>
          <w:sz w:val="28"/>
          <w:szCs w:val="28"/>
          <w:lang w:eastAsia="ar-SA"/>
        </w:rPr>
      </w:pPr>
      <w:r>
        <w:rPr>
          <w:b/>
          <w:bCs/>
          <w:kern w:val="2"/>
          <w:sz w:val="28"/>
          <w:szCs w:val="28"/>
          <w:lang w:eastAsia="ar-SA"/>
        </w:rPr>
        <w:t>5.8. Порядок информирования заявителя о результатах</w:t>
      </w:r>
    </w:p>
    <w:p w:rsidR="005F58B9" w:rsidRDefault="005F58B9" w:rsidP="005F58B9">
      <w:pPr>
        <w:pStyle w:val="ConsPlusNormal"/>
        <w:tabs>
          <w:tab w:val="left" w:pos="709"/>
        </w:tabs>
        <w:jc w:val="center"/>
        <w:rPr>
          <w:b/>
          <w:bCs/>
          <w:kern w:val="2"/>
          <w:sz w:val="28"/>
          <w:szCs w:val="28"/>
          <w:lang w:eastAsia="ar-SA"/>
        </w:rPr>
      </w:pPr>
      <w:r>
        <w:rPr>
          <w:b/>
          <w:bCs/>
          <w:kern w:val="2"/>
          <w:sz w:val="28"/>
          <w:szCs w:val="28"/>
          <w:lang w:eastAsia="ar-SA"/>
        </w:rPr>
        <w:t>рассмотрения жалобы</w:t>
      </w:r>
    </w:p>
    <w:p w:rsidR="005F58B9" w:rsidRDefault="005F58B9" w:rsidP="005F58B9">
      <w:pPr>
        <w:pStyle w:val="ConsPlusNormal"/>
        <w:tabs>
          <w:tab w:val="left" w:pos="709"/>
        </w:tabs>
        <w:jc w:val="both"/>
        <w:rPr>
          <w:b/>
          <w:bCs/>
          <w:kern w:val="2"/>
          <w:sz w:val="28"/>
          <w:szCs w:val="28"/>
          <w:lang w:eastAsia="ar-SA"/>
        </w:rPr>
      </w:pPr>
    </w:p>
    <w:p w:rsidR="005F58B9" w:rsidRDefault="005F58B9" w:rsidP="005F58B9">
      <w:pPr>
        <w:pStyle w:val="ConsPlusNormal"/>
        <w:tabs>
          <w:tab w:val="left" w:pos="709"/>
        </w:tabs>
        <w:ind w:firstLine="708"/>
        <w:jc w:val="both"/>
        <w:rPr>
          <w:kern w:val="2"/>
          <w:sz w:val="28"/>
          <w:szCs w:val="28"/>
          <w:lang w:eastAsia="ar-SA"/>
        </w:rPr>
      </w:pPr>
      <w:r>
        <w:rPr>
          <w:kern w:val="2"/>
          <w:sz w:val="28"/>
          <w:szCs w:val="28"/>
          <w:lang w:eastAsia="ar-SA"/>
        </w:rPr>
        <w:t>Не позднее дня, следующего за днем принятия вышеуказанного решения, заявителю в письменной форме направляется мотивированный ответ о результатах рассмотрения жалобы.</w:t>
      </w:r>
      <w:r>
        <w:rPr>
          <w:b/>
          <w:i/>
          <w:kern w:val="2"/>
          <w:sz w:val="28"/>
          <w:szCs w:val="28"/>
          <w:lang w:eastAsia="ar-SA"/>
        </w:rPr>
        <w:t xml:space="preserve"> </w:t>
      </w:r>
      <w:r>
        <w:rPr>
          <w:kern w:val="2"/>
          <w:sz w:val="28"/>
          <w:szCs w:val="28"/>
          <w:lang w:eastAsia="ar-SA"/>
        </w:rPr>
        <w:t>В случае если жалоба была направлена посредством</w:t>
      </w:r>
      <w:r>
        <w:rPr>
          <w:bCs/>
          <w:iCs/>
          <w:kern w:val="2"/>
          <w:sz w:val="28"/>
          <w:szCs w:val="28"/>
          <w:lang w:eastAsia="ar-SA"/>
        </w:rPr>
        <w:t xml:space="preserve"> системы досудебного обжалования</w:t>
      </w:r>
      <w:r>
        <w:rPr>
          <w:kern w:val="2"/>
          <w:sz w:val="28"/>
          <w:szCs w:val="28"/>
          <w:lang w:eastAsia="ar-SA"/>
        </w:rPr>
        <w:t>, ответ заявителю направляется посредством системы досудебного обжалования.</w:t>
      </w:r>
    </w:p>
    <w:p w:rsidR="005F58B9" w:rsidRDefault="005F58B9" w:rsidP="005F58B9">
      <w:pPr>
        <w:pStyle w:val="ConsPlusNormal"/>
        <w:tabs>
          <w:tab w:val="left" w:pos="709"/>
        </w:tabs>
        <w:rPr>
          <w:kern w:val="2"/>
          <w:sz w:val="28"/>
          <w:szCs w:val="28"/>
          <w:lang w:eastAsia="ar-SA"/>
        </w:rPr>
      </w:pPr>
    </w:p>
    <w:p w:rsidR="005F58B9" w:rsidRDefault="005F58B9" w:rsidP="005F58B9">
      <w:pPr>
        <w:pStyle w:val="ConsPlusNormal"/>
        <w:tabs>
          <w:tab w:val="left" w:pos="709"/>
        </w:tabs>
        <w:ind w:firstLine="708"/>
        <w:jc w:val="both"/>
        <w:rPr>
          <w:kern w:val="2"/>
          <w:sz w:val="28"/>
          <w:szCs w:val="28"/>
          <w:lang w:eastAsia="ar-SA"/>
        </w:rPr>
      </w:pPr>
      <w:r>
        <w:rPr>
          <w:kern w:val="2"/>
          <w:sz w:val="28"/>
          <w:szCs w:val="28"/>
          <w:lang w:eastAsia="ar-SA"/>
        </w:rPr>
        <w:t>В ответе по результатам рассмотрения жалобы указываются:</w:t>
      </w:r>
    </w:p>
    <w:p w:rsidR="005F58B9" w:rsidRDefault="005F58B9" w:rsidP="005F58B9">
      <w:pPr>
        <w:pStyle w:val="ConsPlusNormal"/>
        <w:tabs>
          <w:tab w:val="left" w:pos="709"/>
        </w:tabs>
        <w:ind w:firstLine="708"/>
        <w:jc w:val="both"/>
        <w:rPr>
          <w:kern w:val="2"/>
          <w:sz w:val="28"/>
          <w:szCs w:val="28"/>
          <w:lang w:eastAsia="ar-SA"/>
        </w:rPr>
      </w:pPr>
      <w:proofErr w:type="gramStart"/>
      <w:r>
        <w:rPr>
          <w:kern w:val="2"/>
          <w:sz w:val="28"/>
          <w:szCs w:val="28"/>
          <w:lang w:eastAsia="ar-SA"/>
        </w:rPr>
        <w:t>а) наименование органа, рассмотревшего жалобу, должность, фамилия, имя, отчество (при наличии) его должностного лица, принявшего решение по жалобе;</w:t>
      </w:r>
      <w:proofErr w:type="gramEnd"/>
    </w:p>
    <w:p w:rsidR="005F58B9" w:rsidRDefault="005F58B9" w:rsidP="005F58B9">
      <w:pPr>
        <w:pStyle w:val="ConsPlusNormal"/>
        <w:tabs>
          <w:tab w:val="left" w:pos="709"/>
        </w:tabs>
        <w:ind w:firstLine="708"/>
        <w:jc w:val="both"/>
        <w:rPr>
          <w:kern w:val="2"/>
          <w:sz w:val="28"/>
          <w:szCs w:val="28"/>
          <w:lang w:eastAsia="ar-SA"/>
        </w:rPr>
      </w:pPr>
      <w:r>
        <w:rPr>
          <w:kern w:val="2"/>
          <w:sz w:val="28"/>
          <w:szCs w:val="28"/>
          <w:lang w:eastAsia="ar-SA"/>
        </w:rPr>
        <w:t>б) номер, дата, место принятия решения, включая сведения о должностном лице, решение или действия (бездействие) которого обжалуется;</w:t>
      </w:r>
    </w:p>
    <w:p w:rsidR="005F58B9" w:rsidRDefault="005F58B9" w:rsidP="005F58B9">
      <w:pPr>
        <w:pStyle w:val="ConsPlusNormal"/>
        <w:tabs>
          <w:tab w:val="left" w:pos="709"/>
        </w:tabs>
        <w:ind w:firstLine="708"/>
        <w:jc w:val="both"/>
        <w:rPr>
          <w:kern w:val="2"/>
          <w:sz w:val="28"/>
          <w:szCs w:val="28"/>
          <w:lang w:eastAsia="ar-SA"/>
        </w:rPr>
      </w:pPr>
      <w:r>
        <w:rPr>
          <w:kern w:val="2"/>
          <w:sz w:val="28"/>
          <w:szCs w:val="28"/>
          <w:lang w:eastAsia="ar-SA"/>
        </w:rPr>
        <w:t>в) фамилия, имя, отчество (при наличии) или наименование заявителя;</w:t>
      </w:r>
    </w:p>
    <w:p w:rsidR="005F58B9" w:rsidRDefault="005F58B9" w:rsidP="005F58B9">
      <w:pPr>
        <w:pStyle w:val="ConsPlusNormal"/>
        <w:tabs>
          <w:tab w:val="left" w:pos="709"/>
        </w:tabs>
        <w:ind w:firstLine="708"/>
        <w:jc w:val="both"/>
        <w:rPr>
          <w:kern w:val="2"/>
          <w:sz w:val="28"/>
          <w:szCs w:val="28"/>
          <w:lang w:eastAsia="ar-SA"/>
        </w:rPr>
      </w:pPr>
      <w:r>
        <w:rPr>
          <w:kern w:val="2"/>
          <w:sz w:val="28"/>
          <w:szCs w:val="28"/>
          <w:lang w:eastAsia="ar-SA"/>
        </w:rPr>
        <w:t>г) основания для принятия решения по жалобе;</w:t>
      </w:r>
    </w:p>
    <w:p w:rsidR="005F58B9" w:rsidRDefault="005F58B9" w:rsidP="005F58B9">
      <w:pPr>
        <w:pStyle w:val="ConsPlusNormal"/>
        <w:tabs>
          <w:tab w:val="left" w:pos="709"/>
        </w:tabs>
        <w:ind w:firstLine="708"/>
        <w:jc w:val="both"/>
        <w:rPr>
          <w:kern w:val="2"/>
          <w:sz w:val="28"/>
          <w:szCs w:val="28"/>
          <w:lang w:eastAsia="ar-SA"/>
        </w:rPr>
      </w:pPr>
      <w:proofErr w:type="spellStart"/>
      <w:r>
        <w:rPr>
          <w:kern w:val="2"/>
          <w:sz w:val="28"/>
          <w:szCs w:val="28"/>
          <w:lang w:eastAsia="ar-SA"/>
        </w:rPr>
        <w:t>д</w:t>
      </w:r>
      <w:proofErr w:type="spellEnd"/>
      <w:r>
        <w:rPr>
          <w:kern w:val="2"/>
          <w:sz w:val="28"/>
          <w:szCs w:val="28"/>
          <w:lang w:eastAsia="ar-SA"/>
        </w:rPr>
        <w:t>) принятое по жалобе решение;</w:t>
      </w:r>
    </w:p>
    <w:p w:rsidR="005F58B9" w:rsidRDefault="005F58B9" w:rsidP="005F58B9">
      <w:pPr>
        <w:pStyle w:val="ConsPlusNormal"/>
        <w:tabs>
          <w:tab w:val="left" w:pos="709"/>
        </w:tabs>
        <w:ind w:firstLine="708"/>
        <w:jc w:val="both"/>
        <w:rPr>
          <w:kern w:val="2"/>
          <w:sz w:val="28"/>
          <w:szCs w:val="28"/>
          <w:lang w:eastAsia="ar-SA"/>
        </w:rPr>
      </w:pPr>
      <w:r>
        <w:rPr>
          <w:kern w:val="2"/>
          <w:sz w:val="28"/>
          <w:szCs w:val="28"/>
          <w:lang w:eastAsia="ar-SA"/>
        </w:rPr>
        <w:t>е)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5F58B9" w:rsidRDefault="005F58B9" w:rsidP="005F58B9">
      <w:pPr>
        <w:pStyle w:val="ConsPlusNormal"/>
        <w:tabs>
          <w:tab w:val="left" w:pos="709"/>
        </w:tabs>
        <w:ind w:firstLine="708"/>
        <w:jc w:val="both"/>
        <w:rPr>
          <w:kern w:val="2"/>
          <w:sz w:val="28"/>
          <w:szCs w:val="28"/>
          <w:lang w:eastAsia="ar-SA"/>
        </w:rPr>
      </w:pPr>
      <w:r>
        <w:rPr>
          <w:kern w:val="2"/>
          <w:sz w:val="28"/>
          <w:szCs w:val="28"/>
          <w:lang w:eastAsia="ar-SA"/>
        </w:rPr>
        <w:t>ж) сведения о порядке обжалования принятого по жалобе решения.</w:t>
      </w:r>
    </w:p>
    <w:p w:rsidR="005F58B9" w:rsidRDefault="005F58B9" w:rsidP="005F58B9">
      <w:pPr>
        <w:pStyle w:val="ConsPlusNormal"/>
        <w:tabs>
          <w:tab w:val="left" w:pos="709"/>
        </w:tabs>
        <w:jc w:val="both"/>
        <w:rPr>
          <w:kern w:val="2"/>
          <w:sz w:val="28"/>
          <w:szCs w:val="28"/>
          <w:lang w:eastAsia="ar-SA"/>
        </w:rPr>
      </w:pPr>
    </w:p>
    <w:p w:rsidR="005F58B9" w:rsidRDefault="005F58B9" w:rsidP="005F58B9">
      <w:pPr>
        <w:pStyle w:val="ConsPlusNormal"/>
        <w:tabs>
          <w:tab w:val="left" w:pos="709"/>
        </w:tabs>
        <w:jc w:val="center"/>
        <w:rPr>
          <w:b/>
          <w:bCs/>
          <w:kern w:val="2"/>
          <w:sz w:val="28"/>
          <w:szCs w:val="28"/>
          <w:lang w:eastAsia="ar-SA"/>
        </w:rPr>
      </w:pPr>
      <w:r>
        <w:rPr>
          <w:b/>
          <w:bCs/>
          <w:kern w:val="2"/>
          <w:sz w:val="28"/>
          <w:szCs w:val="28"/>
          <w:lang w:eastAsia="ar-SA"/>
        </w:rPr>
        <w:t>5.9. Порядок обжалования решения по жалобе</w:t>
      </w:r>
    </w:p>
    <w:p w:rsidR="005F58B9" w:rsidRDefault="005F58B9" w:rsidP="005F58B9">
      <w:pPr>
        <w:pStyle w:val="ConsPlusNormal"/>
        <w:tabs>
          <w:tab w:val="left" w:pos="709"/>
        </w:tabs>
        <w:jc w:val="center"/>
        <w:rPr>
          <w:b/>
          <w:bCs/>
          <w:kern w:val="2"/>
          <w:sz w:val="28"/>
          <w:szCs w:val="28"/>
          <w:lang w:eastAsia="ar-SA"/>
        </w:rPr>
      </w:pPr>
    </w:p>
    <w:p w:rsidR="005F58B9" w:rsidRDefault="005F58B9" w:rsidP="005F58B9">
      <w:pPr>
        <w:pStyle w:val="ConsPlusNormal"/>
        <w:tabs>
          <w:tab w:val="left" w:pos="709"/>
        </w:tabs>
        <w:ind w:firstLine="708"/>
        <w:jc w:val="both"/>
        <w:rPr>
          <w:bCs/>
          <w:kern w:val="2"/>
          <w:sz w:val="28"/>
          <w:szCs w:val="28"/>
          <w:lang w:eastAsia="ar-SA"/>
        </w:rPr>
      </w:pPr>
      <w:proofErr w:type="gramStart"/>
      <w:r>
        <w:rPr>
          <w:bCs/>
          <w:kern w:val="2"/>
          <w:sz w:val="28"/>
          <w:szCs w:val="28"/>
          <w:lang w:eastAsia="ar-SA"/>
        </w:rPr>
        <w:t xml:space="preserve">В случае если заявитель не удовлетворен решением, принятым в ходе рассмотрения жалобы, или непринятием по ней решения,  заявитель вправе обжаловать решение по жалобе в порядке, установленном </w:t>
      </w:r>
      <w:hyperlink r:id="rId19" w:history="1">
        <w:r>
          <w:rPr>
            <w:rStyle w:val="af2"/>
            <w:rFonts w:eastAsia="Calibri"/>
            <w:bCs/>
            <w:kern w:val="2"/>
            <w:sz w:val="28"/>
            <w:szCs w:val="28"/>
            <w:lang w:eastAsia="ar-SA"/>
          </w:rPr>
          <w:t>пунктом 5.3</w:t>
        </w:r>
      </w:hyperlink>
      <w:r>
        <w:rPr>
          <w:bCs/>
          <w:kern w:val="2"/>
          <w:sz w:val="28"/>
          <w:szCs w:val="28"/>
          <w:lang w:eastAsia="ar-SA"/>
        </w:rPr>
        <w:t xml:space="preserve"> настоящего Административного регламента, а также в судебном порядке в соответствии с гражданским процессуальным законодательством Российской Федерации.</w:t>
      </w:r>
      <w:proofErr w:type="gramEnd"/>
    </w:p>
    <w:p w:rsidR="005F58B9" w:rsidRDefault="005F58B9" w:rsidP="005F58B9">
      <w:pPr>
        <w:pStyle w:val="ConsPlusNormal"/>
        <w:tabs>
          <w:tab w:val="left" w:pos="709"/>
        </w:tabs>
        <w:rPr>
          <w:b/>
          <w:bCs/>
          <w:i/>
          <w:iCs/>
          <w:kern w:val="2"/>
          <w:sz w:val="28"/>
          <w:szCs w:val="28"/>
          <w:lang w:eastAsia="ar-SA"/>
        </w:rPr>
      </w:pPr>
      <w:bookmarkStart w:id="9" w:name="P0"/>
      <w:bookmarkEnd w:id="9"/>
    </w:p>
    <w:p w:rsidR="005F58B9" w:rsidRDefault="005F58B9" w:rsidP="005F58B9">
      <w:pPr>
        <w:pStyle w:val="ConsPlusNormal"/>
        <w:tabs>
          <w:tab w:val="left" w:pos="709"/>
        </w:tabs>
        <w:jc w:val="center"/>
        <w:rPr>
          <w:b/>
          <w:bCs/>
          <w:kern w:val="2"/>
          <w:sz w:val="28"/>
          <w:szCs w:val="28"/>
          <w:lang w:eastAsia="ar-SA"/>
        </w:rPr>
      </w:pPr>
      <w:r>
        <w:rPr>
          <w:b/>
          <w:bCs/>
          <w:kern w:val="2"/>
          <w:sz w:val="28"/>
          <w:szCs w:val="28"/>
          <w:lang w:eastAsia="ar-SA"/>
        </w:rPr>
        <w:t>5.10. Право заявителя на получение информации и документов, необходимых для обоснования и рассмотрения жалобы</w:t>
      </w:r>
    </w:p>
    <w:p w:rsidR="005F58B9" w:rsidRDefault="005F58B9" w:rsidP="005F58B9">
      <w:pPr>
        <w:pStyle w:val="ConsPlusNormal"/>
        <w:tabs>
          <w:tab w:val="left" w:pos="709"/>
        </w:tabs>
        <w:rPr>
          <w:b/>
          <w:bCs/>
          <w:kern w:val="2"/>
          <w:sz w:val="28"/>
          <w:szCs w:val="28"/>
          <w:lang w:eastAsia="ar-SA"/>
        </w:rPr>
      </w:pPr>
    </w:p>
    <w:p w:rsidR="005F58B9" w:rsidRDefault="005F58B9" w:rsidP="005F58B9">
      <w:pPr>
        <w:pStyle w:val="ConsPlusNormal"/>
        <w:tabs>
          <w:tab w:val="left" w:pos="709"/>
        </w:tabs>
        <w:ind w:firstLine="708"/>
        <w:rPr>
          <w:kern w:val="2"/>
          <w:sz w:val="28"/>
          <w:szCs w:val="28"/>
          <w:lang w:eastAsia="ar-SA"/>
        </w:rPr>
      </w:pPr>
      <w:r>
        <w:rPr>
          <w:kern w:val="2"/>
          <w:sz w:val="28"/>
          <w:szCs w:val="28"/>
          <w:lang w:eastAsia="ar-SA"/>
        </w:rPr>
        <w:t>Заявитель имеет право на получение информации и документов, необходимых для обоснования и рассмотрения жалобы.</w:t>
      </w:r>
    </w:p>
    <w:p w:rsidR="005F58B9" w:rsidRDefault="005F58B9" w:rsidP="005F58B9">
      <w:pPr>
        <w:pStyle w:val="ConsPlusNormal"/>
        <w:tabs>
          <w:tab w:val="left" w:pos="709"/>
        </w:tabs>
        <w:rPr>
          <w:kern w:val="2"/>
          <w:sz w:val="28"/>
          <w:szCs w:val="28"/>
          <w:lang w:eastAsia="ar-SA"/>
        </w:rPr>
      </w:pPr>
    </w:p>
    <w:p w:rsidR="005F58B9" w:rsidRDefault="005F58B9" w:rsidP="005F58B9">
      <w:pPr>
        <w:pStyle w:val="ConsPlusNormal"/>
        <w:tabs>
          <w:tab w:val="left" w:pos="709"/>
        </w:tabs>
        <w:jc w:val="center"/>
        <w:rPr>
          <w:b/>
          <w:bCs/>
          <w:kern w:val="2"/>
          <w:sz w:val="28"/>
          <w:szCs w:val="28"/>
          <w:lang w:eastAsia="ar-SA"/>
        </w:rPr>
      </w:pPr>
      <w:r>
        <w:rPr>
          <w:b/>
          <w:bCs/>
          <w:kern w:val="2"/>
          <w:sz w:val="28"/>
          <w:szCs w:val="28"/>
          <w:lang w:eastAsia="ar-SA"/>
        </w:rPr>
        <w:t>5.11. Способы информирования заявителей о порядке подачи и рассмотрения жалобы</w:t>
      </w:r>
    </w:p>
    <w:p w:rsidR="005F58B9" w:rsidRDefault="005F58B9" w:rsidP="005F58B9">
      <w:pPr>
        <w:pStyle w:val="ConsPlusNormal"/>
        <w:tabs>
          <w:tab w:val="left" w:pos="709"/>
        </w:tabs>
        <w:rPr>
          <w:kern w:val="2"/>
          <w:sz w:val="28"/>
          <w:szCs w:val="28"/>
          <w:lang w:eastAsia="ar-SA"/>
        </w:rPr>
      </w:pPr>
      <w:r>
        <w:rPr>
          <w:kern w:val="2"/>
          <w:sz w:val="28"/>
          <w:szCs w:val="28"/>
          <w:lang w:eastAsia="ar-SA"/>
        </w:rPr>
        <w:t xml:space="preserve">   </w:t>
      </w:r>
    </w:p>
    <w:p w:rsidR="005F58B9" w:rsidRDefault="005F58B9" w:rsidP="005F58B9">
      <w:pPr>
        <w:pStyle w:val="ConsPlusNormal"/>
        <w:tabs>
          <w:tab w:val="left" w:pos="709"/>
        </w:tabs>
        <w:ind w:firstLine="708"/>
        <w:jc w:val="both"/>
        <w:rPr>
          <w:kern w:val="2"/>
          <w:sz w:val="28"/>
          <w:szCs w:val="28"/>
          <w:lang w:eastAsia="ar-SA"/>
        </w:rPr>
      </w:pPr>
      <w:r>
        <w:rPr>
          <w:kern w:val="2"/>
          <w:sz w:val="28"/>
          <w:szCs w:val="28"/>
          <w:lang w:eastAsia="ar-SA"/>
        </w:rPr>
        <w:t>Информирование заявителей о порядке подачи и рассмотрения жалобы осуществляется посредством размещения информации на стендах в местах предоставления муниципальной услуги, в федеральной государственной информационной системе «Единый портал государственных и муниципальных услуг (функций)» (</w:t>
      </w:r>
      <w:hyperlink r:id="rId20" w:history="1">
        <w:r>
          <w:rPr>
            <w:rStyle w:val="af2"/>
            <w:rFonts w:eastAsia="Calibri"/>
            <w:kern w:val="2"/>
            <w:sz w:val="28"/>
            <w:szCs w:val="28"/>
            <w:lang w:val="en-US" w:eastAsia="ar-SA"/>
          </w:rPr>
          <w:t>www</w:t>
        </w:r>
        <w:r>
          <w:rPr>
            <w:rStyle w:val="af2"/>
            <w:rFonts w:eastAsia="Calibri"/>
            <w:kern w:val="2"/>
            <w:sz w:val="28"/>
            <w:szCs w:val="28"/>
            <w:lang w:eastAsia="ar-SA"/>
          </w:rPr>
          <w:t>.</w:t>
        </w:r>
        <w:r>
          <w:rPr>
            <w:rStyle w:val="af2"/>
            <w:rFonts w:eastAsia="Calibri"/>
            <w:kern w:val="2"/>
            <w:sz w:val="28"/>
            <w:szCs w:val="28"/>
            <w:lang w:val="en-US" w:eastAsia="ar-SA"/>
          </w:rPr>
          <w:t>gosuslugi</w:t>
        </w:r>
        <w:r>
          <w:rPr>
            <w:rStyle w:val="af2"/>
            <w:rFonts w:eastAsia="Calibri"/>
            <w:kern w:val="2"/>
            <w:sz w:val="28"/>
            <w:szCs w:val="28"/>
            <w:lang w:eastAsia="ar-SA"/>
          </w:rPr>
          <w:t>.</w:t>
        </w:r>
        <w:r>
          <w:rPr>
            <w:rStyle w:val="af2"/>
            <w:rFonts w:eastAsia="Calibri"/>
            <w:kern w:val="2"/>
            <w:sz w:val="28"/>
            <w:szCs w:val="28"/>
            <w:lang w:val="en-US" w:eastAsia="ar-SA"/>
          </w:rPr>
          <w:t>ru</w:t>
        </w:r>
      </w:hyperlink>
      <w:proofErr w:type="gramStart"/>
      <w:r>
        <w:rPr>
          <w:kern w:val="2"/>
          <w:sz w:val="28"/>
          <w:szCs w:val="28"/>
          <w:lang w:eastAsia="ar-SA"/>
        </w:rPr>
        <w:t xml:space="preserve"> )</w:t>
      </w:r>
      <w:proofErr w:type="gramEnd"/>
      <w:r>
        <w:rPr>
          <w:kern w:val="2"/>
          <w:sz w:val="28"/>
          <w:szCs w:val="28"/>
          <w:lang w:eastAsia="ar-SA"/>
        </w:rPr>
        <w:t xml:space="preserve">, на официальном сайте Администрации в информационно-телекоммуникационной сети "Интернет" </w:t>
      </w:r>
      <w:hyperlink r:id="rId21" w:history="1">
        <w:r>
          <w:rPr>
            <w:rStyle w:val="af2"/>
            <w:rFonts w:eastAsia="Calibri"/>
            <w:kern w:val="2"/>
            <w:sz w:val="28"/>
            <w:szCs w:val="28"/>
            <w:lang w:val="en-US" w:eastAsia="ar-SA"/>
          </w:rPr>
          <w:t>www</w:t>
        </w:r>
        <w:r>
          <w:rPr>
            <w:rStyle w:val="af2"/>
            <w:rFonts w:eastAsia="Calibri"/>
            <w:kern w:val="2"/>
            <w:sz w:val="28"/>
            <w:szCs w:val="28"/>
            <w:lang w:eastAsia="ar-SA"/>
          </w:rPr>
          <w:t>.</w:t>
        </w:r>
        <w:r>
          <w:rPr>
            <w:rStyle w:val="af2"/>
            <w:rFonts w:eastAsia="Calibri"/>
            <w:sz w:val="28"/>
            <w:szCs w:val="28"/>
          </w:rPr>
          <w:t xml:space="preserve"> http:// </w:t>
        </w:r>
        <w:proofErr w:type="spellStart"/>
        <w:r>
          <w:rPr>
            <w:rStyle w:val="af2"/>
            <w:rFonts w:eastAsia="Calibri"/>
            <w:sz w:val="28"/>
            <w:szCs w:val="28"/>
          </w:rPr>
          <w:t>orehovskii.ru</w:t>
        </w:r>
        <w:proofErr w:type="spellEnd"/>
        <w:r>
          <w:rPr>
            <w:rStyle w:val="af2"/>
            <w:rFonts w:eastAsia="Calibri"/>
            <w:sz w:val="28"/>
            <w:szCs w:val="28"/>
          </w:rPr>
          <w:t>/:</w:t>
        </w:r>
      </w:hyperlink>
      <w:r>
        <w:rPr>
          <w:kern w:val="2"/>
          <w:sz w:val="28"/>
          <w:szCs w:val="28"/>
          <w:lang w:eastAsia="ar-SA"/>
        </w:rPr>
        <w:t>, осуществляется, в том числе по телефону, электронной почте,  при личном приёме.</w:t>
      </w:r>
    </w:p>
    <w:p w:rsidR="005F58B9" w:rsidRDefault="005F58B9" w:rsidP="005F58B9">
      <w:pPr>
        <w:pStyle w:val="ConsPlusNormal"/>
        <w:tabs>
          <w:tab w:val="left" w:pos="709"/>
        </w:tabs>
        <w:rPr>
          <w:b/>
          <w:bCs/>
          <w:sz w:val="28"/>
          <w:szCs w:val="28"/>
        </w:rPr>
      </w:pPr>
    </w:p>
    <w:p w:rsidR="005F58B9" w:rsidRDefault="005F58B9" w:rsidP="005F58B9">
      <w:pPr>
        <w:pStyle w:val="ConsPlusNormal"/>
        <w:tabs>
          <w:tab w:val="left" w:pos="709"/>
        </w:tabs>
        <w:rPr>
          <w:b/>
          <w:bCs/>
          <w:sz w:val="28"/>
          <w:szCs w:val="28"/>
        </w:rPr>
      </w:pPr>
    </w:p>
    <w:p w:rsidR="005F58B9" w:rsidRDefault="005F58B9" w:rsidP="005F58B9">
      <w:pPr>
        <w:pStyle w:val="ConsPlusNormal"/>
        <w:tabs>
          <w:tab w:val="left" w:pos="709"/>
        </w:tabs>
        <w:rPr>
          <w:b/>
          <w:bCs/>
          <w:sz w:val="28"/>
          <w:szCs w:val="28"/>
        </w:rPr>
      </w:pPr>
    </w:p>
    <w:p w:rsidR="005F58B9" w:rsidRDefault="005F58B9" w:rsidP="005F58B9">
      <w:pPr>
        <w:pStyle w:val="ConsPlusNormal"/>
        <w:tabs>
          <w:tab w:val="left" w:pos="709"/>
        </w:tabs>
        <w:rPr>
          <w:b/>
          <w:bCs/>
          <w:sz w:val="28"/>
          <w:szCs w:val="28"/>
        </w:rPr>
      </w:pPr>
    </w:p>
    <w:p w:rsidR="005F58B9" w:rsidRDefault="005F58B9" w:rsidP="005F58B9">
      <w:pPr>
        <w:pStyle w:val="ConsPlusNormal"/>
        <w:tabs>
          <w:tab w:val="left" w:pos="709"/>
        </w:tabs>
        <w:rPr>
          <w:b/>
          <w:bCs/>
          <w:sz w:val="28"/>
          <w:szCs w:val="28"/>
        </w:rPr>
      </w:pPr>
    </w:p>
    <w:p w:rsidR="005F58B9" w:rsidRDefault="005F58B9" w:rsidP="005F58B9">
      <w:pPr>
        <w:pStyle w:val="ConsPlusNormal"/>
        <w:tabs>
          <w:tab w:val="left" w:pos="709"/>
        </w:tabs>
        <w:rPr>
          <w:b/>
          <w:bCs/>
          <w:sz w:val="28"/>
          <w:szCs w:val="28"/>
        </w:rPr>
      </w:pPr>
    </w:p>
    <w:p w:rsidR="005F58B9" w:rsidRDefault="005F58B9" w:rsidP="005F58B9">
      <w:pPr>
        <w:pStyle w:val="ConsPlusNormal"/>
        <w:tabs>
          <w:tab w:val="left" w:pos="709"/>
        </w:tabs>
        <w:rPr>
          <w:b/>
          <w:bCs/>
          <w:sz w:val="28"/>
          <w:szCs w:val="28"/>
        </w:rPr>
      </w:pPr>
    </w:p>
    <w:p w:rsidR="005F58B9" w:rsidRDefault="005F58B9" w:rsidP="005F58B9">
      <w:pPr>
        <w:pStyle w:val="ConsPlusNormal"/>
        <w:tabs>
          <w:tab w:val="left" w:pos="709"/>
        </w:tabs>
        <w:rPr>
          <w:b/>
          <w:bCs/>
          <w:sz w:val="28"/>
          <w:szCs w:val="28"/>
        </w:rPr>
      </w:pPr>
    </w:p>
    <w:p w:rsidR="005F58B9" w:rsidRDefault="005F58B9" w:rsidP="005F58B9">
      <w:pPr>
        <w:pStyle w:val="ConsPlusNormal"/>
        <w:tabs>
          <w:tab w:val="left" w:pos="709"/>
        </w:tabs>
        <w:rPr>
          <w:b/>
          <w:bCs/>
          <w:sz w:val="28"/>
          <w:szCs w:val="28"/>
        </w:rPr>
      </w:pPr>
    </w:p>
    <w:p w:rsidR="005F58B9" w:rsidRDefault="005F58B9" w:rsidP="005F58B9">
      <w:pPr>
        <w:pStyle w:val="ConsPlusNormal"/>
        <w:tabs>
          <w:tab w:val="left" w:pos="709"/>
        </w:tabs>
        <w:rPr>
          <w:b/>
          <w:bCs/>
          <w:sz w:val="28"/>
          <w:szCs w:val="28"/>
        </w:rPr>
      </w:pPr>
    </w:p>
    <w:p w:rsidR="005F58B9" w:rsidRDefault="005F58B9" w:rsidP="005F58B9">
      <w:pPr>
        <w:pStyle w:val="ConsPlusNormal"/>
        <w:tabs>
          <w:tab w:val="left" w:pos="709"/>
        </w:tabs>
        <w:rPr>
          <w:b/>
          <w:bCs/>
          <w:sz w:val="28"/>
          <w:szCs w:val="28"/>
        </w:rPr>
      </w:pPr>
    </w:p>
    <w:p w:rsidR="005F58B9" w:rsidRDefault="005F58B9" w:rsidP="005F58B9">
      <w:pPr>
        <w:pStyle w:val="ConsPlusNormal"/>
        <w:tabs>
          <w:tab w:val="left" w:pos="709"/>
        </w:tabs>
        <w:rPr>
          <w:b/>
          <w:bCs/>
          <w:sz w:val="28"/>
          <w:szCs w:val="28"/>
        </w:rPr>
      </w:pPr>
    </w:p>
    <w:p w:rsidR="005F58B9" w:rsidRDefault="005F58B9" w:rsidP="005F58B9">
      <w:pPr>
        <w:pStyle w:val="ConsPlusNormal"/>
        <w:tabs>
          <w:tab w:val="left" w:pos="709"/>
        </w:tabs>
        <w:rPr>
          <w:b/>
          <w:bCs/>
          <w:sz w:val="28"/>
          <w:szCs w:val="28"/>
        </w:rPr>
      </w:pPr>
    </w:p>
    <w:p w:rsidR="005F58B9" w:rsidRDefault="005F58B9" w:rsidP="005F58B9">
      <w:pPr>
        <w:pStyle w:val="ConsPlusNormal"/>
        <w:tabs>
          <w:tab w:val="left" w:pos="709"/>
        </w:tabs>
        <w:jc w:val="right"/>
        <w:rPr>
          <w:bCs/>
          <w:sz w:val="28"/>
          <w:szCs w:val="28"/>
        </w:rPr>
      </w:pPr>
      <w:r>
        <w:rPr>
          <w:bCs/>
          <w:sz w:val="28"/>
          <w:szCs w:val="28"/>
        </w:rPr>
        <w:t>Приложение № 1</w:t>
      </w:r>
    </w:p>
    <w:p w:rsidR="005F58B9" w:rsidRDefault="005F58B9" w:rsidP="005F58B9">
      <w:pPr>
        <w:pStyle w:val="ConsPlusNormal"/>
        <w:tabs>
          <w:tab w:val="left" w:pos="709"/>
        </w:tabs>
        <w:ind w:left="4248"/>
        <w:jc w:val="right"/>
        <w:rPr>
          <w:bCs/>
          <w:sz w:val="28"/>
          <w:szCs w:val="28"/>
        </w:rPr>
      </w:pPr>
      <w:r>
        <w:rPr>
          <w:bCs/>
          <w:sz w:val="28"/>
          <w:szCs w:val="28"/>
        </w:rPr>
        <w:t>к Административному регламенту  «Утверждение схемы расположения земельного участка на кадастровом плане территории»</w:t>
      </w:r>
    </w:p>
    <w:p w:rsidR="005F58B9" w:rsidRDefault="005F58B9" w:rsidP="005F58B9">
      <w:pPr>
        <w:pStyle w:val="ConsPlusNormal"/>
        <w:tabs>
          <w:tab w:val="left" w:pos="709"/>
        </w:tabs>
        <w:jc w:val="center"/>
        <w:rPr>
          <w:b/>
          <w:bCs/>
          <w:sz w:val="28"/>
          <w:szCs w:val="28"/>
        </w:rPr>
      </w:pPr>
    </w:p>
    <w:p w:rsidR="005F58B9" w:rsidRDefault="005F58B9" w:rsidP="005F58B9">
      <w:pPr>
        <w:pStyle w:val="ConsPlusNormal"/>
        <w:tabs>
          <w:tab w:val="left" w:pos="709"/>
        </w:tabs>
        <w:jc w:val="center"/>
        <w:rPr>
          <w:b/>
          <w:bCs/>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397"/>
        <w:gridCol w:w="1998"/>
        <w:gridCol w:w="621"/>
        <w:gridCol w:w="235"/>
        <w:gridCol w:w="510"/>
        <w:gridCol w:w="709"/>
        <w:gridCol w:w="283"/>
        <w:gridCol w:w="398"/>
        <w:gridCol w:w="267"/>
        <w:gridCol w:w="568"/>
        <w:gridCol w:w="270"/>
        <w:gridCol w:w="805"/>
        <w:gridCol w:w="974"/>
        <w:gridCol w:w="1077"/>
      </w:tblGrid>
      <w:tr w:rsidR="005F58B9" w:rsidTr="005F58B9">
        <w:tc>
          <w:tcPr>
            <w:tcW w:w="5928" w:type="dxa"/>
            <w:gridSpan w:val="10"/>
            <w:tcBorders>
              <w:top w:val="single" w:sz="4" w:space="0" w:color="auto"/>
              <w:left w:val="single" w:sz="4" w:space="0" w:color="auto"/>
              <w:bottom w:val="single" w:sz="4" w:space="0" w:color="auto"/>
              <w:right w:val="single" w:sz="4" w:space="0" w:color="auto"/>
            </w:tcBorders>
          </w:tcPr>
          <w:p w:rsidR="005F58B9" w:rsidRDefault="005F58B9">
            <w:pPr>
              <w:pStyle w:val="ConsPlusNormal"/>
              <w:rPr>
                <w:bCs/>
                <w:sz w:val="28"/>
                <w:szCs w:val="28"/>
              </w:rPr>
            </w:pPr>
          </w:p>
        </w:tc>
        <w:tc>
          <w:tcPr>
            <w:tcW w:w="1643" w:type="dxa"/>
            <w:gridSpan w:val="3"/>
            <w:tcBorders>
              <w:top w:val="single" w:sz="4" w:space="0" w:color="auto"/>
              <w:left w:val="single" w:sz="4" w:space="0" w:color="auto"/>
              <w:bottom w:val="single" w:sz="4" w:space="0" w:color="auto"/>
              <w:right w:val="single" w:sz="4" w:space="0" w:color="auto"/>
            </w:tcBorders>
            <w:hideMark/>
          </w:tcPr>
          <w:p w:rsidR="005F58B9" w:rsidRDefault="005F58B9">
            <w:pPr>
              <w:pStyle w:val="ConsPlusNormal"/>
              <w:rPr>
                <w:bCs/>
                <w:sz w:val="28"/>
                <w:szCs w:val="28"/>
              </w:rPr>
            </w:pPr>
            <w:r>
              <w:rPr>
                <w:bCs/>
                <w:sz w:val="28"/>
                <w:szCs w:val="28"/>
              </w:rPr>
              <w:t>Лист № __</w:t>
            </w:r>
          </w:p>
        </w:tc>
        <w:tc>
          <w:tcPr>
            <w:tcW w:w="2051" w:type="dxa"/>
            <w:gridSpan w:val="2"/>
            <w:tcBorders>
              <w:top w:val="single" w:sz="4" w:space="0" w:color="auto"/>
              <w:left w:val="single" w:sz="4" w:space="0" w:color="auto"/>
              <w:bottom w:val="single" w:sz="4" w:space="0" w:color="auto"/>
              <w:right w:val="single" w:sz="4" w:space="0" w:color="auto"/>
            </w:tcBorders>
            <w:hideMark/>
          </w:tcPr>
          <w:p w:rsidR="005F58B9" w:rsidRDefault="005F58B9">
            <w:pPr>
              <w:pStyle w:val="ConsPlusNormal"/>
              <w:rPr>
                <w:bCs/>
                <w:sz w:val="28"/>
                <w:szCs w:val="28"/>
              </w:rPr>
            </w:pPr>
            <w:r>
              <w:rPr>
                <w:bCs/>
                <w:sz w:val="28"/>
                <w:szCs w:val="28"/>
              </w:rPr>
              <w:t>Всего листов __</w:t>
            </w:r>
          </w:p>
        </w:tc>
      </w:tr>
      <w:tr w:rsidR="005F58B9" w:rsidTr="005F58B9">
        <w:tc>
          <w:tcPr>
            <w:tcW w:w="3761" w:type="dxa"/>
            <w:gridSpan w:val="5"/>
            <w:tcBorders>
              <w:top w:val="single" w:sz="4" w:space="0" w:color="auto"/>
              <w:left w:val="single" w:sz="4" w:space="0" w:color="auto"/>
              <w:bottom w:val="single" w:sz="4" w:space="0" w:color="auto"/>
              <w:right w:val="single" w:sz="4" w:space="0" w:color="auto"/>
            </w:tcBorders>
            <w:hideMark/>
          </w:tcPr>
          <w:p w:rsidR="005F58B9" w:rsidRDefault="005F58B9">
            <w:pPr>
              <w:pStyle w:val="ConsPlusNormal"/>
              <w:jc w:val="center"/>
              <w:rPr>
                <w:bCs/>
                <w:sz w:val="28"/>
                <w:szCs w:val="28"/>
              </w:rPr>
            </w:pPr>
            <w:bookmarkStart w:id="10" w:name="P2883"/>
            <w:bookmarkEnd w:id="10"/>
            <w:r>
              <w:rPr>
                <w:bCs/>
                <w:sz w:val="28"/>
                <w:szCs w:val="28"/>
              </w:rPr>
              <w:t>1. Заявление</w:t>
            </w:r>
          </w:p>
          <w:p w:rsidR="005F58B9" w:rsidRDefault="005F58B9">
            <w:pPr>
              <w:pStyle w:val="ConsPlusNormal"/>
              <w:jc w:val="center"/>
              <w:rPr>
                <w:bCs/>
                <w:sz w:val="28"/>
                <w:szCs w:val="28"/>
              </w:rPr>
            </w:pPr>
            <w:r>
              <w:rPr>
                <w:bCs/>
                <w:sz w:val="28"/>
                <w:szCs w:val="28"/>
              </w:rPr>
              <w:t>Главе Администрации ___________________</w:t>
            </w:r>
          </w:p>
        </w:tc>
        <w:tc>
          <w:tcPr>
            <w:tcW w:w="510" w:type="dxa"/>
            <w:tcBorders>
              <w:top w:val="single" w:sz="4" w:space="0" w:color="auto"/>
              <w:left w:val="single" w:sz="4" w:space="0" w:color="auto"/>
              <w:bottom w:val="single" w:sz="4" w:space="0" w:color="auto"/>
              <w:right w:val="single" w:sz="4" w:space="0" w:color="auto"/>
            </w:tcBorders>
            <w:hideMark/>
          </w:tcPr>
          <w:p w:rsidR="005F58B9" w:rsidRDefault="005F58B9">
            <w:pPr>
              <w:pStyle w:val="ConsPlusNormal"/>
              <w:rPr>
                <w:bCs/>
                <w:sz w:val="28"/>
                <w:szCs w:val="28"/>
              </w:rPr>
            </w:pPr>
            <w:r>
              <w:rPr>
                <w:bCs/>
                <w:sz w:val="28"/>
                <w:szCs w:val="28"/>
              </w:rPr>
              <w:t>2.</w:t>
            </w:r>
          </w:p>
        </w:tc>
        <w:tc>
          <w:tcPr>
            <w:tcW w:w="5351" w:type="dxa"/>
            <w:gridSpan w:val="9"/>
            <w:tcBorders>
              <w:top w:val="single" w:sz="4" w:space="0" w:color="auto"/>
              <w:left w:val="single" w:sz="4" w:space="0" w:color="auto"/>
              <w:bottom w:val="single" w:sz="4" w:space="0" w:color="auto"/>
              <w:right w:val="single" w:sz="4" w:space="0" w:color="auto"/>
            </w:tcBorders>
            <w:hideMark/>
          </w:tcPr>
          <w:p w:rsidR="005F58B9" w:rsidRDefault="005F58B9">
            <w:pPr>
              <w:pStyle w:val="ConsPlusNormal"/>
              <w:rPr>
                <w:bCs/>
                <w:sz w:val="28"/>
                <w:szCs w:val="28"/>
              </w:rPr>
            </w:pPr>
            <w:r>
              <w:rPr>
                <w:bCs/>
                <w:sz w:val="28"/>
                <w:szCs w:val="28"/>
              </w:rPr>
              <w:t>2.1. Регистрационный N _______</w:t>
            </w:r>
          </w:p>
          <w:p w:rsidR="005F58B9" w:rsidRDefault="005F58B9">
            <w:pPr>
              <w:pStyle w:val="ConsPlusNormal"/>
              <w:rPr>
                <w:bCs/>
                <w:sz w:val="28"/>
                <w:szCs w:val="28"/>
              </w:rPr>
            </w:pPr>
            <w:r>
              <w:rPr>
                <w:bCs/>
                <w:sz w:val="28"/>
                <w:szCs w:val="28"/>
              </w:rPr>
              <w:t>2.2. количество листов заявления _____________</w:t>
            </w:r>
          </w:p>
          <w:p w:rsidR="005F58B9" w:rsidRDefault="005F58B9">
            <w:pPr>
              <w:pStyle w:val="ConsPlusNormal"/>
              <w:rPr>
                <w:bCs/>
                <w:sz w:val="28"/>
                <w:szCs w:val="28"/>
              </w:rPr>
            </w:pPr>
            <w:r>
              <w:rPr>
                <w:bCs/>
                <w:sz w:val="28"/>
                <w:szCs w:val="28"/>
              </w:rPr>
              <w:t>2.3. количество прилагаемых документов ______</w:t>
            </w:r>
          </w:p>
          <w:p w:rsidR="005F58B9" w:rsidRDefault="005F58B9">
            <w:pPr>
              <w:pStyle w:val="ConsPlusNormal"/>
              <w:rPr>
                <w:bCs/>
                <w:sz w:val="28"/>
                <w:szCs w:val="28"/>
              </w:rPr>
            </w:pPr>
            <w:r>
              <w:rPr>
                <w:bCs/>
                <w:sz w:val="28"/>
                <w:szCs w:val="28"/>
              </w:rPr>
              <w:t xml:space="preserve">в том числе оригиналов ___, копий ___, количество листов в оригиналах ___, </w:t>
            </w:r>
            <w:r>
              <w:rPr>
                <w:bCs/>
                <w:sz w:val="28"/>
                <w:szCs w:val="28"/>
              </w:rPr>
              <w:lastRenderedPageBreak/>
              <w:t>копиях ___</w:t>
            </w:r>
          </w:p>
          <w:p w:rsidR="005F58B9" w:rsidRDefault="005F58B9">
            <w:pPr>
              <w:pStyle w:val="ConsPlusNormal"/>
              <w:rPr>
                <w:bCs/>
                <w:sz w:val="28"/>
                <w:szCs w:val="28"/>
              </w:rPr>
            </w:pPr>
            <w:r>
              <w:rPr>
                <w:bCs/>
                <w:sz w:val="28"/>
                <w:szCs w:val="28"/>
              </w:rPr>
              <w:t>2.4. подпись _______________________________</w:t>
            </w:r>
          </w:p>
          <w:p w:rsidR="005F58B9" w:rsidRDefault="005F58B9">
            <w:pPr>
              <w:pStyle w:val="ConsPlusNormal"/>
              <w:rPr>
                <w:bCs/>
                <w:sz w:val="28"/>
                <w:szCs w:val="28"/>
              </w:rPr>
            </w:pPr>
            <w:r>
              <w:rPr>
                <w:bCs/>
                <w:sz w:val="28"/>
                <w:szCs w:val="28"/>
              </w:rPr>
              <w:t xml:space="preserve">2.5. дата "__" ____ ____ </w:t>
            </w:r>
            <w:proofErr w:type="gramStart"/>
            <w:r>
              <w:rPr>
                <w:bCs/>
                <w:sz w:val="28"/>
                <w:szCs w:val="28"/>
              </w:rPr>
              <w:t>г</w:t>
            </w:r>
            <w:proofErr w:type="gramEnd"/>
            <w:r>
              <w:rPr>
                <w:bCs/>
                <w:sz w:val="28"/>
                <w:szCs w:val="28"/>
              </w:rPr>
              <w:t>., время __ ч., __ мин.</w:t>
            </w:r>
          </w:p>
        </w:tc>
      </w:tr>
      <w:tr w:rsidR="005F58B9" w:rsidTr="005F58B9">
        <w:tc>
          <w:tcPr>
            <w:tcW w:w="510" w:type="dxa"/>
            <w:vMerge w:val="restart"/>
            <w:tcBorders>
              <w:top w:val="single" w:sz="4" w:space="0" w:color="auto"/>
              <w:left w:val="single" w:sz="4" w:space="0" w:color="auto"/>
              <w:bottom w:val="single" w:sz="4" w:space="0" w:color="auto"/>
              <w:right w:val="single" w:sz="4" w:space="0" w:color="auto"/>
            </w:tcBorders>
            <w:hideMark/>
          </w:tcPr>
          <w:p w:rsidR="005F58B9" w:rsidRDefault="005F58B9">
            <w:pPr>
              <w:pStyle w:val="ConsPlusNormal"/>
              <w:jc w:val="center"/>
              <w:rPr>
                <w:bCs/>
                <w:sz w:val="28"/>
                <w:szCs w:val="28"/>
              </w:rPr>
            </w:pPr>
            <w:r>
              <w:rPr>
                <w:bCs/>
                <w:sz w:val="28"/>
                <w:szCs w:val="28"/>
              </w:rPr>
              <w:lastRenderedPageBreak/>
              <w:t>3.</w:t>
            </w:r>
          </w:p>
        </w:tc>
        <w:tc>
          <w:tcPr>
            <w:tcW w:w="9112" w:type="dxa"/>
            <w:gridSpan w:val="14"/>
            <w:tcBorders>
              <w:top w:val="single" w:sz="4" w:space="0" w:color="auto"/>
              <w:left w:val="single" w:sz="4" w:space="0" w:color="auto"/>
              <w:bottom w:val="single" w:sz="4" w:space="0" w:color="auto"/>
              <w:right w:val="single" w:sz="4" w:space="0" w:color="auto"/>
            </w:tcBorders>
            <w:hideMark/>
          </w:tcPr>
          <w:p w:rsidR="005F58B9" w:rsidRDefault="005F58B9">
            <w:pPr>
              <w:pStyle w:val="ConsPlusNormal"/>
              <w:rPr>
                <w:bCs/>
                <w:sz w:val="28"/>
                <w:szCs w:val="28"/>
              </w:rPr>
            </w:pPr>
            <w:r>
              <w:rPr>
                <w:bCs/>
                <w:sz w:val="28"/>
                <w:szCs w:val="28"/>
              </w:rPr>
              <w:t>Прошу утвердить схему расположения земельного участка или земельных участков на кадастровом плане территории</w:t>
            </w:r>
          </w:p>
        </w:tc>
      </w:tr>
      <w:tr w:rsidR="005F58B9" w:rsidTr="005F58B9">
        <w:tc>
          <w:tcPr>
            <w:tcW w:w="300" w:type="dxa"/>
            <w:vMerge/>
            <w:tcBorders>
              <w:top w:val="single" w:sz="4" w:space="0" w:color="auto"/>
              <w:left w:val="single" w:sz="4" w:space="0" w:color="auto"/>
              <w:bottom w:val="single" w:sz="4" w:space="0" w:color="auto"/>
              <w:right w:val="single" w:sz="4" w:space="0" w:color="auto"/>
            </w:tcBorders>
            <w:vAlign w:val="center"/>
            <w:hideMark/>
          </w:tcPr>
          <w:p w:rsidR="005F58B9" w:rsidRDefault="005F58B9">
            <w:pPr>
              <w:spacing w:after="0" w:line="240" w:lineRule="auto"/>
              <w:ind w:firstLine="0"/>
              <w:rPr>
                <w:rFonts w:ascii="Times New Roman" w:hAnsi="Times New Roman" w:cs="Times New Roman"/>
                <w:bCs/>
                <w:sz w:val="28"/>
                <w:szCs w:val="28"/>
                <w:lang w:eastAsia="ru-RU"/>
              </w:rPr>
            </w:pPr>
          </w:p>
        </w:tc>
        <w:tc>
          <w:tcPr>
            <w:tcW w:w="3761" w:type="dxa"/>
            <w:gridSpan w:val="5"/>
            <w:tcBorders>
              <w:top w:val="single" w:sz="4" w:space="0" w:color="auto"/>
              <w:left w:val="single" w:sz="4" w:space="0" w:color="auto"/>
              <w:bottom w:val="single" w:sz="4" w:space="0" w:color="auto"/>
              <w:right w:val="single" w:sz="4" w:space="0" w:color="auto"/>
            </w:tcBorders>
            <w:hideMark/>
          </w:tcPr>
          <w:p w:rsidR="005F58B9" w:rsidRDefault="005F58B9">
            <w:pPr>
              <w:pStyle w:val="ConsPlusNormal"/>
              <w:rPr>
                <w:bCs/>
                <w:sz w:val="28"/>
                <w:szCs w:val="28"/>
              </w:rPr>
            </w:pPr>
            <w:r>
              <w:rPr>
                <w:bCs/>
                <w:sz w:val="28"/>
                <w:szCs w:val="28"/>
              </w:rPr>
              <w:t>Кадастровый номер:</w:t>
            </w:r>
          </w:p>
        </w:tc>
        <w:tc>
          <w:tcPr>
            <w:tcW w:w="5351" w:type="dxa"/>
            <w:gridSpan w:val="9"/>
            <w:tcBorders>
              <w:top w:val="single" w:sz="4" w:space="0" w:color="auto"/>
              <w:left w:val="single" w:sz="4" w:space="0" w:color="auto"/>
              <w:bottom w:val="single" w:sz="4" w:space="0" w:color="auto"/>
              <w:right w:val="single" w:sz="4" w:space="0" w:color="auto"/>
            </w:tcBorders>
          </w:tcPr>
          <w:p w:rsidR="005F58B9" w:rsidRDefault="005F58B9">
            <w:pPr>
              <w:pStyle w:val="ConsPlusNormal"/>
              <w:rPr>
                <w:bCs/>
                <w:sz w:val="28"/>
                <w:szCs w:val="28"/>
              </w:rPr>
            </w:pPr>
          </w:p>
        </w:tc>
      </w:tr>
      <w:tr w:rsidR="005F58B9" w:rsidTr="005F58B9">
        <w:tc>
          <w:tcPr>
            <w:tcW w:w="300" w:type="dxa"/>
            <w:vMerge/>
            <w:tcBorders>
              <w:top w:val="single" w:sz="4" w:space="0" w:color="auto"/>
              <w:left w:val="single" w:sz="4" w:space="0" w:color="auto"/>
              <w:bottom w:val="single" w:sz="4" w:space="0" w:color="auto"/>
              <w:right w:val="single" w:sz="4" w:space="0" w:color="auto"/>
            </w:tcBorders>
            <w:vAlign w:val="center"/>
            <w:hideMark/>
          </w:tcPr>
          <w:p w:rsidR="005F58B9" w:rsidRDefault="005F58B9">
            <w:pPr>
              <w:spacing w:after="0" w:line="240" w:lineRule="auto"/>
              <w:ind w:firstLine="0"/>
              <w:rPr>
                <w:rFonts w:ascii="Times New Roman" w:hAnsi="Times New Roman" w:cs="Times New Roman"/>
                <w:bCs/>
                <w:sz w:val="28"/>
                <w:szCs w:val="28"/>
                <w:lang w:eastAsia="ru-RU"/>
              </w:rPr>
            </w:pPr>
          </w:p>
        </w:tc>
        <w:tc>
          <w:tcPr>
            <w:tcW w:w="3761" w:type="dxa"/>
            <w:gridSpan w:val="5"/>
            <w:vMerge w:val="restart"/>
            <w:tcBorders>
              <w:top w:val="single" w:sz="4" w:space="0" w:color="auto"/>
              <w:left w:val="single" w:sz="4" w:space="0" w:color="auto"/>
              <w:bottom w:val="single" w:sz="4" w:space="0" w:color="auto"/>
              <w:right w:val="single" w:sz="4" w:space="0" w:color="auto"/>
            </w:tcBorders>
            <w:hideMark/>
          </w:tcPr>
          <w:p w:rsidR="005F58B9" w:rsidRDefault="005F58B9">
            <w:pPr>
              <w:pStyle w:val="ConsPlusNormal"/>
              <w:rPr>
                <w:bCs/>
                <w:sz w:val="28"/>
                <w:szCs w:val="28"/>
              </w:rPr>
            </w:pPr>
            <w:r>
              <w:rPr>
                <w:bCs/>
                <w:sz w:val="28"/>
                <w:szCs w:val="28"/>
              </w:rPr>
              <w:t>Адрес (местоположение):</w:t>
            </w:r>
          </w:p>
        </w:tc>
        <w:tc>
          <w:tcPr>
            <w:tcW w:w="5351" w:type="dxa"/>
            <w:gridSpan w:val="9"/>
            <w:tcBorders>
              <w:top w:val="single" w:sz="4" w:space="0" w:color="auto"/>
              <w:left w:val="single" w:sz="4" w:space="0" w:color="auto"/>
              <w:bottom w:val="single" w:sz="4" w:space="0" w:color="auto"/>
              <w:right w:val="single" w:sz="4" w:space="0" w:color="auto"/>
            </w:tcBorders>
          </w:tcPr>
          <w:p w:rsidR="005F58B9" w:rsidRDefault="005F58B9">
            <w:pPr>
              <w:pStyle w:val="ConsPlusNormal"/>
              <w:rPr>
                <w:bCs/>
                <w:sz w:val="28"/>
                <w:szCs w:val="28"/>
              </w:rPr>
            </w:pPr>
          </w:p>
        </w:tc>
      </w:tr>
      <w:tr w:rsidR="005F58B9" w:rsidTr="005F58B9">
        <w:tc>
          <w:tcPr>
            <w:tcW w:w="300" w:type="dxa"/>
            <w:vMerge/>
            <w:tcBorders>
              <w:top w:val="single" w:sz="4" w:space="0" w:color="auto"/>
              <w:left w:val="single" w:sz="4" w:space="0" w:color="auto"/>
              <w:bottom w:val="single" w:sz="4" w:space="0" w:color="auto"/>
              <w:right w:val="single" w:sz="4" w:space="0" w:color="auto"/>
            </w:tcBorders>
            <w:vAlign w:val="center"/>
            <w:hideMark/>
          </w:tcPr>
          <w:p w:rsidR="005F58B9" w:rsidRDefault="005F58B9">
            <w:pPr>
              <w:spacing w:after="0" w:line="240" w:lineRule="auto"/>
              <w:ind w:firstLine="0"/>
              <w:rPr>
                <w:rFonts w:ascii="Times New Roman" w:hAnsi="Times New Roman" w:cs="Times New Roman"/>
                <w:bCs/>
                <w:sz w:val="28"/>
                <w:szCs w:val="28"/>
                <w:lang w:eastAsia="ru-RU"/>
              </w:rPr>
            </w:pPr>
          </w:p>
        </w:tc>
        <w:tc>
          <w:tcPr>
            <w:tcW w:w="3845" w:type="dxa"/>
            <w:gridSpan w:val="5"/>
            <w:vMerge/>
            <w:tcBorders>
              <w:top w:val="single" w:sz="4" w:space="0" w:color="auto"/>
              <w:left w:val="single" w:sz="4" w:space="0" w:color="auto"/>
              <w:bottom w:val="single" w:sz="4" w:space="0" w:color="auto"/>
              <w:right w:val="single" w:sz="4" w:space="0" w:color="auto"/>
            </w:tcBorders>
            <w:vAlign w:val="center"/>
            <w:hideMark/>
          </w:tcPr>
          <w:p w:rsidR="005F58B9" w:rsidRDefault="005F58B9">
            <w:pPr>
              <w:spacing w:after="0" w:line="240" w:lineRule="auto"/>
              <w:ind w:firstLine="0"/>
              <w:rPr>
                <w:rFonts w:ascii="Times New Roman" w:hAnsi="Times New Roman" w:cs="Times New Roman"/>
                <w:bCs/>
                <w:sz w:val="28"/>
                <w:szCs w:val="28"/>
                <w:lang w:eastAsia="ru-RU"/>
              </w:rPr>
            </w:pPr>
          </w:p>
        </w:tc>
        <w:tc>
          <w:tcPr>
            <w:tcW w:w="5351" w:type="dxa"/>
            <w:gridSpan w:val="9"/>
            <w:tcBorders>
              <w:top w:val="single" w:sz="4" w:space="0" w:color="auto"/>
              <w:left w:val="single" w:sz="4" w:space="0" w:color="auto"/>
              <w:bottom w:val="single" w:sz="4" w:space="0" w:color="auto"/>
              <w:right w:val="single" w:sz="4" w:space="0" w:color="auto"/>
            </w:tcBorders>
          </w:tcPr>
          <w:p w:rsidR="005F58B9" w:rsidRDefault="005F58B9">
            <w:pPr>
              <w:pStyle w:val="ConsPlusNormal"/>
              <w:rPr>
                <w:bCs/>
                <w:sz w:val="28"/>
                <w:szCs w:val="28"/>
              </w:rPr>
            </w:pPr>
          </w:p>
        </w:tc>
      </w:tr>
      <w:tr w:rsidR="005F58B9" w:rsidTr="005F58B9">
        <w:tc>
          <w:tcPr>
            <w:tcW w:w="300" w:type="dxa"/>
            <w:vMerge/>
            <w:tcBorders>
              <w:top w:val="single" w:sz="4" w:space="0" w:color="auto"/>
              <w:left w:val="single" w:sz="4" w:space="0" w:color="auto"/>
              <w:bottom w:val="single" w:sz="4" w:space="0" w:color="auto"/>
              <w:right w:val="single" w:sz="4" w:space="0" w:color="auto"/>
            </w:tcBorders>
            <w:vAlign w:val="center"/>
            <w:hideMark/>
          </w:tcPr>
          <w:p w:rsidR="005F58B9" w:rsidRDefault="005F58B9">
            <w:pPr>
              <w:spacing w:after="0" w:line="240" w:lineRule="auto"/>
              <w:ind w:firstLine="0"/>
              <w:rPr>
                <w:rFonts w:ascii="Times New Roman" w:hAnsi="Times New Roman" w:cs="Times New Roman"/>
                <w:bCs/>
                <w:sz w:val="28"/>
                <w:szCs w:val="28"/>
                <w:lang w:eastAsia="ru-RU"/>
              </w:rPr>
            </w:pPr>
          </w:p>
        </w:tc>
        <w:tc>
          <w:tcPr>
            <w:tcW w:w="3761" w:type="dxa"/>
            <w:gridSpan w:val="5"/>
            <w:tcBorders>
              <w:top w:val="single" w:sz="4" w:space="0" w:color="auto"/>
              <w:left w:val="single" w:sz="4" w:space="0" w:color="auto"/>
              <w:bottom w:val="single" w:sz="4" w:space="0" w:color="auto"/>
              <w:right w:val="single" w:sz="4" w:space="0" w:color="auto"/>
            </w:tcBorders>
            <w:hideMark/>
          </w:tcPr>
          <w:p w:rsidR="005F58B9" w:rsidRDefault="005F58B9">
            <w:pPr>
              <w:pStyle w:val="ConsPlusNormal"/>
              <w:rPr>
                <w:bCs/>
                <w:sz w:val="28"/>
                <w:szCs w:val="28"/>
              </w:rPr>
            </w:pPr>
            <w:r>
              <w:rPr>
                <w:bCs/>
                <w:sz w:val="28"/>
                <w:szCs w:val="28"/>
              </w:rPr>
              <w:t>Площадь:</w:t>
            </w:r>
          </w:p>
        </w:tc>
        <w:tc>
          <w:tcPr>
            <w:tcW w:w="5351" w:type="dxa"/>
            <w:gridSpan w:val="9"/>
            <w:tcBorders>
              <w:top w:val="single" w:sz="4" w:space="0" w:color="auto"/>
              <w:left w:val="single" w:sz="4" w:space="0" w:color="auto"/>
              <w:bottom w:val="single" w:sz="4" w:space="0" w:color="auto"/>
              <w:right w:val="single" w:sz="4" w:space="0" w:color="auto"/>
            </w:tcBorders>
          </w:tcPr>
          <w:p w:rsidR="005F58B9" w:rsidRDefault="005F58B9">
            <w:pPr>
              <w:pStyle w:val="ConsPlusNormal"/>
              <w:rPr>
                <w:bCs/>
                <w:sz w:val="28"/>
                <w:szCs w:val="28"/>
              </w:rPr>
            </w:pPr>
          </w:p>
        </w:tc>
      </w:tr>
      <w:tr w:rsidR="005F58B9" w:rsidTr="005F58B9">
        <w:tc>
          <w:tcPr>
            <w:tcW w:w="300" w:type="dxa"/>
            <w:vMerge/>
            <w:tcBorders>
              <w:top w:val="single" w:sz="4" w:space="0" w:color="auto"/>
              <w:left w:val="single" w:sz="4" w:space="0" w:color="auto"/>
              <w:bottom w:val="single" w:sz="4" w:space="0" w:color="auto"/>
              <w:right w:val="single" w:sz="4" w:space="0" w:color="auto"/>
            </w:tcBorders>
            <w:vAlign w:val="center"/>
            <w:hideMark/>
          </w:tcPr>
          <w:p w:rsidR="005F58B9" w:rsidRDefault="005F58B9">
            <w:pPr>
              <w:spacing w:after="0" w:line="240" w:lineRule="auto"/>
              <w:ind w:firstLine="0"/>
              <w:rPr>
                <w:rFonts w:ascii="Times New Roman" w:hAnsi="Times New Roman" w:cs="Times New Roman"/>
                <w:bCs/>
                <w:sz w:val="28"/>
                <w:szCs w:val="28"/>
                <w:lang w:eastAsia="ru-RU"/>
              </w:rPr>
            </w:pPr>
          </w:p>
        </w:tc>
        <w:tc>
          <w:tcPr>
            <w:tcW w:w="3761" w:type="dxa"/>
            <w:gridSpan w:val="5"/>
            <w:vMerge w:val="restart"/>
            <w:tcBorders>
              <w:top w:val="single" w:sz="4" w:space="0" w:color="auto"/>
              <w:left w:val="single" w:sz="4" w:space="0" w:color="auto"/>
              <w:bottom w:val="single" w:sz="4" w:space="0" w:color="auto"/>
              <w:right w:val="single" w:sz="4" w:space="0" w:color="auto"/>
            </w:tcBorders>
            <w:hideMark/>
          </w:tcPr>
          <w:p w:rsidR="005F58B9" w:rsidRDefault="005F58B9">
            <w:pPr>
              <w:pStyle w:val="ConsPlusNormal"/>
              <w:rPr>
                <w:bCs/>
                <w:sz w:val="28"/>
                <w:szCs w:val="28"/>
              </w:rPr>
            </w:pPr>
            <w:r>
              <w:rPr>
                <w:bCs/>
                <w:sz w:val="28"/>
                <w:szCs w:val="28"/>
              </w:rPr>
              <w:t xml:space="preserve">Цель использования земельного участка </w:t>
            </w:r>
            <w:hyperlink r:id="rId22" w:anchor="P3052" w:history="1">
              <w:r>
                <w:rPr>
                  <w:rStyle w:val="af2"/>
                  <w:rFonts w:eastAsia="Calibri"/>
                  <w:bCs/>
                  <w:sz w:val="28"/>
                  <w:szCs w:val="28"/>
                </w:rPr>
                <w:t>&lt;1&gt;</w:t>
              </w:r>
            </w:hyperlink>
            <w:r>
              <w:rPr>
                <w:bCs/>
                <w:sz w:val="28"/>
                <w:szCs w:val="28"/>
              </w:rPr>
              <w:t>:</w:t>
            </w:r>
          </w:p>
        </w:tc>
        <w:tc>
          <w:tcPr>
            <w:tcW w:w="5351" w:type="dxa"/>
            <w:gridSpan w:val="9"/>
            <w:tcBorders>
              <w:top w:val="single" w:sz="4" w:space="0" w:color="auto"/>
              <w:left w:val="single" w:sz="4" w:space="0" w:color="auto"/>
              <w:bottom w:val="single" w:sz="4" w:space="0" w:color="auto"/>
              <w:right w:val="single" w:sz="4" w:space="0" w:color="auto"/>
            </w:tcBorders>
          </w:tcPr>
          <w:p w:rsidR="005F58B9" w:rsidRDefault="005F58B9">
            <w:pPr>
              <w:pStyle w:val="ConsPlusNormal"/>
              <w:rPr>
                <w:bCs/>
                <w:sz w:val="28"/>
                <w:szCs w:val="28"/>
              </w:rPr>
            </w:pPr>
          </w:p>
        </w:tc>
      </w:tr>
      <w:tr w:rsidR="005F58B9" w:rsidTr="005F58B9">
        <w:tc>
          <w:tcPr>
            <w:tcW w:w="300" w:type="dxa"/>
            <w:vMerge/>
            <w:tcBorders>
              <w:top w:val="single" w:sz="4" w:space="0" w:color="auto"/>
              <w:left w:val="single" w:sz="4" w:space="0" w:color="auto"/>
              <w:bottom w:val="single" w:sz="4" w:space="0" w:color="auto"/>
              <w:right w:val="single" w:sz="4" w:space="0" w:color="auto"/>
            </w:tcBorders>
            <w:vAlign w:val="center"/>
            <w:hideMark/>
          </w:tcPr>
          <w:p w:rsidR="005F58B9" w:rsidRDefault="005F58B9">
            <w:pPr>
              <w:spacing w:after="0" w:line="240" w:lineRule="auto"/>
              <w:ind w:firstLine="0"/>
              <w:rPr>
                <w:rFonts w:ascii="Times New Roman" w:hAnsi="Times New Roman" w:cs="Times New Roman"/>
                <w:bCs/>
                <w:sz w:val="28"/>
                <w:szCs w:val="28"/>
                <w:lang w:eastAsia="ru-RU"/>
              </w:rPr>
            </w:pPr>
          </w:p>
        </w:tc>
        <w:tc>
          <w:tcPr>
            <w:tcW w:w="3845" w:type="dxa"/>
            <w:gridSpan w:val="5"/>
            <w:vMerge/>
            <w:tcBorders>
              <w:top w:val="single" w:sz="4" w:space="0" w:color="auto"/>
              <w:left w:val="single" w:sz="4" w:space="0" w:color="auto"/>
              <w:bottom w:val="single" w:sz="4" w:space="0" w:color="auto"/>
              <w:right w:val="single" w:sz="4" w:space="0" w:color="auto"/>
            </w:tcBorders>
            <w:vAlign w:val="center"/>
            <w:hideMark/>
          </w:tcPr>
          <w:p w:rsidR="005F58B9" w:rsidRDefault="005F58B9">
            <w:pPr>
              <w:spacing w:after="0" w:line="240" w:lineRule="auto"/>
              <w:ind w:firstLine="0"/>
              <w:rPr>
                <w:rFonts w:ascii="Times New Roman" w:hAnsi="Times New Roman" w:cs="Times New Roman"/>
                <w:bCs/>
                <w:sz w:val="28"/>
                <w:szCs w:val="28"/>
                <w:lang w:eastAsia="ru-RU"/>
              </w:rPr>
            </w:pPr>
          </w:p>
        </w:tc>
        <w:tc>
          <w:tcPr>
            <w:tcW w:w="5351" w:type="dxa"/>
            <w:gridSpan w:val="9"/>
            <w:tcBorders>
              <w:top w:val="single" w:sz="4" w:space="0" w:color="auto"/>
              <w:left w:val="single" w:sz="4" w:space="0" w:color="auto"/>
              <w:bottom w:val="single" w:sz="4" w:space="0" w:color="auto"/>
              <w:right w:val="single" w:sz="4" w:space="0" w:color="auto"/>
            </w:tcBorders>
          </w:tcPr>
          <w:p w:rsidR="005F58B9" w:rsidRDefault="005F58B9">
            <w:pPr>
              <w:pStyle w:val="ConsPlusNormal"/>
              <w:rPr>
                <w:bCs/>
                <w:sz w:val="28"/>
                <w:szCs w:val="28"/>
              </w:rPr>
            </w:pPr>
          </w:p>
        </w:tc>
      </w:tr>
      <w:tr w:rsidR="005F58B9" w:rsidTr="005F58B9">
        <w:tc>
          <w:tcPr>
            <w:tcW w:w="510" w:type="dxa"/>
            <w:vMerge w:val="restart"/>
            <w:tcBorders>
              <w:top w:val="single" w:sz="4" w:space="0" w:color="auto"/>
              <w:left w:val="single" w:sz="4" w:space="0" w:color="auto"/>
              <w:bottom w:val="single" w:sz="4" w:space="0" w:color="auto"/>
              <w:right w:val="single" w:sz="4" w:space="0" w:color="auto"/>
            </w:tcBorders>
            <w:hideMark/>
          </w:tcPr>
          <w:p w:rsidR="005F58B9" w:rsidRDefault="005F58B9">
            <w:pPr>
              <w:pStyle w:val="ConsPlusNormal"/>
              <w:rPr>
                <w:bCs/>
                <w:sz w:val="28"/>
                <w:szCs w:val="28"/>
              </w:rPr>
            </w:pPr>
            <w:r>
              <w:rPr>
                <w:bCs/>
                <w:sz w:val="28"/>
                <w:szCs w:val="28"/>
              </w:rPr>
              <w:t>4.</w:t>
            </w:r>
          </w:p>
        </w:tc>
        <w:tc>
          <w:tcPr>
            <w:tcW w:w="9112" w:type="dxa"/>
            <w:gridSpan w:val="14"/>
            <w:tcBorders>
              <w:top w:val="single" w:sz="4" w:space="0" w:color="auto"/>
              <w:left w:val="single" w:sz="4" w:space="0" w:color="auto"/>
              <w:bottom w:val="single" w:sz="4" w:space="0" w:color="auto"/>
              <w:right w:val="single" w:sz="4" w:space="0" w:color="auto"/>
            </w:tcBorders>
            <w:hideMark/>
          </w:tcPr>
          <w:p w:rsidR="005F58B9" w:rsidRDefault="005F58B9">
            <w:pPr>
              <w:pStyle w:val="ConsPlusNormal"/>
              <w:rPr>
                <w:bCs/>
                <w:sz w:val="28"/>
                <w:szCs w:val="28"/>
              </w:rPr>
            </w:pPr>
            <w:r>
              <w:rPr>
                <w:bCs/>
                <w:sz w:val="28"/>
                <w:szCs w:val="28"/>
              </w:rPr>
              <w:t>Способ представления заявления и иных необходимых документов:</w:t>
            </w:r>
          </w:p>
        </w:tc>
      </w:tr>
      <w:tr w:rsidR="005F58B9" w:rsidTr="005F58B9">
        <w:tc>
          <w:tcPr>
            <w:tcW w:w="300" w:type="dxa"/>
            <w:vMerge/>
            <w:tcBorders>
              <w:top w:val="single" w:sz="4" w:space="0" w:color="auto"/>
              <w:left w:val="single" w:sz="4" w:space="0" w:color="auto"/>
              <w:bottom w:val="single" w:sz="4" w:space="0" w:color="auto"/>
              <w:right w:val="single" w:sz="4" w:space="0" w:color="auto"/>
            </w:tcBorders>
            <w:vAlign w:val="center"/>
            <w:hideMark/>
          </w:tcPr>
          <w:p w:rsidR="005F58B9" w:rsidRDefault="005F58B9">
            <w:pPr>
              <w:spacing w:after="0" w:line="240" w:lineRule="auto"/>
              <w:ind w:firstLine="0"/>
              <w:rPr>
                <w:rFonts w:ascii="Times New Roman" w:hAnsi="Times New Roman" w:cs="Times New Roman"/>
                <w:bCs/>
                <w:sz w:val="28"/>
                <w:szCs w:val="28"/>
                <w:lang w:eastAsia="ru-RU"/>
              </w:rPr>
            </w:pPr>
          </w:p>
        </w:tc>
        <w:tc>
          <w:tcPr>
            <w:tcW w:w="397" w:type="dxa"/>
            <w:tcBorders>
              <w:top w:val="single" w:sz="4" w:space="0" w:color="auto"/>
              <w:left w:val="single" w:sz="4" w:space="0" w:color="auto"/>
              <w:bottom w:val="single" w:sz="4" w:space="0" w:color="auto"/>
              <w:right w:val="single" w:sz="4" w:space="0" w:color="auto"/>
            </w:tcBorders>
          </w:tcPr>
          <w:p w:rsidR="005F58B9" w:rsidRDefault="005F58B9">
            <w:pPr>
              <w:pStyle w:val="ConsPlusNormal"/>
              <w:rPr>
                <w:bCs/>
                <w:sz w:val="28"/>
                <w:szCs w:val="28"/>
              </w:rPr>
            </w:pPr>
          </w:p>
        </w:tc>
        <w:tc>
          <w:tcPr>
            <w:tcW w:w="1998" w:type="dxa"/>
            <w:tcBorders>
              <w:top w:val="single" w:sz="4" w:space="0" w:color="auto"/>
              <w:left w:val="single" w:sz="4" w:space="0" w:color="auto"/>
              <w:bottom w:val="single" w:sz="4" w:space="0" w:color="auto"/>
              <w:right w:val="single" w:sz="4" w:space="0" w:color="auto"/>
            </w:tcBorders>
            <w:hideMark/>
          </w:tcPr>
          <w:p w:rsidR="005F58B9" w:rsidRDefault="005F58B9">
            <w:pPr>
              <w:pStyle w:val="ConsPlusNormal"/>
              <w:rPr>
                <w:bCs/>
                <w:sz w:val="28"/>
                <w:szCs w:val="28"/>
              </w:rPr>
            </w:pPr>
            <w:r>
              <w:rPr>
                <w:bCs/>
                <w:sz w:val="28"/>
                <w:szCs w:val="28"/>
              </w:rPr>
              <w:t>Лично</w:t>
            </w:r>
          </w:p>
        </w:tc>
        <w:tc>
          <w:tcPr>
            <w:tcW w:w="621" w:type="dxa"/>
            <w:tcBorders>
              <w:top w:val="single" w:sz="4" w:space="0" w:color="auto"/>
              <w:left w:val="single" w:sz="4" w:space="0" w:color="auto"/>
              <w:bottom w:val="single" w:sz="4" w:space="0" w:color="auto"/>
              <w:right w:val="single" w:sz="4" w:space="0" w:color="auto"/>
            </w:tcBorders>
          </w:tcPr>
          <w:p w:rsidR="005F58B9" w:rsidRDefault="005F58B9">
            <w:pPr>
              <w:pStyle w:val="ConsPlusNormal"/>
              <w:rPr>
                <w:bCs/>
                <w:sz w:val="28"/>
                <w:szCs w:val="28"/>
              </w:rPr>
            </w:pPr>
          </w:p>
        </w:tc>
        <w:tc>
          <w:tcPr>
            <w:tcW w:w="2135" w:type="dxa"/>
            <w:gridSpan w:val="5"/>
            <w:tcBorders>
              <w:top w:val="single" w:sz="4" w:space="0" w:color="auto"/>
              <w:left w:val="single" w:sz="4" w:space="0" w:color="auto"/>
              <w:bottom w:val="single" w:sz="4" w:space="0" w:color="auto"/>
              <w:right w:val="single" w:sz="4" w:space="0" w:color="auto"/>
            </w:tcBorders>
            <w:hideMark/>
          </w:tcPr>
          <w:p w:rsidR="005F58B9" w:rsidRDefault="005F58B9">
            <w:pPr>
              <w:pStyle w:val="ConsPlusNormal"/>
              <w:rPr>
                <w:bCs/>
                <w:sz w:val="28"/>
                <w:szCs w:val="28"/>
              </w:rPr>
            </w:pPr>
            <w:r>
              <w:rPr>
                <w:bCs/>
                <w:sz w:val="28"/>
                <w:szCs w:val="28"/>
              </w:rPr>
              <w:t>Почтовым отправлением</w:t>
            </w:r>
          </w:p>
        </w:tc>
        <w:tc>
          <w:tcPr>
            <w:tcW w:w="835" w:type="dxa"/>
            <w:gridSpan w:val="2"/>
            <w:tcBorders>
              <w:top w:val="single" w:sz="4" w:space="0" w:color="auto"/>
              <w:left w:val="single" w:sz="4" w:space="0" w:color="auto"/>
              <w:bottom w:val="single" w:sz="4" w:space="0" w:color="auto"/>
              <w:right w:val="single" w:sz="4" w:space="0" w:color="auto"/>
            </w:tcBorders>
          </w:tcPr>
          <w:p w:rsidR="005F58B9" w:rsidRDefault="005F58B9">
            <w:pPr>
              <w:pStyle w:val="ConsPlusNormal"/>
              <w:rPr>
                <w:bCs/>
                <w:sz w:val="28"/>
                <w:szCs w:val="28"/>
              </w:rPr>
            </w:pPr>
          </w:p>
        </w:tc>
        <w:tc>
          <w:tcPr>
            <w:tcW w:w="3126" w:type="dxa"/>
            <w:gridSpan w:val="4"/>
            <w:tcBorders>
              <w:top w:val="single" w:sz="4" w:space="0" w:color="auto"/>
              <w:left w:val="single" w:sz="4" w:space="0" w:color="auto"/>
              <w:bottom w:val="single" w:sz="4" w:space="0" w:color="auto"/>
              <w:right w:val="single" w:sz="4" w:space="0" w:color="auto"/>
            </w:tcBorders>
            <w:hideMark/>
          </w:tcPr>
          <w:p w:rsidR="005F58B9" w:rsidRDefault="005F58B9">
            <w:pPr>
              <w:pStyle w:val="ConsPlusNormal"/>
              <w:rPr>
                <w:bCs/>
                <w:sz w:val="28"/>
                <w:szCs w:val="28"/>
              </w:rPr>
            </w:pPr>
            <w:r>
              <w:rPr>
                <w:bCs/>
                <w:sz w:val="28"/>
                <w:szCs w:val="28"/>
              </w:rPr>
              <w:t>В форме электронных документов (электронных образов документов)</w:t>
            </w:r>
          </w:p>
        </w:tc>
      </w:tr>
      <w:tr w:rsidR="005F58B9" w:rsidTr="005F58B9">
        <w:tc>
          <w:tcPr>
            <w:tcW w:w="510" w:type="dxa"/>
            <w:vMerge w:val="restart"/>
            <w:tcBorders>
              <w:top w:val="single" w:sz="4" w:space="0" w:color="auto"/>
              <w:left w:val="single" w:sz="4" w:space="0" w:color="auto"/>
              <w:bottom w:val="single" w:sz="4" w:space="0" w:color="auto"/>
              <w:right w:val="single" w:sz="4" w:space="0" w:color="auto"/>
            </w:tcBorders>
            <w:hideMark/>
          </w:tcPr>
          <w:p w:rsidR="005F58B9" w:rsidRDefault="005F58B9">
            <w:pPr>
              <w:pStyle w:val="ConsPlusNormal"/>
              <w:rPr>
                <w:bCs/>
                <w:sz w:val="28"/>
                <w:szCs w:val="28"/>
              </w:rPr>
            </w:pPr>
            <w:r>
              <w:rPr>
                <w:bCs/>
                <w:sz w:val="28"/>
                <w:szCs w:val="28"/>
              </w:rPr>
              <w:t>5.</w:t>
            </w:r>
          </w:p>
        </w:tc>
        <w:tc>
          <w:tcPr>
            <w:tcW w:w="9112" w:type="dxa"/>
            <w:gridSpan w:val="14"/>
            <w:tcBorders>
              <w:top w:val="single" w:sz="4" w:space="0" w:color="auto"/>
              <w:left w:val="single" w:sz="4" w:space="0" w:color="auto"/>
              <w:bottom w:val="single" w:sz="4" w:space="0" w:color="auto"/>
              <w:right w:val="single" w:sz="4" w:space="0" w:color="auto"/>
            </w:tcBorders>
            <w:hideMark/>
          </w:tcPr>
          <w:p w:rsidR="005F58B9" w:rsidRDefault="005F58B9">
            <w:pPr>
              <w:pStyle w:val="ConsPlusNormal"/>
              <w:rPr>
                <w:bCs/>
                <w:sz w:val="28"/>
                <w:szCs w:val="28"/>
              </w:rPr>
            </w:pPr>
            <w:r>
              <w:rPr>
                <w:bCs/>
                <w:sz w:val="28"/>
                <w:szCs w:val="28"/>
              </w:rPr>
              <w:t>Способ получения результата предоставления муниципальной услуги (в том числе уведомления о приостановлении предоставления муниципальной услуги):</w:t>
            </w:r>
          </w:p>
        </w:tc>
      </w:tr>
      <w:tr w:rsidR="005F58B9" w:rsidTr="005F58B9">
        <w:tc>
          <w:tcPr>
            <w:tcW w:w="300" w:type="dxa"/>
            <w:vMerge/>
            <w:tcBorders>
              <w:top w:val="single" w:sz="4" w:space="0" w:color="auto"/>
              <w:left w:val="single" w:sz="4" w:space="0" w:color="auto"/>
              <w:bottom w:val="single" w:sz="4" w:space="0" w:color="auto"/>
              <w:right w:val="single" w:sz="4" w:space="0" w:color="auto"/>
            </w:tcBorders>
            <w:vAlign w:val="center"/>
            <w:hideMark/>
          </w:tcPr>
          <w:p w:rsidR="005F58B9" w:rsidRDefault="005F58B9">
            <w:pPr>
              <w:spacing w:after="0" w:line="240" w:lineRule="auto"/>
              <w:ind w:firstLine="0"/>
              <w:rPr>
                <w:rFonts w:ascii="Times New Roman" w:hAnsi="Times New Roman" w:cs="Times New Roman"/>
                <w:bCs/>
                <w:sz w:val="28"/>
                <w:szCs w:val="28"/>
                <w:lang w:eastAsia="ru-RU"/>
              </w:rPr>
            </w:pPr>
          </w:p>
        </w:tc>
        <w:tc>
          <w:tcPr>
            <w:tcW w:w="397" w:type="dxa"/>
            <w:tcBorders>
              <w:top w:val="single" w:sz="4" w:space="0" w:color="auto"/>
              <w:left w:val="single" w:sz="4" w:space="0" w:color="auto"/>
              <w:bottom w:val="single" w:sz="4" w:space="0" w:color="auto"/>
              <w:right w:val="single" w:sz="4" w:space="0" w:color="auto"/>
            </w:tcBorders>
          </w:tcPr>
          <w:p w:rsidR="005F58B9" w:rsidRDefault="005F58B9">
            <w:pPr>
              <w:pStyle w:val="ConsPlusNormal"/>
              <w:rPr>
                <w:bCs/>
                <w:sz w:val="28"/>
                <w:szCs w:val="28"/>
              </w:rPr>
            </w:pPr>
          </w:p>
        </w:tc>
        <w:tc>
          <w:tcPr>
            <w:tcW w:w="8715" w:type="dxa"/>
            <w:gridSpan w:val="13"/>
            <w:tcBorders>
              <w:top w:val="single" w:sz="4" w:space="0" w:color="auto"/>
              <w:left w:val="single" w:sz="4" w:space="0" w:color="auto"/>
              <w:bottom w:val="single" w:sz="4" w:space="0" w:color="auto"/>
              <w:right w:val="single" w:sz="4" w:space="0" w:color="auto"/>
            </w:tcBorders>
            <w:hideMark/>
          </w:tcPr>
          <w:p w:rsidR="005F58B9" w:rsidRDefault="005F58B9">
            <w:pPr>
              <w:pStyle w:val="ConsPlusNormal"/>
              <w:rPr>
                <w:bCs/>
                <w:sz w:val="28"/>
                <w:szCs w:val="28"/>
              </w:rPr>
            </w:pPr>
            <w:r>
              <w:rPr>
                <w:bCs/>
                <w:sz w:val="28"/>
                <w:szCs w:val="28"/>
              </w:rPr>
              <w:t>Лично</w:t>
            </w:r>
          </w:p>
        </w:tc>
      </w:tr>
      <w:tr w:rsidR="005F58B9" w:rsidTr="005F58B9">
        <w:tc>
          <w:tcPr>
            <w:tcW w:w="300" w:type="dxa"/>
            <w:vMerge/>
            <w:tcBorders>
              <w:top w:val="single" w:sz="4" w:space="0" w:color="auto"/>
              <w:left w:val="single" w:sz="4" w:space="0" w:color="auto"/>
              <w:bottom w:val="single" w:sz="4" w:space="0" w:color="auto"/>
              <w:right w:val="single" w:sz="4" w:space="0" w:color="auto"/>
            </w:tcBorders>
            <w:vAlign w:val="center"/>
            <w:hideMark/>
          </w:tcPr>
          <w:p w:rsidR="005F58B9" w:rsidRDefault="005F58B9">
            <w:pPr>
              <w:spacing w:after="0" w:line="240" w:lineRule="auto"/>
              <w:ind w:firstLine="0"/>
              <w:rPr>
                <w:rFonts w:ascii="Times New Roman" w:hAnsi="Times New Roman" w:cs="Times New Roman"/>
                <w:bCs/>
                <w:sz w:val="28"/>
                <w:szCs w:val="28"/>
                <w:lang w:eastAsia="ru-RU"/>
              </w:rPr>
            </w:pPr>
          </w:p>
        </w:tc>
        <w:tc>
          <w:tcPr>
            <w:tcW w:w="397" w:type="dxa"/>
            <w:tcBorders>
              <w:top w:val="single" w:sz="4" w:space="0" w:color="auto"/>
              <w:left w:val="single" w:sz="4" w:space="0" w:color="auto"/>
              <w:bottom w:val="single" w:sz="4" w:space="0" w:color="auto"/>
              <w:right w:val="single" w:sz="4" w:space="0" w:color="auto"/>
            </w:tcBorders>
          </w:tcPr>
          <w:p w:rsidR="005F58B9" w:rsidRDefault="005F58B9">
            <w:pPr>
              <w:pStyle w:val="ConsPlusNormal"/>
              <w:rPr>
                <w:bCs/>
                <w:sz w:val="28"/>
                <w:szCs w:val="28"/>
              </w:rPr>
            </w:pPr>
          </w:p>
        </w:tc>
        <w:tc>
          <w:tcPr>
            <w:tcW w:w="3364" w:type="dxa"/>
            <w:gridSpan w:val="4"/>
            <w:vMerge w:val="restart"/>
            <w:tcBorders>
              <w:top w:val="single" w:sz="4" w:space="0" w:color="auto"/>
              <w:left w:val="single" w:sz="4" w:space="0" w:color="auto"/>
              <w:bottom w:val="single" w:sz="4" w:space="0" w:color="auto"/>
              <w:right w:val="single" w:sz="4" w:space="0" w:color="auto"/>
            </w:tcBorders>
            <w:hideMark/>
          </w:tcPr>
          <w:p w:rsidR="005F58B9" w:rsidRDefault="005F58B9">
            <w:pPr>
              <w:pStyle w:val="ConsPlusNormal"/>
              <w:rPr>
                <w:bCs/>
                <w:sz w:val="28"/>
                <w:szCs w:val="28"/>
              </w:rPr>
            </w:pPr>
            <w:r>
              <w:rPr>
                <w:bCs/>
                <w:sz w:val="28"/>
                <w:szCs w:val="28"/>
              </w:rPr>
              <w:t>Почтовым отправлением по адресу:</w:t>
            </w:r>
          </w:p>
        </w:tc>
        <w:tc>
          <w:tcPr>
            <w:tcW w:w="5351" w:type="dxa"/>
            <w:gridSpan w:val="9"/>
            <w:tcBorders>
              <w:top w:val="single" w:sz="4" w:space="0" w:color="auto"/>
              <w:left w:val="single" w:sz="4" w:space="0" w:color="auto"/>
              <w:bottom w:val="single" w:sz="4" w:space="0" w:color="auto"/>
              <w:right w:val="single" w:sz="4" w:space="0" w:color="auto"/>
            </w:tcBorders>
          </w:tcPr>
          <w:p w:rsidR="005F58B9" w:rsidRDefault="005F58B9">
            <w:pPr>
              <w:pStyle w:val="ConsPlusNormal"/>
              <w:rPr>
                <w:bCs/>
                <w:sz w:val="28"/>
                <w:szCs w:val="28"/>
              </w:rPr>
            </w:pPr>
          </w:p>
        </w:tc>
      </w:tr>
      <w:tr w:rsidR="005F58B9" w:rsidTr="005F58B9">
        <w:tc>
          <w:tcPr>
            <w:tcW w:w="300" w:type="dxa"/>
            <w:vMerge/>
            <w:tcBorders>
              <w:top w:val="single" w:sz="4" w:space="0" w:color="auto"/>
              <w:left w:val="single" w:sz="4" w:space="0" w:color="auto"/>
              <w:bottom w:val="single" w:sz="4" w:space="0" w:color="auto"/>
              <w:right w:val="single" w:sz="4" w:space="0" w:color="auto"/>
            </w:tcBorders>
            <w:vAlign w:val="center"/>
            <w:hideMark/>
          </w:tcPr>
          <w:p w:rsidR="005F58B9" w:rsidRDefault="005F58B9">
            <w:pPr>
              <w:spacing w:after="0" w:line="240" w:lineRule="auto"/>
              <w:ind w:firstLine="0"/>
              <w:rPr>
                <w:rFonts w:ascii="Times New Roman" w:hAnsi="Times New Roman" w:cs="Times New Roman"/>
                <w:bCs/>
                <w:sz w:val="28"/>
                <w:szCs w:val="28"/>
                <w:lang w:eastAsia="ru-RU"/>
              </w:rPr>
            </w:pPr>
          </w:p>
        </w:tc>
        <w:tc>
          <w:tcPr>
            <w:tcW w:w="397" w:type="dxa"/>
            <w:tcBorders>
              <w:top w:val="single" w:sz="4" w:space="0" w:color="auto"/>
              <w:left w:val="single" w:sz="4" w:space="0" w:color="auto"/>
              <w:bottom w:val="single" w:sz="4" w:space="0" w:color="auto"/>
              <w:right w:val="single" w:sz="4" w:space="0" w:color="auto"/>
            </w:tcBorders>
          </w:tcPr>
          <w:p w:rsidR="005F58B9" w:rsidRDefault="005F58B9">
            <w:pPr>
              <w:pStyle w:val="ConsPlusNormal"/>
              <w:rPr>
                <w:bCs/>
                <w:sz w:val="28"/>
                <w:szCs w:val="28"/>
              </w:rPr>
            </w:pPr>
          </w:p>
        </w:tc>
        <w:tc>
          <w:tcPr>
            <w:tcW w:w="3545" w:type="dxa"/>
            <w:gridSpan w:val="4"/>
            <w:vMerge/>
            <w:tcBorders>
              <w:top w:val="single" w:sz="4" w:space="0" w:color="auto"/>
              <w:left w:val="single" w:sz="4" w:space="0" w:color="auto"/>
              <w:bottom w:val="single" w:sz="4" w:space="0" w:color="auto"/>
              <w:right w:val="single" w:sz="4" w:space="0" w:color="auto"/>
            </w:tcBorders>
            <w:vAlign w:val="center"/>
            <w:hideMark/>
          </w:tcPr>
          <w:p w:rsidR="005F58B9" w:rsidRDefault="005F58B9">
            <w:pPr>
              <w:spacing w:after="0" w:line="240" w:lineRule="auto"/>
              <w:ind w:firstLine="0"/>
              <w:rPr>
                <w:rFonts w:ascii="Times New Roman" w:hAnsi="Times New Roman" w:cs="Times New Roman"/>
                <w:bCs/>
                <w:sz w:val="28"/>
                <w:szCs w:val="28"/>
                <w:lang w:eastAsia="ru-RU"/>
              </w:rPr>
            </w:pPr>
          </w:p>
        </w:tc>
        <w:tc>
          <w:tcPr>
            <w:tcW w:w="5351" w:type="dxa"/>
            <w:gridSpan w:val="9"/>
            <w:tcBorders>
              <w:top w:val="single" w:sz="4" w:space="0" w:color="auto"/>
              <w:left w:val="single" w:sz="4" w:space="0" w:color="auto"/>
              <w:bottom w:val="single" w:sz="4" w:space="0" w:color="auto"/>
              <w:right w:val="single" w:sz="4" w:space="0" w:color="auto"/>
            </w:tcBorders>
          </w:tcPr>
          <w:p w:rsidR="005F58B9" w:rsidRDefault="005F58B9">
            <w:pPr>
              <w:pStyle w:val="ConsPlusNormal"/>
              <w:rPr>
                <w:bCs/>
                <w:sz w:val="28"/>
                <w:szCs w:val="28"/>
              </w:rPr>
            </w:pPr>
          </w:p>
        </w:tc>
      </w:tr>
      <w:tr w:rsidR="005F58B9" w:rsidTr="005F58B9">
        <w:tc>
          <w:tcPr>
            <w:tcW w:w="300" w:type="dxa"/>
            <w:vMerge/>
            <w:tcBorders>
              <w:top w:val="single" w:sz="4" w:space="0" w:color="auto"/>
              <w:left w:val="single" w:sz="4" w:space="0" w:color="auto"/>
              <w:bottom w:val="single" w:sz="4" w:space="0" w:color="auto"/>
              <w:right w:val="single" w:sz="4" w:space="0" w:color="auto"/>
            </w:tcBorders>
            <w:vAlign w:val="center"/>
            <w:hideMark/>
          </w:tcPr>
          <w:p w:rsidR="005F58B9" w:rsidRDefault="005F58B9">
            <w:pPr>
              <w:spacing w:after="0" w:line="240" w:lineRule="auto"/>
              <w:ind w:firstLine="0"/>
              <w:rPr>
                <w:rFonts w:ascii="Times New Roman" w:hAnsi="Times New Roman" w:cs="Times New Roman"/>
                <w:bCs/>
                <w:sz w:val="28"/>
                <w:szCs w:val="28"/>
                <w:lang w:eastAsia="ru-RU"/>
              </w:rPr>
            </w:pPr>
          </w:p>
        </w:tc>
        <w:tc>
          <w:tcPr>
            <w:tcW w:w="9112" w:type="dxa"/>
            <w:gridSpan w:val="14"/>
            <w:tcBorders>
              <w:top w:val="single" w:sz="4" w:space="0" w:color="auto"/>
              <w:left w:val="single" w:sz="4" w:space="0" w:color="auto"/>
              <w:bottom w:val="single" w:sz="4" w:space="0" w:color="auto"/>
              <w:right w:val="single" w:sz="4" w:space="0" w:color="auto"/>
            </w:tcBorders>
            <w:hideMark/>
          </w:tcPr>
          <w:p w:rsidR="005F58B9" w:rsidRDefault="005F58B9">
            <w:pPr>
              <w:pStyle w:val="ConsPlusNormal"/>
              <w:rPr>
                <w:bCs/>
                <w:sz w:val="28"/>
                <w:szCs w:val="28"/>
              </w:rPr>
            </w:pPr>
            <w:r>
              <w:rPr>
                <w:bCs/>
                <w:sz w:val="28"/>
                <w:szCs w:val="28"/>
              </w:rPr>
              <w:t>Способ уведомления о результате предоставления муниципальной услуги:</w:t>
            </w:r>
          </w:p>
        </w:tc>
      </w:tr>
      <w:tr w:rsidR="005F58B9" w:rsidTr="005F58B9">
        <w:tc>
          <w:tcPr>
            <w:tcW w:w="300" w:type="dxa"/>
            <w:vMerge/>
            <w:tcBorders>
              <w:top w:val="single" w:sz="4" w:space="0" w:color="auto"/>
              <w:left w:val="single" w:sz="4" w:space="0" w:color="auto"/>
              <w:bottom w:val="single" w:sz="4" w:space="0" w:color="auto"/>
              <w:right w:val="single" w:sz="4" w:space="0" w:color="auto"/>
            </w:tcBorders>
            <w:vAlign w:val="center"/>
            <w:hideMark/>
          </w:tcPr>
          <w:p w:rsidR="005F58B9" w:rsidRDefault="005F58B9">
            <w:pPr>
              <w:spacing w:after="0" w:line="240" w:lineRule="auto"/>
              <w:ind w:firstLine="0"/>
              <w:rPr>
                <w:rFonts w:ascii="Times New Roman" w:hAnsi="Times New Roman" w:cs="Times New Roman"/>
                <w:bCs/>
                <w:sz w:val="28"/>
                <w:szCs w:val="28"/>
                <w:lang w:eastAsia="ru-RU"/>
              </w:rPr>
            </w:pPr>
          </w:p>
        </w:tc>
        <w:tc>
          <w:tcPr>
            <w:tcW w:w="397" w:type="dxa"/>
            <w:tcBorders>
              <w:top w:val="single" w:sz="4" w:space="0" w:color="auto"/>
              <w:left w:val="single" w:sz="4" w:space="0" w:color="auto"/>
              <w:bottom w:val="single" w:sz="4" w:space="0" w:color="auto"/>
              <w:right w:val="single" w:sz="4" w:space="0" w:color="auto"/>
            </w:tcBorders>
          </w:tcPr>
          <w:p w:rsidR="005F58B9" w:rsidRDefault="005F58B9">
            <w:pPr>
              <w:pStyle w:val="ConsPlusNormal"/>
              <w:rPr>
                <w:bCs/>
                <w:sz w:val="28"/>
                <w:szCs w:val="28"/>
              </w:rPr>
            </w:pPr>
          </w:p>
        </w:tc>
        <w:tc>
          <w:tcPr>
            <w:tcW w:w="3364" w:type="dxa"/>
            <w:gridSpan w:val="4"/>
            <w:tcBorders>
              <w:top w:val="single" w:sz="4" w:space="0" w:color="auto"/>
              <w:left w:val="single" w:sz="4" w:space="0" w:color="auto"/>
              <w:bottom w:val="single" w:sz="4" w:space="0" w:color="auto"/>
              <w:right w:val="single" w:sz="4" w:space="0" w:color="auto"/>
            </w:tcBorders>
            <w:hideMark/>
          </w:tcPr>
          <w:p w:rsidR="005F58B9" w:rsidRDefault="005F58B9">
            <w:pPr>
              <w:pStyle w:val="ConsPlusNormal"/>
              <w:rPr>
                <w:bCs/>
                <w:sz w:val="28"/>
                <w:szCs w:val="28"/>
              </w:rPr>
            </w:pPr>
            <w:r>
              <w:rPr>
                <w:bCs/>
                <w:sz w:val="28"/>
                <w:szCs w:val="28"/>
              </w:rPr>
              <w:t>посредством телефонной связи</w:t>
            </w:r>
          </w:p>
        </w:tc>
        <w:tc>
          <w:tcPr>
            <w:tcW w:w="5351" w:type="dxa"/>
            <w:gridSpan w:val="9"/>
            <w:tcBorders>
              <w:top w:val="single" w:sz="4" w:space="0" w:color="auto"/>
              <w:left w:val="single" w:sz="4" w:space="0" w:color="auto"/>
              <w:bottom w:val="single" w:sz="4" w:space="0" w:color="auto"/>
              <w:right w:val="single" w:sz="4" w:space="0" w:color="auto"/>
            </w:tcBorders>
          </w:tcPr>
          <w:p w:rsidR="005F58B9" w:rsidRDefault="005F58B9">
            <w:pPr>
              <w:pStyle w:val="ConsPlusNormal"/>
              <w:rPr>
                <w:bCs/>
                <w:sz w:val="28"/>
                <w:szCs w:val="28"/>
              </w:rPr>
            </w:pPr>
          </w:p>
        </w:tc>
      </w:tr>
      <w:tr w:rsidR="005F58B9" w:rsidTr="005F58B9">
        <w:tc>
          <w:tcPr>
            <w:tcW w:w="300" w:type="dxa"/>
            <w:vMerge/>
            <w:tcBorders>
              <w:top w:val="single" w:sz="4" w:space="0" w:color="auto"/>
              <w:left w:val="single" w:sz="4" w:space="0" w:color="auto"/>
              <w:bottom w:val="single" w:sz="4" w:space="0" w:color="auto"/>
              <w:right w:val="single" w:sz="4" w:space="0" w:color="auto"/>
            </w:tcBorders>
            <w:vAlign w:val="center"/>
            <w:hideMark/>
          </w:tcPr>
          <w:p w:rsidR="005F58B9" w:rsidRDefault="005F58B9">
            <w:pPr>
              <w:spacing w:after="0" w:line="240" w:lineRule="auto"/>
              <w:ind w:firstLine="0"/>
              <w:rPr>
                <w:rFonts w:ascii="Times New Roman" w:hAnsi="Times New Roman" w:cs="Times New Roman"/>
                <w:bCs/>
                <w:sz w:val="28"/>
                <w:szCs w:val="28"/>
                <w:lang w:eastAsia="ru-RU"/>
              </w:rPr>
            </w:pPr>
          </w:p>
        </w:tc>
        <w:tc>
          <w:tcPr>
            <w:tcW w:w="397" w:type="dxa"/>
            <w:tcBorders>
              <w:top w:val="single" w:sz="4" w:space="0" w:color="auto"/>
              <w:left w:val="single" w:sz="4" w:space="0" w:color="auto"/>
              <w:bottom w:val="single" w:sz="4" w:space="0" w:color="auto"/>
              <w:right w:val="single" w:sz="4" w:space="0" w:color="auto"/>
            </w:tcBorders>
          </w:tcPr>
          <w:p w:rsidR="005F58B9" w:rsidRDefault="005F58B9">
            <w:pPr>
              <w:pStyle w:val="ConsPlusNormal"/>
              <w:rPr>
                <w:bCs/>
                <w:sz w:val="28"/>
                <w:szCs w:val="28"/>
              </w:rPr>
            </w:pPr>
          </w:p>
        </w:tc>
        <w:tc>
          <w:tcPr>
            <w:tcW w:w="3364" w:type="dxa"/>
            <w:gridSpan w:val="4"/>
            <w:tcBorders>
              <w:top w:val="single" w:sz="4" w:space="0" w:color="auto"/>
              <w:left w:val="single" w:sz="4" w:space="0" w:color="auto"/>
              <w:bottom w:val="single" w:sz="4" w:space="0" w:color="auto"/>
              <w:right w:val="single" w:sz="4" w:space="0" w:color="auto"/>
            </w:tcBorders>
            <w:hideMark/>
          </w:tcPr>
          <w:p w:rsidR="005F58B9" w:rsidRDefault="005F58B9">
            <w:pPr>
              <w:pStyle w:val="ConsPlusNormal"/>
              <w:rPr>
                <w:bCs/>
                <w:sz w:val="28"/>
                <w:szCs w:val="28"/>
              </w:rPr>
            </w:pPr>
            <w:r>
              <w:rPr>
                <w:bCs/>
                <w:sz w:val="28"/>
                <w:szCs w:val="28"/>
              </w:rPr>
              <w:t>посредством электронной почты</w:t>
            </w:r>
          </w:p>
        </w:tc>
        <w:tc>
          <w:tcPr>
            <w:tcW w:w="5351" w:type="dxa"/>
            <w:gridSpan w:val="9"/>
            <w:tcBorders>
              <w:top w:val="single" w:sz="4" w:space="0" w:color="auto"/>
              <w:left w:val="single" w:sz="4" w:space="0" w:color="auto"/>
              <w:bottom w:val="single" w:sz="4" w:space="0" w:color="auto"/>
              <w:right w:val="single" w:sz="4" w:space="0" w:color="auto"/>
            </w:tcBorders>
          </w:tcPr>
          <w:p w:rsidR="005F58B9" w:rsidRDefault="005F58B9">
            <w:pPr>
              <w:pStyle w:val="ConsPlusNormal"/>
              <w:rPr>
                <w:bCs/>
                <w:sz w:val="28"/>
                <w:szCs w:val="28"/>
              </w:rPr>
            </w:pPr>
          </w:p>
        </w:tc>
      </w:tr>
      <w:tr w:rsidR="005F58B9" w:rsidTr="005F58B9">
        <w:tc>
          <w:tcPr>
            <w:tcW w:w="510" w:type="dxa"/>
            <w:vMerge w:val="restart"/>
            <w:tcBorders>
              <w:top w:val="single" w:sz="4" w:space="0" w:color="auto"/>
              <w:left w:val="single" w:sz="4" w:space="0" w:color="auto"/>
              <w:bottom w:val="single" w:sz="4" w:space="0" w:color="auto"/>
              <w:right w:val="single" w:sz="4" w:space="0" w:color="auto"/>
            </w:tcBorders>
            <w:hideMark/>
          </w:tcPr>
          <w:p w:rsidR="005F58B9" w:rsidRDefault="005F58B9">
            <w:pPr>
              <w:pStyle w:val="ConsPlusNormal"/>
              <w:rPr>
                <w:bCs/>
                <w:sz w:val="28"/>
                <w:szCs w:val="28"/>
              </w:rPr>
            </w:pPr>
            <w:r>
              <w:rPr>
                <w:bCs/>
                <w:sz w:val="28"/>
                <w:szCs w:val="28"/>
              </w:rPr>
              <w:t>6.</w:t>
            </w:r>
          </w:p>
        </w:tc>
        <w:tc>
          <w:tcPr>
            <w:tcW w:w="9112" w:type="dxa"/>
            <w:gridSpan w:val="14"/>
            <w:tcBorders>
              <w:top w:val="single" w:sz="4" w:space="0" w:color="auto"/>
              <w:left w:val="single" w:sz="4" w:space="0" w:color="auto"/>
              <w:bottom w:val="single" w:sz="4" w:space="0" w:color="auto"/>
              <w:right w:val="single" w:sz="4" w:space="0" w:color="auto"/>
            </w:tcBorders>
            <w:hideMark/>
          </w:tcPr>
          <w:p w:rsidR="005F58B9" w:rsidRDefault="005F58B9">
            <w:pPr>
              <w:pStyle w:val="ConsPlusNormal"/>
              <w:rPr>
                <w:bCs/>
                <w:sz w:val="28"/>
                <w:szCs w:val="28"/>
              </w:rPr>
            </w:pPr>
            <w:r>
              <w:rPr>
                <w:bCs/>
                <w:sz w:val="28"/>
                <w:szCs w:val="28"/>
              </w:rPr>
              <w:t>Расписку в получении документов прошу:</w:t>
            </w:r>
          </w:p>
        </w:tc>
      </w:tr>
      <w:tr w:rsidR="005F58B9" w:rsidTr="005F58B9">
        <w:tc>
          <w:tcPr>
            <w:tcW w:w="300" w:type="dxa"/>
            <w:vMerge/>
            <w:tcBorders>
              <w:top w:val="single" w:sz="4" w:space="0" w:color="auto"/>
              <w:left w:val="single" w:sz="4" w:space="0" w:color="auto"/>
              <w:bottom w:val="single" w:sz="4" w:space="0" w:color="auto"/>
              <w:right w:val="single" w:sz="4" w:space="0" w:color="auto"/>
            </w:tcBorders>
            <w:vAlign w:val="center"/>
            <w:hideMark/>
          </w:tcPr>
          <w:p w:rsidR="005F58B9" w:rsidRDefault="005F58B9">
            <w:pPr>
              <w:spacing w:after="0" w:line="240" w:lineRule="auto"/>
              <w:ind w:firstLine="0"/>
              <w:rPr>
                <w:rFonts w:ascii="Times New Roman" w:hAnsi="Times New Roman" w:cs="Times New Roman"/>
                <w:bCs/>
                <w:sz w:val="28"/>
                <w:szCs w:val="28"/>
                <w:lang w:eastAsia="ru-RU"/>
              </w:rPr>
            </w:pPr>
          </w:p>
        </w:tc>
        <w:tc>
          <w:tcPr>
            <w:tcW w:w="397" w:type="dxa"/>
            <w:tcBorders>
              <w:top w:val="single" w:sz="4" w:space="0" w:color="auto"/>
              <w:left w:val="single" w:sz="4" w:space="0" w:color="auto"/>
              <w:bottom w:val="single" w:sz="4" w:space="0" w:color="auto"/>
              <w:right w:val="single" w:sz="4" w:space="0" w:color="auto"/>
            </w:tcBorders>
          </w:tcPr>
          <w:p w:rsidR="005F58B9" w:rsidRDefault="005F58B9">
            <w:pPr>
              <w:pStyle w:val="ConsPlusNormal"/>
              <w:rPr>
                <w:bCs/>
                <w:sz w:val="28"/>
                <w:szCs w:val="28"/>
              </w:rPr>
            </w:pPr>
          </w:p>
        </w:tc>
        <w:tc>
          <w:tcPr>
            <w:tcW w:w="1998" w:type="dxa"/>
            <w:tcBorders>
              <w:top w:val="single" w:sz="4" w:space="0" w:color="auto"/>
              <w:left w:val="single" w:sz="4" w:space="0" w:color="auto"/>
              <w:bottom w:val="single" w:sz="4" w:space="0" w:color="auto"/>
              <w:right w:val="single" w:sz="4" w:space="0" w:color="auto"/>
            </w:tcBorders>
            <w:hideMark/>
          </w:tcPr>
          <w:p w:rsidR="005F58B9" w:rsidRDefault="005F58B9">
            <w:pPr>
              <w:pStyle w:val="ConsPlusNormal"/>
              <w:rPr>
                <w:bCs/>
                <w:sz w:val="28"/>
                <w:szCs w:val="28"/>
              </w:rPr>
            </w:pPr>
            <w:r>
              <w:rPr>
                <w:bCs/>
                <w:sz w:val="28"/>
                <w:szCs w:val="28"/>
              </w:rPr>
              <w:t>Выдать лично</w:t>
            </w:r>
          </w:p>
        </w:tc>
        <w:tc>
          <w:tcPr>
            <w:tcW w:w="6717" w:type="dxa"/>
            <w:gridSpan w:val="12"/>
            <w:tcBorders>
              <w:top w:val="single" w:sz="4" w:space="0" w:color="auto"/>
              <w:left w:val="single" w:sz="4" w:space="0" w:color="auto"/>
              <w:bottom w:val="single" w:sz="4" w:space="0" w:color="auto"/>
              <w:right w:val="single" w:sz="4" w:space="0" w:color="auto"/>
            </w:tcBorders>
            <w:hideMark/>
          </w:tcPr>
          <w:p w:rsidR="005F58B9" w:rsidRDefault="005F58B9">
            <w:pPr>
              <w:pStyle w:val="ConsPlusNonformat"/>
              <w:jc w:val="both"/>
              <w:rPr>
                <w:rFonts w:ascii="Times New Roman" w:hAnsi="Times New Roman" w:cs="Times New Roman"/>
                <w:sz w:val="28"/>
                <w:szCs w:val="28"/>
              </w:rPr>
            </w:pPr>
            <w:r>
              <w:rPr>
                <w:rFonts w:ascii="Times New Roman" w:hAnsi="Times New Roman" w:cs="Times New Roman"/>
                <w:sz w:val="28"/>
                <w:szCs w:val="28"/>
              </w:rPr>
              <w:t>Расписка получена: _________________________</w:t>
            </w:r>
          </w:p>
          <w:p w:rsidR="005F58B9" w:rsidRDefault="005F58B9">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(подпись заявителя)</w:t>
            </w:r>
          </w:p>
        </w:tc>
      </w:tr>
      <w:tr w:rsidR="005F58B9" w:rsidTr="005F58B9">
        <w:tc>
          <w:tcPr>
            <w:tcW w:w="300" w:type="dxa"/>
            <w:vMerge/>
            <w:tcBorders>
              <w:top w:val="single" w:sz="4" w:space="0" w:color="auto"/>
              <w:left w:val="single" w:sz="4" w:space="0" w:color="auto"/>
              <w:bottom w:val="single" w:sz="4" w:space="0" w:color="auto"/>
              <w:right w:val="single" w:sz="4" w:space="0" w:color="auto"/>
            </w:tcBorders>
            <w:vAlign w:val="center"/>
            <w:hideMark/>
          </w:tcPr>
          <w:p w:rsidR="005F58B9" w:rsidRDefault="005F58B9">
            <w:pPr>
              <w:spacing w:after="0" w:line="240" w:lineRule="auto"/>
              <w:ind w:firstLine="0"/>
              <w:rPr>
                <w:rFonts w:ascii="Times New Roman" w:hAnsi="Times New Roman" w:cs="Times New Roman"/>
                <w:bCs/>
                <w:sz w:val="28"/>
                <w:szCs w:val="28"/>
                <w:lang w:eastAsia="ru-RU"/>
              </w:rPr>
            </w:pPr>
          </w:p>
        </w:tc>
        <w:tc>
          <w:tcPr>
            <w:tcW w:w="397" w:type="dxa"/>
            <w:vMerge w:val="restart"/>
            <w:tcBorders>
              <w:top w:val="single" w:sz="4" w:space="0" w:color="auto"/>
              <w:left w:val="single" w:sz="4" w:space="0" w:color="auto"/>
              <w:bottom w:val="single" w:sz="4" w:space="0" w:color="auto"/>
              <w:right w:val="single" w:sz="4" w:space="0" w:color="auto"/>
            </w:tcBorders>
          </w:tcPr>
          <w:p w:rsidR="005F58B9" w:rsidRDefault="005F58B9">
            <w:pPr>
              <w:pStyle w:val="ConsPlusNormal"/>
              <w:rPr>
                <w:bCs/>
                <w:sz w:val="28"/>
                <w:szCs w:val="28"/>
              </w:rPr>
            </w:pPr>
          </w:p>
        </w:tc>
        <w:tc>
          <w:tcPr>
            <w:tcW w:w="1998" w:type="dxa"/>
            <w:vMerge w:val="restart"/>
            <w:tcBorders>
              <w:top w:val="single" w:sz="4" w:space="0" w:color="auto"/>
              <w:left w:val="single" w:sz="4" w:space="0" w:color="auto"/>
              <w:bottom w:val="single" w:sz="4" w:space="0" w:color="auto"/>
              <w:right w:val="single" w:sz="4" w:space="0" w:color="auto"/>
            </w:tcBorders>
            <w:hideMark/>
          </w:tcPr>
          <w:p w:rsidR="005F58B9" w:rsidRDefault="005F58B9">
            <w:pPr>
              <w:pStyle w:val="ConsPlusNormal"/>
              <w:rPr>
                <w:bCs/>
                <w:sz w:val="28"/>
                <w:szCs w:val="28"/>
              </w:rPr>
            </w:pPr>
            <w:r>
              <w:rPr>
                <w:bCs/>
                <w:sz w:val="28"/>
                <w:szCs w:val="28"/>
              </w:rPr>
              <w:t>Направить почтовым отправлением по адресу:</w:t>
            </w:r>
          </w:p>
        </w:tc>
        <w:tc>
          <w:tcPr>
            <w:tcW w:w="6717" w:type="dxa"/>
            <w:gridSpan w:val="12"/>
            <w:tcBorders>
              <w:top w:val="single" w:sz="4" w:space="0" w:color="auto"/>
              <w:left w:val="single" w:sz="4" w:space="0" w:color="auto"/>
              <w:bottom w:val="single" w:sz="4" w:space="0" w:color="auto"/>
              <w:right w:val="single" w:sz="4" w:space="0" w:color="auto"/>
            </w:tcBorders>
          </w:tcPr>
          <w:p w:rsidR="005F58B9" w:rsidRDefault="005F58B9">
            <w:pPr>
              <w:pStyle w:val="ConsPlusNormal"/>
              <w:rPr>
                <w:bCs/>
                <w:sz w:val="28"/>
                <w:szCs w:val="28"/>
              </w:rPr>
            </w:pPr>
          </w:p>
        </w:tc>
      </w:tr>
      <w:tr w:rsidR="005F58B9" w:rsidTr="005F58B9">
        <w:tc>
          <w:tcPr>
            <w:tcW w:w="300" w:type="dxa"/>
            <w:vMerge/>
            <w:tcBorders>
              <w:top w:val="single" w:sz="4" w:space="0" w:color="auto"/>
              <w:left w:val="single" w:sz="4" w:space="0" w:color="auto"/>
              <w:bottom w:val="single" w:sz="4" w:space="0" w:color="auto"/>
              <w:right w:val="single" w:sz="4" w:space="0" w:color="auto"/>
            </w:tcBorders>
            <w:vAlign w:val="center"/>
            <w:hideMark/>
          </w:tcPr>
          <w:p w:rsidR="005F58B9" w:rsidRDefault="005F58B9">
            <w:pPr>
              <w:spacing w:after="0" w:line="240" w:lineRule="auto"/>
              <w:ind w:firstLine="0"/>
              <w:rPr>
                <w:rFonts w:ascii="Times New Roman" w:hAnsi="Times New Roman" w:cs="Times New Roman"/>
                <w:bCs/>
                <w:sz w:val="28"/>
                <w:szCs w:val="2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F58B9" w:rsidRDefault="005F58B9">
            <w:pPr>
              <w:spacing w:after="0" w:line="240" w:lineRule="auto"/>
              <w:ind w:firstLine="0"/>
              <w:rPr>
                <w:rFonts w:ascii="Times New Roman" w:hAnsi="Times New Roman" w:cs="Times New Roman"/>
                <w:bCs/>
                <w:sz w:val="28"/>
                <w:szCs w:val="2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F58B9" w:rsidRDefault="005F58B9">
            <w:pPr>
              <w:spacing w:after="0" w:line="240" w:lineRule="auto"/>
              <w:ind w:firstLine="0"/>
              <w:rPr>
                <w:rFonts w:ascii="Times New Roman" w:hAnsi="Times New Roman" w:cs="Times New Roman"/>
                <w:bCs/>
                <w:sz w:val="28"/>
                <w:szCs w:val="28"/>
                <w:lang w:eastAsia="ru-RU"/>
              </w:rPr>
            </w:pPr>
          </w:p>
        </w:tc>
        <w:tc>
          <w:tcPr>
            <w:tcW w:w="6717" w:type="dxa"/>
            <w:gridSpan w:val="12"/>
            <w:tcBorders>
              <w:top w:val="single" w:sz="4" w:space="0" w:color="auto"/>
              <w:left w:val="single" w:sz="4" w:space="0" w:color="auto"/>
              <w:bottom w:val="single" w:sz="4" w:space="0" w:color="auto"/>
              <w:right w:val="single" w:sz="4" w:space="0" w:color="auto"/>
            </w:tcBorders>
          </w:tcPr>
          <w:p w:rsidR="005F58B9" w:rsidRDefault="005F58B9">
            <w:pPr>
              <w:pStyle w:val="ConsPlusNormal"/>
              <w:rPr>
                <w:bCs/>
                <w:sz w:val="28"/>
                <w:szCs w:val="28"/>
              </w:rPr>
            </w:pPr>
          </w:p>
        </w:tc>
      </w:tr>
      <w:tr w:rsidR="005F58B9" w:rsidTr="005F58B9">
        <w:tc>
          <w:tcPr>
            <w:tcW w:w="300" w:type="dxa"/>
            <w:vMerge/>
            <w:tcBorders>
              <w:top w:val="single" w:sz="4" w:space="0" w:color="auto"/>
              <w:left w:val="single" w:sz="4" w:space="0" w:color="auto"/>
              <w:bottom w:val="single" w:sz="4" w:space="0" w:color="auto"/>
              <w:right w:val="single" w:sz="4" w:space="0" w:color="auto"/>
            </w:tcBorders>
            <w:vAlign w:val="center"/>
            <w:hideMark/>
          </w:tcPr>
          <w:p w:rsidR="005F58B9" w:rsidRDefault="005F58B9">
            <w:pPr>
              <w:spacing w:after="0" w:line="240" w:lineRule="auto"/>
              <w:ind w:firstLine="0"/>
              <w:rPr>
                <w:rFonts w:ascii="Times New Roman" w:hAnsi="Times New Roman" w:cs="Times New Roman"/>
                <w:bCs/>
                <w:sz w:val="28"/>
                <w:szCs w:val="28"/>
                <w:lang w:eastAsia="ru-RU"/>
              </w:rPr>
            </w:pPr>
          </w:p>
        </w:tc>
        <w:tc>
          <w:tcPr>
            <w:tcW w:w="397" w:type="dxa"/>
            <w:tcBorders>
              <w:top w:val="single" w:sz="4" w:space="0" w:color="auto"/>
              <w:left w:val="single" w:sz="4" w:space="0" w:color="auto"/>
              <w:bottom w:val="single" w:sz="4" w:space="0" w:color="auto"/>
              <w:right w:val="single" w:sz="4" w:space="0" w:color="auto"/>
            </w:tcBorders>
          </w:tcPr>
          <w:p w:rsidR="005F58B9" w:rsidRDefault="005F58B9">
            <w:pPr>
              <w:pStyle w:val="ConsPlusNormal"/>
              <w:rPr>
                <w:bCs/>
                <w:sz w:val="28"/>
                <w:szCs w:val="28"/>
              </w:rPr>
            </w:pPr>
          </w:p>
        </w:tc>
        <w:tc>
          <w:tcPr>
            <w:tcW w:w="8715" w:type="dxa"/>
            <w:gridSpan w:val="13"/>
            <w:tcBorders>
              <w:top w:val="single" w:sz="4" w:space="0" w:color="auto"/>
              <w:left w:val="single" w:sz="4" w:space="0" w:color="auto"/>
              <w:bottom w:val="single" w:sz="4" w:space="0" w:color="auto"/>
              <w:right w:val="single" w:sz="4" w:space="0" w:color="auto"/>
            </w:tcBorders>
            <w:hideMark/>
          </w:tcPr>
          <w:p w:rsidR="005F58B9" w:rsidRDefault="005F58B9">
            <w:pPr>
              <w:pStyle w:val="ConsPlusNormal"/>
              <w:rPr>
                <w:bCs/>
                <w:sz w:val="28"/>
                <w:szCs w:val="28"/>
              </w:rPr>
            </w:pPr>
            <w:r>
              <w:rPr>
                <w:bCs/>
                <w:sz w:val="28"/>
                <w:szCs w:val="28"/>
              </w:rPr>
              <w:t>Не направлять</w:t>
            </w:r>
          </w:p>
        </w:tc>
      </w:tr>
      <w:tr w:rsidR="005F58B9" w:rsidTr="005F58B9">
        <w:tc>
          <w:tcPr>
            <w:tcW w:w="510" w:type="dxa"/>
            <w:vMerge w:val="restart"/>
            <w:tcBorders>
              <w:top w:val="single" w:sz="4" w:space="0" w:color="auto"/>
              <w:left w:val="single" w:sz="4" w:space="0" w:color="auto"/>
              <w:bottom w:val="single" w:sz="4" w:space="0" w:color="auto"/>
              <w:right w:val="single" w:sz="4" w:space="0" w:color="auto"/>
            </w:tcBorders>
            <w:hideMark/>
          </w:tcPr>
          <w:p w:rsidR="005F58B9" w:rsidRDefault="005F58B9">
            <w:pPr>
              <w:pStyle w:val="ConsPlusNormal"/>
              <w:rPr>
                <w:bCs/>
                <w:sz w:val="28"/>
                <w:szCs w:val="28"/>
              </w:rPr>
            </w:pPr>
            <w:r>
              <w:rPr>
                <w:bCs/>
                <w:sz w:val="28"/>
                <w:szCs w:val="28"/>
              </w:rPr>
              <w:t>7.</w:t>
            </w:r>
          </w:p>
        </w:tc>
        <w:tc>
          <w:tcPr>
            <w:tcW w:w="9112" w:type="dxa"/>
            <w:gridSpan w:val="14"/>
            <w:tcBorders>
              <w:top w:val="single" w:sz="4" w:space="0" w:color="auto"/>
              <w:left w:val="single" w:sz="4" w:space="0" w:color="auto"/>
              <w:bottom w:val="single" w:sz="4" w:space="0" w:color="auto"/>
              <w:right w:val="single" w:sz="4" w:space="0" w:color="auto"/>
            </w:tcBorders>
            <w:hideMark/>
          </w:tcPr>
          <w:p w:rsidR="005F58B9" w:rsidRDefault="005F58B9">
            <w:pPr>
              <w:pStyle w:val="ConsPlusNormal"/>
              <w:rPr>
                <w:bCs/>
                <w:sz w:val="28"/>
                <w:szCs w:val="28"/>
              </w:rPr>
            </w:pPr>
            <w:r>
              <w:rPr>
                <w:bCs/>
                <w:sz w:val="28"/>
                <w:szCs w:val="28"/>
              </w:rPr>
              <w:t>Заявитель:</w:t>
            </w:r>
          </w:p>
        </w:tc>
      </w:tr>
      <w:tr w:rsidR="005F58B9" w:rsidTr="005F58B9">
        <w:tc>
          <w:tcPr>
            <w:tcW w:w="300" w:type="dxa"/>
            <w:vMerge/>
            <w:tcBorders>
              <w:top w:val="single" w:sz="4" w:space="0" w:color="auto"/>
              <w:left w:val="single" w:sz="4" w:space="0" w:color="auto"/>
              <w:bottom w:val="single" w:sz="4" w:space="0" w:color="auto"/>
              <w:right w:val="single" w:sz="4" w:space="0" w:color="auto"/>
            </w:tcBorders>
            <w:vAlign w:val="center"/>
            <w:hideMark/>
          </w:tcPr>
          <w:p w:rsidR="005F58B9" w:rsidRDefault="005F58B9">
            <w:pPr>
              <w:spacing w:after="0" w:line="240" w:lineRule="auto"/>
              <w:ind w:firstLine="0"/>
              <w:rPr>
                <w:rFonts w:ascii="Times New Roman" w:hAnsi="Times New Roman" w:cs="Times New Roman"/>
                <w:bCs/>
                <w:sz w:val="28"/>
                <w:szCs w:val="28"/>
                <w:lang w:eastAsia="ru-RU"/>
              </w:rPr>
            </w:pPr>
          </w:p>
        </w:tc>
        <w:tc>
          <w:tcPr>
            <w:tcW w:w="397" w:type="dxa"/>
            <w:tcBorders>
              <w:top w:val="single" w:sz="4" w:space="0" w:color="auto"/>
              <w:left w:val="single" w:sz="4" w:space="0" w:color="auto"/>
              <w:bottom w:val="single" w:sz="4" w:space="0" w:color="auto"/>
              <w:right w:val="single" w:sz="4" w:space="0" w:color="auto"/>
            </w:tcBorders>
          </w:tcPr>
          <w:p w:rsidR="005F58B9" w:rsidRDefault="005F58B9">
            <w:pPr>
              <w:pStyle w:val="ConsPlusNormal"/>
              <w:rPr>
                <w:bCs/>
                <w:sz w:val="28"/>
                <w:szCs w:val="28"/>
              </w:rPr>
            </w:pPr>
          </w:p>
        </w:tc>
        <w:tc>
          <w:tcPr>
            <w:tcW w:w="8715" w:type="dxa"/>
            <w:gridSpan w:val="13"/>
            <w:tcBorders>
              <w:top w:val="single" w:sz="4" w:space="0" w:color="auto"/>
              <w:left w:val="single" w:sz="4" w:space="0" w:color="auto"/>
              <w:bottom w:val="single" w:sz="4" w:space="0" w:color="auto"/>
              <w:right w:val="single" w:sz="4" w:space="0" w:color="auto"/>
            </w:tcBorders>
            <w:hideMark/>
          </w:tcPr>
          <w:p w:rsidR="005F58B9" w:rsidRDefault="005F58B9">
            <w:pPr>
              <w:pStyle w:val="ConsPlusNormal"/>
              <w:rPr>
                <w:bCs/>
                <w:sz w:val="28"/>
                <w:szCs w:val="28"/>
              </w:rPr>
            </w:pPr>
            <w:r>
              <w:rPr>
                <w:bCs/>
                <w:sz w:val="28"/>
                <w:szCs w:val="28"/>
              </w:rPr>
              <w:t>Физическое лицо, в интересах которого утверждается схема расположения земельного участка или земельных участков на кадастровом плане территории</w:t>
            </w:r>
          </w:p>
        </w:tc>
      </w:tr>
      <w:tr w:rsidR="005F58B9" w:rsidTr="005F58B9">
        <w:tc>
          <w:tcPr>
            <w:tcW w:w="300" w:type="dxa"/>
            <w:vMerge/>
            <w:tcBorders>
              <w:top w:val="single" w:sz="4" w:space="0" w:color="auto"/>
              <w:left w:val="single" w:sz="4" w:space="0" w:color="auto"/>
              <w:bottom w:val="single" w:sz="4" w:space="0" w:color="auto"/>
              <w:right w:val="single" w:sz="4" w:space="0" w:color="auto"/>
            </w:tcBorders>
            <w:vAlign w:val="center"/>
            <w:hideMark/>
          </w:tcPr>
          <w:p w:rsidR="005F58B9" w:rsidRDefault="005F58B9">
            <w:pPr>
              <w:spacing w:after="0" w:line="240" w:lineRule="auto"/>
              <w:ind w:firstLine="0"/>
              <w:rPr>
                <w:rFonts w:ascii="Times New Roman" w:hAnsi="Times New Roman" w:cs="Times New Roman"/>
                <w:bCs/>
                <w:sz w:val="28"/>
                <w:szCs w:val="28"/>
                <w:lang w:eastAsia="ru-RU"/>
              </w:rPr>
            </w:pPr>
          </w:p>
        </w:tc>
        <w:tc>
          <w:tcPr>
            <w:tcW w:w="397" w:type="dxa"/>
            <w:tcBorders>
              <w:top w:val="single" w:sz="4" w:space="0" w:color="auto"/>
              <w:left w:val="single" w:sz="4" w:space="0" w:color="auto"/>
              <w:bottom w:val="single" w:sz="4" w:space="0" w:color="auto"/>
              <w:right w:val="single" w:sz="4" w:space="0" w:color="auto"/>
            </w:tcBorders>
          </w:tcPr>
          <w:p w:rsidR="005F58B9" w:rsidRDefault="005F58B9">
            <w:pPr>
              <w:pStyle w:val="ConsPlusNormal"/>
              <w:rPr>
                <w:bCs/>
                <w:sz w:val="28"/>
                <w:szCs w:val="28"/>
              </w:rPr>
            </w:pPr>
          </w:p>
        </w:tc>
        <w:tc>
          <w:tcPr>
            <w:tcW w:w="8715" w:type="dxa"/>
            <w:gridSpan w:val="13"/>
            <w:tcBorders>
              <w:top w:val="single" w:sz="4" w:space="0" w:color="auto"/>
              <w:left w:val="single" w:sz="4" w:space="0" w:color="auto"/>
              <w:bottom w:val="single" w:sz="4" w:space="0" w:color="auto"/>
              <w:right w:val="single" w:sz="4" w:space="0" w:color="auto"/>
            </w:tcBorders>
            <w:hideMark/>
          </w:tcPr>
          <w:p w:rsidR="005F58B9" w:rsidRDefault="005F58B9">
            <w:pPr>
              <w:pStyle w:val="ConsPlusNormal"/>
              <w:rPr>
                <w:bCs/>
                <w:sz w:val="28"/>
                <w:szCs w:val="28"/>
              </w:rPr>
            </w:pPr>
            <w:r>
              <w:rPr>
                <w:bCs/>
                <w:sz w:val="28"/>
                <w:szCs w:val="28"/>
              </w:rPr>
              <w:t>Представитель физического лица, в интересах которого утверждается схема расположения земельного участка или земельных участков на кадастровом плане территории</w:t>
            </w:r>
          </w:p>
        </w:tc>
      </w:tr>
      <w:tr w:rsidR="005F58B9" w:rsidTr="005F58B9">
        <w:tc>
          <w:tcPr>
            <w:tcW w:w="300" w:type="dxa"/>
            <w:vMerge/>
            <w:tcBorders>
              <w:top w:val="single" w:sz="4" w:space="0" w:color="auto"/>
              <w:left w:val="single" w:sz="4" w:space="0" w:color="auto"/>
              <w:bottom w:val="single" w:sz="4" w:space="0" w:color="auto"/>
              <w:right w:val="single" w:sz="4" w:space="0" w:color="auto"/>
            </w:tcBorders>
            <w:vAlign w:val="center"/>
            <w:hideMark/>
          </w:tcPr>
          <w:p w:rsidR="005F58B9" w:rsidRDefault="005F58B9">
            <w:pPr>
              <w:spacing w:after="0" w:line="240" w:lineRule="auto"/>
              <w:ind w:firstLine="0"/>
              <w:rPr>
                <w:rFonts w:ascii="Times New Roman" w:hAnsi="Times New Roman" w:cs="Times New Roman"/>
                <w:bCs/>
                <w:sz w:val="28"/>
                <w:szCs w:val="28"/>
                <w:lang w:eastAsia="ru-RU"/>
              </w:rPr>
            </w:pPr>
          </w:p>
        </w:tc>
        <w:tc>
          <w:tcPr>
            <w:tcW w:w="397" w:type="dxa"/>
            <w:vMerge w:val="restart"/>
            <w:tcBorders>
              <w:top w:val="single" w:sz="4" w:space="0" w:color="auto"/>
              <w:left w:val="single" w:sz="4" w:space="0" w:color="auto"/>
              <w:bottom w:val="single" w:sz="4" w:space="0" w:color="auto"/>
              <w:right w:val="single" w:sz="4" w:space="0" w:color="auto"/>
            </w:tcBorders>
          </w:tcPr>
          <w:p w:rsidR="005F58B9" w:rsidRDefault="005F58B9">
            <w:pPr>
              <w:pStyle w:val="ConsPlusNormal"/>
              <w:rPr>
                <w:bCs/>
                <w:sz w:val="28"/>
                <w:szCs w:val="28"/>
              </w:rPr>
            </w:pPr>
          </w:p>
        </w:tc>
        <w:tc>
          <w:tcPr>
            <w:tcW w:w="1998" w:type="dxa"/>
            <w:vMerge w:val="restart"/>
            <w:tcBorders>
              <w:top w:val="single" w:sz="4" w:space="0" w:color="auto"/>
              <w:left w:val="single" w:sz="4" w:space="0" w:color="auto"/>
              <w:bottom w:val="single" w:sz="4" w:space="0" w:color="auto"/>
              <w:right w:val="single" w:sz="4" w:space="0" w:color="auto"/>
            </w:tcBorders>
          </w:tcPr>
          <w:p w:rsidR="005F58B9" w:rsidRDefault="005F58B9">
            <w:pPr>
              <w:pStyle w:val="ConsPlusNormal"/>
              <w:rPr>
                <w:bCs/>
                <w:sz w:val="28"/>
                <w:szCs w:val="28"/>
              </w:rPr>
            </w:pPr>
          </w:p>
        </w:tc>
        <w:tc>
          <w:tcPr>
            <w:tcW w:w="6717" w:type="dxa"/>
            <w:gridSpan w:val="12"/>
            <w:tcBorders>
              <w:top w:val="single" w:sz="4" w:space="0" w:color="auto"/>
              <w:left w:val="single" w:sz="4" w:space="0" w:color="auto"/>
              <w:bottom w:val="single" w:sz="4" w:space="0" w:color="auto"/>
              <w:right w:val="single" w:sz="4" w:space="0" w:color="auto"/>
            </w:tcBorders>
            <w:hideMark/>
          </w:tcPr>
          <w:p w:rsidR="005F58B9" w:rsidRDefault="005F58B9">
            <w:pPr>
              <w:pStyle w:val="ConsPlusNormal"/>
              <w:rPr>
                <w:bCs/>
                <w:sz w:val="28"/>
                <w:szCs w:val="28"/>
              </w:rPr>
            </w:pPr>
            <w:r>
              <w:rPr>
                <w:bCs/>
                <w:sz w:val="28"/>
                <w:szCs w:val="28"/>
              </w:rPr>
              <w:t>физическое лицо:</w:t>
            </w:r>
          </w:p>
        </w:tc>
      </w:tr>
      <w:tr w:rsidR="005F58B9" w:rsidTr="005F58B9">
        <w:tc>
          <w:tcPr>
            <w:tcW w:w="300" w:type="dxa"/>
            <w:vMerge/>
            <w:tcBorders>
              <w:top w:val="single" w:sz="4" w:space="0" w:color="auto"/>
              <w:left w:val="single" w:sz="4" w:space="0" w:color="auto"/>
              <w:bottom w:val="single" w:sz="4" w:space="0" w:color="auto"/>
              <w:right w:val="single" w:sz="4" w:space="0" w:color="auto"/>
            </w:tcBorders>
            <w:vAlign w:val="center"/>
            <w:hideMark/>
          </w:tcPr>
          <w:p w:rsidR="005F58B9" w:rsidRDefault="005F58B9">
            <w:pPr>
              <w:spacing w:after="0" w:line="240" w:lineRule="auto"/>
              <w:ind w:firstLine="0"/>
              <w:rPr>
                <w:rFonts w:ascii="Times New Roman" w:hAnsi="Times New Roman" w:cs="Times New Roman"/>
                <w:bCs/>
                <w:sz w:val="28"/>
                <w:szCs w:val="2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F58B9" w:rsidRDefault="005F58B9">
            <w:pPr>
              <w:spacing w:after="0" w:line="240" w:lineRule="auto"/>
              <w:ind w:firstLine="0"/>
              <w:rPr>
                <w:rFonts w:ascii="Times New Roman" w:hAnsi="Times New Roman" w:cs="Times New Roman"/>
                <w:bCs/>
                <w:sz w:val="28"/>
                <w:szCs w:val="2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F58B9" w:rsidRDefault="005F58B9">
            <w:pPr>
              <w:spacing w:after="0" w:line="240" w:lineRule="auto"/>
              <w:ind w:firstLine="0"/>
              <w:rPr>
                <w:rFonts w:ascii="Times New Roman" w:hAnsi="Times New Roman" w:cs="Times New Roman"/>
                <w:bCs/>
                <w:sz w:val="28"/>
                <w:szCs w:val="28"/>
                <w:lang w:eastAsia="ru-RU"/>
              </w:rPr>
            </w:pPr>
          </w:p>
        </w:tc>
        <w:tc>
          <w:tcPr>
            <w:tcW w:w="2075" w:type="dxa"/>
            <w:gridSpan w:val="4"/>
            <w:tcBorders>
              <w:top w:val="single" w:sz="4" w:space="0" w:color="auto"/>
              <w:left w:val="single" w:sz="4" w:space="0" w:color="auto"/>
              <w:bottom w:val="single" w:sz="4" w:space="0" w:color="auto"/>
              <w:right w:val="single" w:sz="4" w:space="0" w:color="auto"/>
            </w:tcBorders>
            <w:hideMark/>
          </w:tcPr>
          <w:p w:rsidR="005F58B9" w:rsidRDefault="005F58B9">
            <w:pPr>
              <w:pStyle w:val="ConsPlusNormal"/>
              <w:rPr>
                <w:bCs/>
                <w:sz w:val="28"/>
                <w:szCs w:val="28"/>
              </w:rPr>
            </w:pPr>
            <w:r>
              <w:rPr>
                <w:bCs/>
                <w:sz w:val="28"/>
                <w:szCs w:val="28"/>
              </w:rPr>
              <w:t>фамилия:</w:t>
            </w:r>
          </w:p>
        </w:tc>
        <w:tc>
          <w:tcPr>
            <w:tcW w:w="1786" w:type="dxa"/>
            <w:gridSpan w:val="5"/>
            <w:tcBorders>
              <w:top w:val="single" w:sz="4" w:space="0" w:color="auto"/>
              <w:left w:val="single" w:sz="4" w:space="0" w:color="auto"/>
              <w:bottom w:val="single" w:sz="4" w:space="0" w:color="auto"/>
              <w:right w:val="single" w:sz="4" w:space="0" w:color="auto"/>
            </w:tcBorders>
            <w:hideMark/>
          </w:tcPr>
          <w:p w:rsidR="005F58B9" w:rsidRDefault="005F58B9">
            <w:pPr>
              <w:pStyle w:val="ConsPlusNormal"/>
              <w:rPr>
                <w:bCs/>
                <w:sz w:val="28"/>
                <w:szCs w:val="28"/>
              </w:rPr>
            </w:pPr>
            <w:r>
              <w:rPr>
                <w:bCs/>
                <w:sz w:val="28"/>
                <w:szCs w:val="28"/>
              </w:rPr>
              <w:t>имя (полностью):</w:t>
            </w:r>
          </w:p>
        </w:tc>
        <w:tc>
          <w:tcPr>
            <w:tcW w:w="1779" w:type="dxa"/>
            <w:gridSpan w:val="2"/>
            <w:tcBorders>
              <w:top w:val="single" w:sz="4" w:space="0" w:color="auto"/>
              <w:left w:val="single" w:sz="4" w:space="0" w:color="auto"/>
              <w:bottom w:val="single" w:sz="4" w:space="0" w:color="auto"/>
              <w:right w:val="single" w:sz="4" w:space="0" w:color="auto"/>
            </w:tcBorders>
            <w:hideMark/>
          </w:tcPr>
          <w:p w:rsidR="005F58B9" w:rsidRDefault="005F58B9">
            <w:pPr>
              <w:pStyle w:val="ConsPlusNormal"/>
              <w:rPr>
                <w:bCs/>
                <w:sz w:val="28"/>
                <w:szCs w:val="28"/>
              </w:rPr>
            </w:pPr>
            <w:r>
              <w:rPr>
                <w:bCs/>
                <w:sz w:val="28"/>
                <w:szCs w:val="28"/>
              </w:rPr>
              <w:t>отчество (полностью):</w:t>
            </w:r>
          </w:p>
        </w:tc>
        <w:tc>
          <w:tcPr>
            <w:tcW w:w="1077" w:type="dxa"/>
            <w:tcBorders>
              <w:top w:val="single" w:sz="4" w:space="0" w:color="auto"/>
              <w:left w:val="single" w:sz="4" w:space="0" w:color="auto"/>
              <w:bottom w:val="single" w:sz="4" w:space="0" w:color="auto"/>
              <w:right w:val="single" w:sz="4" w:space="0" w:color="auto"/>
            </w:tcBorders>
            <w:hideMark/>
          </w:tcPr>
          <w:p w:rsidR="005F58B9" w:rsidRDefault="005F58B9">
            <w:pPr>
              <w:pStyle w:val="ConsPlusNormal"/>
              <w:rPr>
                <w:bCs/>
                <w:sz w:val="28"/>
                <w:szCs w:val="28"/>
              </w:rPr>
            </w:pPr>
            <w:r>
              <w:rPr>
                <w:bCs/>
                <w:sz w:val="28"/>
                <w:szCs w:val="28"/>
              </w:rPr>
              <w:t>СНИЛС:</w:t>
            </w:r>
          </w:p>
        </w:tc>
      </w:tr>
      <w:tr w:rsidR="005F58B9" w:rsidTr="005F58B9">
        <w:tc>
          <w:tcPr>
            <w:tcW w:w="300" w:type="dxa"/>
            <w:vMerge/>
            <w:tcBorders>
              <w:top w:val="single" w:sz="4" w:space="0" w:color="auto"/>
              <w:left w:val="single" w:sz="4" w:space="0" w:color="auto"/>
              <w:bottom w:val="single" w:sz="4" w:space="0" w:color="auto"/>
              <w:right w:val="single" w:sz="4" w:space="0" w:color="auto"/>
            </w:tcBorders>
            <w:vAlign w:val="center"/>
            <w:hideMark/>
          </w:tcPr>
          <w:p w:rsidR="005F58B9" w:rsidRDefault="005F58B9">
            <w:pPr>
              <w:spacing w:after="0" w:line="240" w:lineRule="auto"/>
              <w:ind w:firstLine="0"/>
              <w:rPr>
                <w:rFonts w:ascii="Times New Roman" w:hAnsi="Times New Roman" w:cs="Times New Roman"/>
                <w:bCs/>
                <w:sz w:val="28"/>
                <w:szCs w:val="2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F58B9" w:rsidRDefault="005F58B9">
            <w:pPr>
              <w:spacing w:after="0" w:line="240" w:lineRule="auto"/>
              <w:ind w:firstLine="0"/>
              <w:rPr>
                <w:rFonts w:ascii="Times New Roman" w:hAnsi="Times New Roman" w:cs="Times New Roman"/>
                <w:bCs/>
                <w:sz w:val="28"/>
                <w:szCs w:val="2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F58B9" w:rsidRDefault="005F58B9">
            <w:pPr>
              <w:spacing w:after="0" w:line="240" w:lineRule="auto"/>
              <w:ind w:firstLine="0"/>
              <w:rPr>
                <w:rFonts w:ascii="Times New Roman" w:hAnsi="Times New Roman" w:cs="Times New Roman"/>
                <w:bCs/>
                <w:sz w:val="28"/>
                <w:szCs w:val="28"/>
                <w:lang w:eastAsia="ru-RU"/>
              </w:rPr>
            </w:pPr>
          </w:p>
        </w:tc>
        <w:tc>
          <w:tcPr>
            <w:tcW w:w="2075" w:type="dxa"/>
            <w:gridSpan w:val="4"/>
            <w:tcBorders>
              <w:top w:val="single" w:sz="4" w:space="0" w:color="auto"/>
              <w:left w:val="single" w:sz="4" w:space="0" w:color="auto"/>
              <w:bottom w:val="single" w:sz="4" w:space="0" w:color="auto"/>
              <w:right w:val="single" w:sz="4" w:space="0" w:color="auto"/>
            </w:tcBorders>
          </w:tcPr>
          <w:p w:rsidR="005F58B9" w:rsidRDefault="005F58B9">
            <w:pPr>
              <w:pStyle w:val="ConsPlusNormal"/>
              <w:rPr>
                <w:bCs/>
                <w:sz w:val="28"/>
                <w:szCs w:val="28"/>
              </w:rPr>
            </w:pPr>
          </w:p>
        </w:tc>
        <w:tc>
          <w:tcPr>
            <w:tcW w:w="1786" w:type="dxa"/>
            <w:gridSpan w:val="5"/>
            <w:tcBorders>
              <w:top w:val="single" w:sz="4" w:space="0" w:color="auto"/>
              <w:left w:val="single" w:sz="4" w:space="0" w:color="auto"/>
              <w:bottom w:val="single" w:sz="4" w:space="0" w:color="auto"/>
              <w:right w:val="single" w:sz="4" w:space="0" w:color="auto"/>
            </w:tcBorders>
          </w:tcPr>
          <w:p w:rsidR="005F58B9" w:rsidRDefault="005F58B9">
            <w:pPr>
              <w:pStyle w:val="ConsPlusNormal"/>
              <w:rPr>
                <w:bCs/>
                <w:sz w:val="28"/>
                <w:szCs w:val="28"/>
              </w:rPr>
            </w:pPr>
          </w:p>
        </w:tc>
        <w:tc>
          <w:tcPr>
            <w:tcW w:w="1779" w:type="dxa"/>
            <w:gridSpan w:val="2"/>
            <w:tcBorders>
              <w:top w:val="single" w:sz="4" w:space="0" w:color="auto"/>
              <w:left w:val="single" w:sz="4" w:space="0" w:color="auto"/>
              <w:bottom w:val="single" w:sz="4" w:space="0" w:color="auto"/>
              <w:right w:val="single" w:sz="4" w:space="0" w:color="auto"/>
            </w:tcBorders>
          </w:tcPr>
          <w:p w:rsidR="005F58B9" w:rsidRDefault="005F58B9">
            <w:pPr>
              <w:pStyle w:val="ConsPlusNormal"/>
              <w:rPr>
                <w:bCs/>
                <w:sz w:val="28"/>
                <w:szCs w:val="28"/>
              </w:rPr>
            </w:pPr>
          </w:p>
        </w:tc>
        <w:tc>
          <w:tcPr>
            <w:tcW w:w="1077" w:type="dxa"/>
            <w:tcBorders>
              <w:top w:val="single" w:sz="4" w:space="0" w:color="auto"/>
              <w:left w:val="single" w:sz="4" w:space="0" w:color="auto"/>
              <w:bottom w:val="single" w:sz="4" w:space="0" w:color="auto"/>
              <w:right w:val="single" w:sz="4" w:space="0" w:color="auto"/>
            </w:tcBorders>
          </w:tcPr>
          <w:p w:rsidR="005F58B9" w:rsidRDefault="005F58B9">
            <w:pPr>
              <w:pStyle w:val="ConsPlusNormal"/>
              <w:rPr>
                <w:bCs/>
                <w:sz w:val="28"/>
                <w:szCs w:val="28"/>
              </w:rPr>
            </w:pPr>
          </w:p>
        </w:tc>
      </w:tr>
      <w:tr w:rsidR="005F58B9" w:rsidTr="005F58B9">
        <w:tc>
          <w:tcPr>
            <w:tcW w:w="300" w:type="dxa"/>
            <w:vMerge/>
            <w:tcBorders>
              <w:top w:val="single" w:sz="4" w:space="0" w:color="auto"/>
              <w:left w:val="single" w:sz="4" w:space="0" w:color="auto"/>
              <w:bottom w:val="single" w:sz="4" w:space="0" w:color="auto"/>
              <w:right w:val="single" w:sz="4" w:space="0" w:color="auto"/>
            </w:tcBorders>
            <w:vAlign w:val="center"/>
            <w:hideMark/>
          </w:tcPr>
          <w:p w:rsidR="005F58B9" w:rsidRDefault="005F58B9">
            <w:pPr>
              <w:spacing w:after="0" w:line="240" w:lineRule="auto"/>
              <w:ind w:firstLine="0"/>
              <w:rPr>
                <w:rFonts w:ascii="Times New Roman" w:hAnsi="Times New Roman" w:cs="Times New Roman"/>
                <w:bCs/>
                <w:sz w:val="28"/>
                <w:szCs w:val="2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F58B9" w:rsidRDefault="005F58B9">
            <w:pPr>
              <w:spacing w:after="0" w:line="240" w:lineRule="auto"/>
              <w:ind w:firstLine="0"/>
              <w:rPr>
                <w:rFonts w:ascii="Times New Roman" w:hAnsi="Times New Roman" w:cs="Times New Roman"/>
                <w:bCs/>
                <w:sz w:val="28"/>
                <w:szCs w:val="2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F58B9" w:rsidRDefault="005F58B9">
            <w:pPr>
              <w:spacing w:after="0" w:line="240" w:lineRule="auto"/>
              <w:ind w:firstLine="0"/>
              <w:rPr>
                <w:rFonts w:ascii="Times New Roman" w:hAnsi="Times New Roman" w:cs="Times New Roman"/>
                <w:bCs/>
                <w:sz w:val="28"/>
                <w:szCs w:val="28"/>
                <w:lang w:eastAsia="ru-RU"/>
              </w:rPr>
            </w:pPr>
          </w:p>
        </w:tc>
        <w:tc>
          <w:tcPr>
            <w:tcW w:w="2075" w:type="dxa"/>
            <w:gridSpan w:val="4"/>
            <w:vMerge w:val="restart"/>
            <w:tcBorders>
              <w:top w:val="single" w:sz="4" w:space="0" w:color="auto"/>
              <w:left w:val="single" w:sz="4" w:space="0" w:color="auto"/>
              <w:bottom w:val="single" w:sz="4" w:space="0" w:color="auto"/>
              <w:right w:val="single" w:sz="4" w:space="0" w:color="auto"/>
            </w:tcBorders>
            <w:hideMark/>
          </w:tcPr>
          <w:p w:rsidR="005F58B9" w:rsidRDefault="005F58B9">
            <w:pPr>
              <w:pStyle w:val="ConsPlusNormal"/>
              <w:rPr>
                <w:bCs/>
                <w:sz w:val="28"/>
                <w:szCs w:val="28"/>
              </w:rPr>
            </w:pPr>
            <w:r>
              <w:rPr>
                <w:bCs/>
                <w:sz w:val="28"/>
                <w:szCs w:val="28"/>
              </w:rPr>
              <w:t>документ, удостоверяющий личность:</w:t>
            </w:r>
          </w:p>
        </w:tc>
        <w:tc>
          <w:tcPr>
            <w:tcW w:w="1786" w:type="dxa"/>
            <w:gridSpan w:val="5"/>
            <w:tcBorders>
              <w:top w:val="single" w:sz="4" w:space="0" w:color="auto"/>
              <w:left w:val="single" w:sz="4" w:space="0" w:color="auto"/>
              <w:bottom w:val="single" w:sz="4" w:space="0" w:color="auto"/>
              <w:right w:val="single" w:sz="4" w:space="0" w:color="auto"/>
            </w:tcBorders>
            <w:hideMark/>
          </w:tcPr>
          <w:p w:rsidR="005F58B9" w:rsidRDefault="005F58B9">
            <w:pPr>
              <w:pStyle w:val="ConsPlusNormal"/>
              <w:rPr>
                <w:bCs/>
                <w:sz w:val="28"/>
                <w:szCs w:val="28"/>
              </w:rPr>
            </w:pPr>
            <w:r>
              <w:rPr>
                <w:bCs/>
                <w:sz w:val="28"/>
                <w:szCs w:val="28"/>
              </w:rPr>
              <w:t>вид:</w:t>
            </w:r>
          </w:p>
        </w:tc>
        <w:tc>
          <w:tcPr>
            <w:tcW w:w="1779" w:type="dxa"/>
            <w:gridSpan w:val="2"/>
            <w:tcBorders>
              <w:top w:val="single" w:sz="4" w:space="0" w:color="auto"/>
              <w:left w:val="single" w:sz="4" w:space="0" w:color="auto"/>
              <w:bottom w:val="single" w:sz="4" w:space="0" w:color="auto"/>
              <w:right w:val="single" w:sz="4" w:space="0" w:color="auto"/>
            </w:tcBorders>
            <w:hideMark/>
          </w:tcPr>
          <w:p w:rsidR="005F58B9" w:rsidRDefault="005F58B9">
            <w:pPr>
              <w:pStyle w:val="ConsPlusNormal"/>
              <w:rPr>
                <w:bCs/>
                <w:sz w:val="28"/>
                <w:szCs w:val="28"/>
              </w:rPr>
            </w:pPr>
            <w:r>
              <w:rPr>
                <w:bCs/>
                <w:sz w:val="28"/>
                <w:szCs w:val="28"/>
              </w:rPr>
              <w:t>серия:</w:t>
            </w:r>
          </w:p>
        </w:tc>
        <w:tc>
          <w:tcPr>
            <w:tcW w:w="1077" w:type="dxa"/>
            <w:tcBorders>
              <w:top w:val="single" w:sz="4" w:space="0" w:color="auto"/>
              <w:left w:val="single" w:sz="4" w:space="0" w:color="auto"/>
              <w:bottom w:val="single" w:sz="4" w:space="0" w:color="auto"/>
              <w:right w:val="single" w:sz="4" w:space="0" w:color="auto"/>
            </w:tcBorders>
            <w:hideMark/>
          </w:tcPr>
          <w:p w:rsidR="005F58B9" w:rsidRDefault="005F58B9">
            <w:pPr>
              <w:pStyle w:val="ConsPlusNormal"/>
              <w:rPr>
                <w:bCs/>
                <w:sz w:val="28"/>
                <w:szCs w:val="28"/>
              </w:rPr>
            </w:pPr>
            <w:r>
              <w:rPr>
                <w:bCs/>
                <w:sz w:val="28"/>
                <w:szCs w:val="28"/>
              </w:rPr>
              <w:t>номер:</w:t>
            </w:r>
          </w:p>
        </w:tc>
      </w:tr>
      <w:tr w:rsidR="005F58B9" w:rsidTr="005F58B9">
        <w:tc>
          <w:tcPr>
            <w:tcW w:w="300" w:type="dxa"/>
            <w:vMerge/>
            <w:tcBorders>
              <w:top w:val="single" w:sz="4" w:space="0" w:color="auto"/>
              <w:left w:val="single" w:sz="4" w:space="0" w:color="auto"/>
              <w:bottom w:val="single" w:sz="4" w:space="0" w:color="auto"/>
              <w:right w:val="single" w:sz="4" w:space="0" w:color="auto"/>
            </w:tcBorders>
            <w:vAlign w:val="center"/>
            <w:hideMark/>
          </w:tcPr>
          <w:p w:rsidR="005F58B9" w:rsidRDefault="005F58B9">
            <w:pPr>
              <w:spacing w:after="0" w:line="240" w:lineRule="auto"/>
              <w:ind w:firstLine="0"/>
              <w:rPr>
                <w:rFonts w:ascii="Times New Roman" w:hAnsi="Times New Roman" w:cs="Times New Roman"/>
                <w:bCs/>
                <w:sz w:val="28"/>
                <w:szCs w:val="2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F58B9" w:rsidRDefault="005F58B9">
            <w:pPr>
              <w:spacing w:after="0" w:line="240" w:lineRule="auto"/>
              <w:ind w:firstLine="0"/>
              <w:rPr>
                <w:rFonts w:ascii="Times New Roman" w:hAnsi="Times New Roman" w:cs="Times New Roman"/>
                <w:bCs/>
                <w:sz w:val="28"/>
                <w:szCs w:val="2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F58B9" w:rsidRDefault="005F58B9">
            <w:pPr>
              <w:spacing w:after="0" w:line="240" w:lineRule="auto"/>
              <w:ind w:firstLine="0"/>
              <w:rPr>
                <w:rFonts w:ascii="Times New Roman" w:hAnsi="Times New Roman" w:cs="Times New Roman"/>
                <w:bCs/>
                <w:sz w:val="28"/>
                <w:szCs w:val="28"/>
                <w:lang w:eastAsia="ru-RU"/>
              </w:rPr>
            </w:pPr>
          </w:p>
        </w:tc>
        <w:tc>
          <w:tcPr>
            <w:tcW w:w="8596" w:type="dxa"/>
            <w:gridSpan w:val="4"/>
            <w:vMerge/>
            <w:tcBorders>
              <w:top w:val="single" w:sz="4" w:space="0" w:color="auto"/>
              <w:left w:val="single" w:sz="4" w:space="0" w:color="auto"/>
              <w:bottom w:val="single" w:sz="4" w:space="0" w:color="auto"/>
              <w:right w:val="single" w:sz="4" w:space="0" w:color="auto"/>
            </w:tcBorders>
            <w:vAlign w:val="center"/>
            <w:hideMark/>
          </w:tcPr>
          <w:p w:rsidR="005F58B9" w:rsidRDefault="005F58B9">
            <w:pPr>
              <w:spacing w:after="0" w:line="240" w:lineRule="auto"/>
              <w:ind w:firstLine="0"/>
              <w:rPr>
                <w:rFonts w:ascii="Times New Roman" w:hAnsi="Times New Roman" w:cs="Times New Roman"/>
                <w:bCs/>
                <w:sz w:val="28"/>
                <w:szCs w:val="28"/>
                <w:lang w:eastAsia="ru-RU"/>
              </w:rPr>
            </w:pPr>
          </w:p>
        </w:tc>
        <w:tc>
          <w:tcPr>
            <w:tcW w:w="1786" w:type="dxa"/>
            <w:gridSpan w:val="5"/>
            <w:tcBorders>
              <w:top w:val="single" w:sz="4" w:space="0" w:color="auto"/>
              <w:left w:val="single" w:sz="4" w:space="0" w:color="auto"/>
              <w:bottom w:val="single" w:sz="4" w:space="0" w:color="auto"/>
              <w:right w:val="single" w:sz="4" w:space="0" w:color="auto"/>
            </w:tcBorders>
          </w:tcPr>
          <w:p w:rsidR="005F58B9" w:rsidRDefault="005F58B9">
            <w:pPr>
              <w:pStyle w:val="ConsPlusNormal"/>
              <w:rPr>
                <w:bCs/>
                <w:sz w:val="28"/>
                <w:szCs w:val="28"/>
              </w:rPr>
            </w:pPr>
          </w:p>
        </w:tc>
        <w:tc>
          <w:tcPr>
            <w:tcW w:w="1779" w:type="dxa"/>
            <w:gridSpan w:val="2"/>
            <w:tcBorders>
              <w:top w:val="single" w:sz="4" w:space="0" w:color="auto"/>
              <w:left w:val="single" w:sz="4" w:space="0" w:color="auto"/>
              <w:bottom w:val="single" w:sz="4" w:space="0" w:color="auto"/>
              <w:right w:val="single" w:sz="4" w:space="0" w:color="auto"/>
            </w:tcBorders>
          </w:tcPr>
          <w:p w:rsidR="005F58B9" w:rsidRDefault="005F58B9">
            <w:pPr>
              <w:pStyle w:val="ConsPlusNormal"/>
              <w:rPr>
                <w:bCs/>
                <w:sz w:val="28"/>
                <w:szCs w:val="28"/>
              </w:rPr>
            </w:pPr>
          </w:p>
        </w:tc>
        <w:tc>
          <w:tcPr>
            <w:tcW w:w="1077" w:type="dxa"/>
            <w:tcBorders>
              <w:top w:val="single" w:sz="4" w:space="0" w:color="auto"/>
              <w:left w:val="single" w:sz="4" w:space="0" w:color="auto"/>
              <w:bottom w:val="single" w:sz="4" w:space="0" w:color="auto"/>
              <w:right w:val="single" w:sz="4" w:space="0" w:color="auto"/>
            </w:tcBorders>
          </w:tcPr>
          <w:p w:rsidR="005F58B9" w:rsidRDefault="005F58B9">
            <w:pPr>
              <w:pStyle w:val="ConsPlusNormal"/>
              <w:rPr>
                <w:bCs/>
                <w:sz w:val="28"/>
                <w:szCs w:val="28"/>
              </w:rPr>
            </w:pPr>
          </w:p>
        </w:tc>
      </w:tr>
      <w:tr w:rsidR="005F58B9" w:rsidTr="005F58B9">
        <w:tc>
          <w:tcPr>
            <w:tcW w:w="300" w:type="dxa"/>
            <w:vMerge/>
            <w:tcBorders>
              <w:top w:val="single" w:sz="4" w:space="0" w:color="auto"/>
              <w:left w:val="single" w:sz="4" w:space="0" w:color="auto"/>
              <w:bottom w:val="single" w:sz="4" w:space="0" w:color="auto"/>
              <w:right w:val="single" w:sz="4" w:space="0" w:color="auto"/>
            </w:tcBorders>
            <w:vAlign w:val="center"/>
            <w:hideMark/>
          </w:tcPr>
          <w:p w:rsidR="005F58B9" w:rsidRDefault="005F58B9">
            <w:pPr>
              <w:spacing w:after="0" w:line="240" w:lineRule="auto"/>
              <w:ind w:firstLine="0"/>
              <w:rPr>
                <w:rFonts w:ascii="Times New Roman" w:hAnsi="Times New Roman" w:cs="Times New Roman"/>
                <w:bCs/>
                <w:sz w:val="28"/>
                <w:szCs w:val="2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F58B9" w:rsidRDefault="005F58B9">
            <w:pPr>
              <w:spacing w:after="0" w:line="240" w:lineRule="auto"/>
              <w:ind w:firstLine="0"/>
              <w:rPr>
                <w:rFonts w:ascii="Times New Roman" w:hAnsi="Times New Roman" w:cs="Times New Roman"/>
                <w:bCs/>
                <w:sz w:val="28"/>
                <w:szCs w:val="2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F58B9" w:rsidRDefault="005F58B9">
            <w:pPr>
              <w:spacing w:after="0" w:line="240" w:lineRule="auto"/>
              <w:ind w:firstLine="0"/>
              <w:rPr>
                <w:rFonts w:ascii="Times New Roman" w:hAnsi="Times New Roman" w:cs="Times New Roman"/>
                <w:bCs/>
                <w:sz w:val="28"/>
                <w:szCs w:val="28"/>
                <w:lang w:eastAsia="ru-RU"/>
              </w:rPr>
            </w:pPr>
          </w:p>
        </w:tc>
        <w:tc>
          <w:tcPr>
            <w:tcW w:w="8596" w:type="dxa"/>
            <w:gridSpan w:val="4"/>
            <w:vMerge/>
            <w:tcBorders>
              <w:top w:val="single" w:sz="4" w:space="0" w:color="auto"/>
              <w:left w:val="single" w:sz="4" w:space="0" w:color="auto"/>
              <w:bottom w:val="single" w:sz="4" w:space="0" w:color="auto"/>
              <w:right w:val="single" w:sz="4" w:space="0" w:color="auto"/>
            </w:tcBorders>
            <w:vAlign w:val="center"/>
            <w:hideMark/>
          </w:tcPr>
          <w:p w:rsidR="005F58B9" w:rsidRDefault="005F58B9">
            <w:pPr>
              <w:spacing w:after="0" w:line="240" w:lineRule="auto"/>
              <w:ind w:firstLine="0"/>
              <w:rPr>
                <w:rFonts w:ascii="Times New Roman" w:hAnsi="Times New Roman" w:cs="Times New Roman"/>
                <w:bCs/>
                <w:sz w:val="28"/>
                <w:szCs w:val="28"/>
                <w:lang w:eastAsia="ru-RU"/>
              </w:rPr>
            </w:pPr>
          </w:p>
        </w:tc>
        <w:tc>
          <w:tcPr>
            <w:tcW w:w="1786" w:type="dxa"/>
            <w:gridSpan w:val="5"/>
            <w:tcBorders>
              <w:top w:val="single" w:sz="4" w:space="0" w:color="auto"/>
              <w:left w:val="single" w:sz="4" w:space="0" w:color="auto"/>
              <w:bottom w:val="single" w:sz="4" w:space="0" w:color="auto"/>
              <w:right w:val="single" w:sz="4" w:space="0" w:color="auto"/>
            </w:tcBorders>
            <w:hideMark/>
          </w:tcPr>
          <w:p w:rsidR="005F58B9" w:rsidRDefault="005F58B9">
            <w:pPr>
              <w:pStyle w:val="ConsPlusNormal"/>
              <w:rPr>
                <w:bCs/>
                <w:sz w:val="28"/>
                <w:szCs w:val="28"/>
              </w:rPr>
            </w:pPr>
            <w:r>
              <w:rPr>
                <w:bCs/>
                <w:sz w:val="28"/>
                <w:szCs w:val="28"/>
              </w:rPr>
              <w:t>дата выдачи:</w:t>
            </w:r>
          </w:p>
        </w:tc>
        <w:tc>
          <w:tcPr>
            <w:tcW w:w="2856" w:type="dxa"/>
            <w:gridSpan w:val="3"/>
            <w:tcBorders>
              <w:top w:val="single" w:sz="4" w:space="0" w:color="auto"/>
              <w:left w:val="single" w:sz="4" w:space="0" w:color="auto"/>
              <w:bottom w:val="single" w:sz="4" w:space="0" w:color="auto"/>
              <w:right w:val="single" w:sz="4" w:space="0" w:color="auto"/>
            </w:tcBorders>
            <w:hideMark/>
          </w:tcPr>
          <w:p w:rsidR="005F58B9" w:rsidRDefault="005F58B9">
            <w:pPr>
              <w:pStyle w:val="ConsPlusNormal"/>
              <w:rPr>
                <w:bCs/>
                <w:sz w:val="28"/>
                <w:szCs w:val="28"/>
              </w:rPr>
            </w:pPr>
            <w:r>
              <w:rPr>
                <w:bCs/>
                <w:sz w:val="28"/>
                <w:szCs w:val="28"/>
              </w:rPr>
              <w:t xml:space="preserve">кем </w:t>
            </w:r>
            <w:proofErr w:type="gramStart"/>
            <w:r>
              <w:rPr>
                <w:bCs/>
                <w:sz w:val="28"/>
                <w:szCs w:val="28"/>
              </w:rPr>
              <w:t>выдан</w:t>
            </w:r>
            <w:proofErr w:type="gramEnd"/>
            <w:r>
              <w:rPr>
                <w:bCs/>
                <w:sz w:val="28"/>
                <w:szCs w:val="28"/>
              </w:rPr>
              <w:t>:</w:t>
            </w:r>
          </w:p>
        </w:tc>
      </w:tr>
      <w:tr w:rsidR="005F58B9" w:rsidTr="005F58B9">
        <w:tc>
          <w:tcPr>
            <w:tcW w:w="300" w:type="dxa"/>
            <w:vMerge/>
            <w:tcBorders>
              <w:top w:val="single" w:sz="4" w:space="0" w:color="auto"/>
              <w:left w:val="single" w:sz="4" w:space="0" w:color="auto"/>
              <w:bottom w:val="single" w:sz="4" w:space="0" w:color="auto"/>
              <w:right w:val="single" w:sz="4" w:space="0" w:color="auto"/>
            </w:tcBorders>
            <w:vAlign w:val="center"/>
            <w:hideMark/>
          </w:tcPr>
          <w:p w:rsidR="005F58B9" w:rsidRDefault="005F58B9">
            <w:pPr>
              <w:spacing w:after="0" w:line="240" w:lineRule="auto"/>
              <w:ind w:firstLine="0"/>
              <w:rPr>
                <w:rFonts w:ascii="Times New Roman" w:hAnsi="Times New Roman" w:cs="Times New Roman"/>
                <w:bCs/>
                <w:sz w:val="28"/>
                <w:szCs w:val="2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F58B9" w:rsidRDefault="005F58B9">
            <w:pPr>
              <w:spacing w:after="0" w:line="240" w:lineRule="auto"/>
              <w:ind w:firstLine="0"/>
              <w:rPr>
                <w:rFonts w:ascii="Times New Roman" w:hAnsi="Times New Roman" w:cs="Times New Roman"/>
                <w:bCs/>
                <w:sz w:val="28"/>
                <w:szCs w:val="2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F58B9" w:rsidRDefault="005F58B9">
            <w:pPr>
              <w:spacing w:after="0" w:line="240" w:lineRule="auto"/>
              <w:ind w:firstLine="0"/>
              <w:rPr>
                <w:rFonts w:ascii="Times New Roman" w:hAnsi="Times New Roman" w:cs="Times New Roman"/>
                <w:bCs/>
                <w:sz w:val="28"/>
                <w:szCs w:val="28"/>
                <w:lang w:eastAsia="ru-RU"/>
              </w:rPr>
            </w:pPr>
          </w:p>
        </w:tc>
        <w:tc>
          <w:tcPr>
            <w:tcW w:w="8596" w:type="dxa"/>
            <w:gridSpan w:val="4"/>
            <w:vMerge/>
            <w:tcBorders>
              <w:top w:val="single" w:sz="4" w:space="0" w:color="auto"/>
              <w:left w:val="single" w:sz="4" w:space="0" w:color="auto"/>
              <w:bottom w:val="single" w:sz="4" w:space="0" w:color="auto"/>
              <w:right w:val="single" w:sz="4" w:space="0" w:color="auto"/>
            </w:tcBorders>
            <w:vAlign w:val="center"/>
            <w:hideMark/>
          </w:tcPr>
          <w:p w:rsidR="005F58B9" w:rsidRDefault="005F58B9">
            <w:pPr>
              <w:spacing w:after="0" w:line="240" w:lineRule="auto"/>
              <w:ind w:firstLine="0"/>
              <w:rPr>
                <w:rFonts w:ascii="Times New Roman" w:hAnsi="Times New Roman" w:cs="Times New Roman"/>
                <w:bCs/>
                <w:sz w:val="28"/>
                <w:szCs w:val="28"/>
                <w:lang w:eastAsia="ru-RU"/>
              </w:rPr>
            </w:pPr>
          </w:p>
        </w:tc>
        <w:tc>
          <w:tcPr>
            <w:tcW w:w="1786" w:type="dxa"/>
            <w:gridSpan w:val="5"/>
            <w:vMerge w:val="restart"/>
            <w:tcBorders>
              <w:top w:val="single" w:sz="4" w:space="0" w:color="auto"/>
              <w:left w:val="single" w:sz="4" w:space="0" w:color="auto"/>
              <w:bottom w:val="single" w:sz="4" w:space="0" w:color="auto"/>
              <w:right w:val="single" w:sz="4" w:space="0" w:color="auto"/>
            </w:tcBorders>
            <w:hideMark/>
          </w:tcPr>
          <w:p w:rsidR="005F58B9" w:rsidRDefault="005F58B9">
            <w:pPr>
              <w:pStyle w:val="ConsPlusNormal"/>
              <w:rPr>
                <w:bCs/>
                <w:sz w:val="28"/>
                <w:szCs w:val="28"/>
              </w:rPr>
            </w:pPr>
            <w:r>
              <w:rPr>
                <w:bCs/>
                <w:sz w:val="28"/>
                <w:szCs w:val="28"/>
              </w:rPr>
              <w:t xml:space="preserve">"__" ___ ___ </w:t>
            </w:r>
            <w:proofErr w:type="gramStart"/>
            <w:r>
              <w:rPr>
                <w:bCs/>
                <w:sz w:val="28"/>
                <w:szCs w:val="28"/>
              </w:rPr>
              <w:t>г</w:t>
            </w:r>
            <w:proofErr w:type="gramEnd"/>
            <w:r>
              <w:rPr>
                <w:bCs/>
                <w:sz w:val="28"/>
                <w:szCs w:val="28"/>
              </w:rPr>
              <w:t>.</w:t>
            </w:r>
          </w:p>
        </w:tc>
        <w:tc>
          <w:tcPr>
            <w:tcW w:w="2856" w:type="dxa"/>
            <w:gridSpan w:val="3"/>
            <w:tcBorders>
              <w:top w:val="single" w:sz="4" w:space="0" w:color="auto"/>
              <w:left w:val="single" w:sz="4" w:space="0" w:color="auto"/>
              <w:bottom w:val="single" w:sz="4" w:space="0" w:color="auto"/>
              <w:right w:val="single" w:sz="4" w:space="0" w:color="auto"/>
            </w:tcBorders>
          </w:tcPr>
          <w:p w:rsidR="005F58B9" w:rsidRDefault="005F58B9">
            <w:pPr>
              <w:pStyle w:val="ConsPlusNormal"/>
              <w:rPr>
                <w:bCs/>
                <w:sz w:val="28"/>
                <w:szCs w:val="28"/>
              </w:rPr>
            </w:pPr>
          </w:p>
        </w:tc>
      </w:tr>
      <w:tr w:rsidR="005F58B9" w:rsidTr="005F58B9">
        <w:tc>
          <w:tcPr>
            <w:tcW w:w="300" w:type="dxa"/>
            <w:vMerge/>
            <w:tcBorders>
              <w:top w:val="single" w:sz="4" w:space="0" w:color="auto"/>
              <w:left w:val="single" w:sz="4" w:space="0" w:color="auto"/>
              <w:bottom w:val="single" w:sz="4" w:space="0" w:color="auto"/>
              <w:right w:val="single" w:sz="4" w:space="0" w:color="auto"/>
            </w:tcBorders>
            <w:vAlign w:val="center"/>
            <w:hideMark/>
          </w:tcPr>
          <w:p w:rsidR="005F58B9" w:rsidRDefault="005F58B9">
            <w:pPr>
              <w:spacing w:after="0" w:line="240" w:lineRule="auto"/>
              <w:ind w:firstLine="0"/>
              <w:rPr>
                <w:rFonts w:ascii="Times New Roman" w:hAnsi="Times New Roman" w:cs="Times New Roman"/>
                <w:bCs/>
                <w:sz w:val="28"/>
                <w:szCs w:val="2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F58B9" w:rsidRDefault="005F58B9">
            <w:pPr>
              <w:spacing w:after="0" w:line="240" w:lineRule="auto"/>
              <w:ind w:firstLine="0"/>
              <w:rPr>
                <w:rFonts w:ascii="Times New Roman" w:hAnsi="Times New Roman" w:cs="Times New Roman"/>
                <w:bCs/>
                <w:sz w:val="28"/>
                <w:szCs w:val="2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F58B9" w:rsidRDefault="005F58B9">
            <w:pPr>
              <w:spacing w:after="0" w:line="240" w:lineRule="auto"/>
              <w:ind w:firstLine="0"/>
              <w:rPr>
                <w:rFonts w:ascii="Times New Roman" w:hAnsi="Times New Roman" w:cs="Times New Roman"/>
                <w:bCs/>
                <w:sz w:val="28"/>
                <w:szCs w:val="28"/>
                <w:lang w:eastAsia="ru-RU"/>
              </w:rPr>
            </w:pPr>
          </w:p>
        </w:tc>
        <w:tc>
          <w:tcPr>
            <w:tcW w:w="8596" w:type="dxa"/>
            <w:gridSpan w:val="4"/>
            <w:vMerge/>
            <w:tcBorders>
              <w:top w:val="single" w:sz="4" w:space="0" w:color="auto"/>
              <w:left w:val="single" w:sz="4" w:space="0" w:color="auto"/>
              <w:bottom w:val="single" w:sz="4" w:space="0" w:color="auto"/>
              <w:right w:val="single" w:sz="4" w:space="0" w:color="auto"/>
            </w:tcBorders>
            <w:vAlign w:val="center"/>
            <w:hideMark/>
          </w:tcPr>
          <w:p w:rsidR="005F58B9" w:rsidRDefault="005F58B9">
            <w:pPr>
              <w:spacing w:after="0" w:line="240" w:lineRule="auto"/>
              <w:ind w:firstLine="0"/>
              <w:rPr>
                <w:rFonts w:ascii="Times New Roman" w:hAnsi="Times New Roman" w:cs="Times New Roman"/>
                <w:bCs/>
                <w:sz w:val="28"/>
                <w:szCs w:val="28"/>
                <w:lang w:eastAsia="ru-RU"/>
              </w:rPr>
            </w:pPr>
          </w:p>
        </w:tc>
        <w:tc>
          <w:tcPr>
            <w:tcW w:w="14605" w:type="dxa"/>
            <w:gridSpan w:val="5"/>
            <w:vMerge/>
            <w:tcBorders>
              <w:top w:val="single" w:sz="4" w:space="0" w:color="auto"/>
              <w:left w:val="single" w:sz="4" w:space="0" w:color="auto"/>
              <w:bottom w:val="single" w:sz="4" w:space="0" w:color="auto"/>
              <w:right w:val="single" w:sz="4" w:space="0" w:color="auto"/>
            </w:tcBorders>
            <w:vAlign w:val="center"/>
            <w:hideMark/>
          </w:tcPr>
          <w:p w:rsidR="005F58B9" w:rsidRDefault="005F58B9">
            <w:pPr>
              <w:spacing w:after="0" w:line="240" w:lineRule="auto"/>
              <w:ind w:firstLine="0"/>
              <w:rPr>
                <w:rFonts w:ascii="Times New Roman" w:hAnsi="Times New Roman" w:cs="Times New Roman"/>
                <w:bCs/>
                <w:sz w:val="28"/>
                <w:szCs w:val="28"/>
                <w:lang w:eastAsia="ru-RU"/>
              </w:rPr>
            </w:pPr>
          </w:p>
        </w:tc>
        <w:tc>
          <w:tcPr>
            <w:tcW w:w="2856" w:type="dxa"/>
            <w:gridSpan w:val="3"/>
            <w:tcBorders>
              <w:top w:val="single" w:sz="4" w:space="0" w:color="auto"/>
              <w:left w:val="single" w:sz="4" w:space="0" w:color="auto"/>
              <w:bottom w:val="single" w:sz="4" w:space="0" w:color="auto"/>
              <w:right w:val="single" w:sz="4" w:space="0" w:color="auto"/>
            </w:tcBorders>
          </w:tcPr>
          <w:p w:rsidR="005F58B9" w:rsidRDefault="005F58B9">
            <w:pPr>
              <w:pStyle w:val="ConsPlusNormal"/>
              <w:rPr>
                <w:bCs/>
                <w:sz w:val="28"/>
                <w:szCs w:val="28"/>
              </w:rPr>
            </w:pPr>
          </w:p>
        </w:tc>
      </w:tr>
      <w:tr w:rsidR="005F58B9" w:rsidTr="005F58B9">
        <w:tc>
          <w:tcPr>
            <w:tcW w:w="300" w:type="dxa"/>
            <w:vMerge/>
            <w:tcBorders>
              <w:top w:val="single" w:sz="4" w:space="0" w:color="auto"/>
              <w:left w:val="single" w:sz="4" w:space="0" w:color="auto"/>
              <w:bottom w:val="single" w:sz="4" w:space="0" w:color="auto"/>
              <w:right w:val="single" w:sz="4" w:space="0" w:color="auto"/>
            </w:tcBorders>
            <w:vAlign w:val="center"/>
            <w:hideMark/>
          </w:tcPr>
          <w:p w:rsidR="005F58B9" w:rsidRDefault="005F58B9">
            <w:pPr>
              <w:spacing w:after="0" w:line="240" w:lineRule="auto"/>
              <w:ind w:firstLine="0"/>
              <w:rPr>
                <w:rFonts w:ascii="Times New Roman" w:hAnsi="Times New Roman" w:cs="Times New Roman"/>
                <w:bCs/>
                <w:sz w:val="28"/>
                <w:szCs w:val="2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F58B9" w:rsidRDefault="005F58B9">
            <w:pPr>
              <w:spacing w:after="0" w:line="240" w:lineRule="auto"/>
              <w:ind w:firstLine="0"/>
              <w:rPr>
                <w:rFonts w:ascii="Times New Roman" w:hAnsi="Times New Roman" w:cs="Times New Roman"/>
                <w:bCs/>
                <w:sz w:val="28"/>
                <w:szCs w:val="2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F58B9" w:rsidRDefault="005F58B9">
            <w:pPr>
              <w:spacing w:after="0" w:line="240" w:lineRule="auto"/>
              <w:ind w:firstLine="0"/>
              <w:rPr>
                <w:rFonts w:ascii="Times New Roman" w:hAnsi="Times New Roman" w:cs="Times New Roman"/>
                <w:bCs/>
                <w:sz w:val="28"/>
                <w:szCs w:val="28"/>
                <w:lang w:eastAsia="ru-RU"/>
              </w:rPr>
            </w:pPr>
          </w:p>
        </w:tc>
        <w:tc>
          <w:tcPr>
            <w:tcW w:w="2075" w:type="dxa"/>
            <w:gridSpan w:val="4"/>
            <w:tcBorders>
              <w:top w:val="single" w:sz="4" w:space="0" w:color="auto"/>
              <w:left w:val="single" w:sz="4" w:space="0" w:color="auto"/>
              <w:bottom w:val="single" w:sz="4" w:space="0" w:color="auto"/>
              <w:right w:val="single" w:sz="4" w:space="0" w:color="auto"/>
            </w:tcBorders>
            <w:hideMark/>
          </w:tcPr>
          <w:p w:rsidR="005F58B9" w:rsidRDefault="005F58B9">
            <w:pPr>
              <w:pStyle w:val="ConsPlusNormal"/>
              <w:rPr>
                <w:bCs/>
                <w:sz w:val="28"/>
                <w:szCs w:val="28"/>
              </w:rPr>
            </w:pPr>
            <w:r>
              <w:rPr>
                <w:bCs/>
                <w:sz w:val="28"/>
                <w:szCs w:val="28"/>
              </w:rPr>
              <w:t>Почтовый адрес:</w:t>
            </w:r>
          </w:p>
        </w:tc>
        <w:tc>
          <w:tcPr>
            <w:tcW w:w="2591" w:type="dxa"/>
            <w:gridSpan w:val="6"/>
            <w:tcBorders>
              <w:top w:val="single" w:sz="4" w:space="0" w:color="auto"/>
              <w:left w:val="single" w:sz="4" w:space="0" w:color="auto"/>
              <w:bottom w:val="single" w:sz="4" w:space="0" w:color="auto"/>
              <w:right w:val="single" w:sz="4" w:space="0" w:color="auto"/>
            </w:tcBorders>
            <w:hideMark/>
          </w:tcPr>
          <w:p w:rsidR="005F58B9" w:rsidRDefault="005F58B9">
            <w:pPr>
              <w:pStyle w:val="ConsPlusNormal"/>
              <w:rPr>
                <w:bCs/>
                <w:sz w:val="28"/>
                <w:szCs w:val="28"/>
              </w:rPr>
            </w:pPr>
            <w:r>
              <w:rPr>
                <w:bCs/>
                <w:sz w:val="28"/>
                <w:szCs w:val="28"/>
              </w:rPr>
              <w:t>телефон для связи:</w:t>
            </w:r>
          </w:p>
        </w:tc>
        <w:tc>
          <w:tcPr>
            <w:tcW w:w="2051" w:type="dxa"/>
            <w:gridSpan w:val="2"/>
            <w:tcBorders>
              <w:top w:val="single" w:sz="4" w:space="0" w:color="auto"/>
              <w:left w:val="single" w:sz="4" w:space="0" w:color="auto"/>
              <w:bottom w:val="single" w:sz="4" w:space="0" w:color="auto"/>
              <w:right w:val="single" w:sz="4" w:space="0" w:color="auto"/>
            </w:tcBorders>
            <w:hideMark/>
          </w:tcPr>
          <w:p w:rsidR="005F58B9" w:rsidRDefault="005F58B9">
            <w:pPr>
              <w:pStyle w:val="ConsPlusNormal"/>
              <w:rPr>
                <w:bCs/>
                <w:sz w:val="28"/>
                <w:szCs w:val="28"/>
              </w:rPr>
            </w:pPr>
            <w:r>
              <w:rPr>
                <w:bCs/>
                <w:sz w:val="28"/>
                <w:szCs w:val="28"/>
              </w:rPr>
              <w:t>адрес электронной почты:</w:t>
            </w:r>
          </w:p>
        </w:tc>
      </w:tr>
      <w:tr w:rsidR="005F58B9" w:rsidTr="005F58B9">
        <w:tc>
          <w:tcPr>
            <w:tcW w:w="300" w:type="dxa"/>
            <w:vMerge/>
            <w:tcBorders>
              <w:top w:val="single" w:sz="4" w:space="0" w:color="auto"/>
              <w:left w:val="single" w:sz="4" w:space="0" w:color="auto"/>
              <w:bottom w:val="single" w:sz="4" w:space="0" w:color="auto"/>
              <w:right w:val="single" w:sz="4" w:space="0" w:color="auto"/>
            </w:tcBorders>
            <w:vAlign w:val="center"/>
            <w:hideMark/>
          </w:tcPr>
          <w:p w:rsidR="005F58B9" w:rsidRDefault="005F58B9">
            <w:pPr>
              <w:spacing w:after="0" w:line="240" w:lineRule="auto"/>
              <w:ind w:firstLine="0"/>
              <w:rPr>
                <w:rFonts w:ascii="Times New Roman" w:hAnsi="Times New Roman" w:cs="Times New Roman"/>
                <w:bCs/>
                <w:sz w:val="28"/>
                <w:szCs w:val="2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F58B9" w:rsidRDefault="005F58B9">
            <w:pPr>
              <w:spacing w:after="0" w:line="240" w:lineRule="auto"/>
              <w:ind w:firstLine="0"/>
              <w:rPr>
                <w:rFonts w:ascii="Times New Roman" w:hAnsi="Times New Roman" w:cs="Times New Roman"/>
                <w:bCs/>
                <w:sz w:val="28"/>
                <w:szCs w:val="2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F58B9" w:rsidRDefault="005F58B9">
            <w:pPr>
              <w:spacing w:after="0" w:line="240" w:lineRule="auto"/>
              <w:ind w:firstLine="0"/>
              <w:rPr>
                <w:rFonts w:ascii="Times New Roman" w:hAnsi="Times New Roman" w:cs="Times New Roman"/>
                <w:bCs/>
                <w:sz w:val="28"/>
                <w:szCs w:val="28"/>
                <w:lang w:eastAsia="ru-RU"/>
              </w:rPr>
            </w:pPr>
          </w:p>
        </w:tc>
        <w:tc>
          <w:tcPr>
            <w:tcW w:w="2075" w:type="dxa"/>
            <w:gridSpan w:val="4"/>
            <w:tcBorders>
              <w:top w:val="single" w:sz="4" w:space="0" w:color="auto"/>
              <w:left w:val="single" w:sz="4" w:space="0" w:color="auto"/>
              <w:bottom w:val="single" w:sz="4" w:space="0" w:color="auto"/>
              <w:right w:val="single" w:sz="4" w:space="0" w:color="auto"/>
            </w:tcBorders>
          </w:tcPr>
          <w:p w:rsidR="005F58B9" w:rsidRDefault="005F58B9">
            <w:pPr>
              <w:pStyle w:val="ConsPlusNormal"/>
              <w:rPr>
                <w:bCs/>
                <w:sz w:val="28"/>
                <w:szCs w:val="28"/>
              </w:rPr>
            </w:pPr>
          </w:p>
        </w:tc>
        <w:tc>
          <w:tcPr>
            <w:tcW w:w="2591" w:type="dxa"/>
            <w:gridSpan w:val="6"/>
            <w:vMerge w:val="restart"/>
            <w:tcBorders>
              <w:top w:val="single" w:sz="4" w:space="0" w:color="auto"/>
              <w:left w:val="single" w:sz="4" w:space="0" w:color="auto"/>
              <w:bottom w:val="single" w:sz="4" w:space="0" w:color="auto"/>
              <w:right w:val="single" w:sz="4" w:space="0" w:color="auto"/>
            </w:tcBorders>
          </w:tcPr>
          <w:p w:rsidR="005F58B9" w:rsidRDefault="005F58B9">
            <w:pPr>
              <w:pStyle w:val="ConsPlusNormal"/>
              <w:rPr>
                <w:bCs/>
                <w:sz w:val="28"/>
                <w:szCs w:val="28"/>
              </w:rPr>
            </w:pPr>
          </w:p>
        </w:tc>
        <w:tc>
          <w:tcPr>
            <w:tcW w:w="2051" w:type="dxa"/>
            <w:gridSpan w:val="2"/>
            <w:vMerge w:val="restart"/>
            <w:tcBorders>
              <w:top w:val="single" w:sz="4" w:space="0" w:color="auto"/>
              <w:left w:val="single" w:sz="4" w:space="0" w:color="auto"/>
              <w:bottom w:val="single" w:sz="4" w:space="0" w:color="auto"/>
              <w:right w:val="single" w:sz="4" w:space="0" w:color="auto"/>
            </w:tcBorders>
          </w:tcPr>
          <w:p w:rsidR="005F58B9" w:rsidRDefault="005F58B9">
            <w:pPr>
              <w:pStyle w:val="ConsPlusNormal"/>
              <w:rPr>
                <w:bCs/>
                <w:sz w:val="28"/>
                <w:szCs w:val="28"/>
              </w:rPr>
            </w:pPr>
          </w:p>
        </w:tc>
      </w:tr>
      <w:tr w:rsidR="005F58B9" w:rsidTr="005F58B9">
        <w:tc>
          <w:tcPr>
            <w:tcW w:w="300" w:type="dxa"/>
            <w:vMerge/>
            <w:tcBorders>
              <w:top w:val="single" w:sz="4" w:space="0" w:color="auto"/>
              <w:left w:val="single" w:sz="4" w:space="0" w:color="auto"/>
              <w:bottom w:val="single" w:sz="4" w:space="0" w:color="auto"/>
              <w:right w:val="single" w:sz="4" w:space="0" w:color="auto"/>
            </w:tcBorders>
            <w:vAlign w:val="center"/>
            <w:hideMark/>
          </w:tcPr>
          <w:p w:rsidR="005F58B9" w:rsidRDefault="005F58B9">
            <w:pPr>
              <w:spacing w:after="0" w:line="240" w:lineRule="auto"/>
              <w:ind w:firstLine="0"/>
              <w:rPr>
                <w:rFonts w:ascii="Times New Roman" w:hAnsi="Times New Roman" w:cs="Times New Roman"/>
                <w:bCs/>
                <w:sz w:val="28"/>
                <w:szCs w:val="2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F58B9" w:rsidRDefault="005F58B9">
            <w:pPr>
              <w:spacing w:after="0" w:line="240" w:lineRule="auto"/>
              <w:ind w:firstLine="0"/>
              <w:rPr>
                <w:rFonts w:ascii="Times New Roman" w:hAnsi="Times New Roman" w:cs="Times New Roman"/>
                <w:bCs/>
                <w:sz w:val="28"/>
                <w:szCs w:val="2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F58B9" w:rsidRDefault="005F58B9">
            <w:pPr>
              <w:spacing w:after="0" w:line="240" w:lineRule="auto"/>
              <w:ind w:firstLine="0"/>
              <w:rPr>
                <w:rFonts w:ascii="Times New Roman" w:hAnsi="Times New Roman" w:cs="Times New Roman"/>
                <w:bCs/>
                <w:sz w:val="28"/>
                <w:szCs w:val="28"/>
                <w:lang w:eastAsia="ru-RU"/>
              </w:rPr>
            </w:pPr>
          </w:p>
        </w:tc>
        <w:tc>
          <w:tcPr>
            <w:tcW w:w="2075" w:type="dxa"/>
            <w:gridSpan w:val="4"/>
            <w:tcBorders>
              <w:top w:val="single" w:sz="4" w:space="0" w:color="auto"/>
              <w:left w:val="single" w:sz="4" w:space="0" w:color="auto"/>
              <w:bottom w:val="single" w:sz="4" w:space="0" w:color="auto"/>
              <w:right w:val="single" w:sz="4" w:space="0" w:color="auto"/>
            </w:tcBorders>
          </w:tcPr>
          <w:p w:rsidR="005F58B9" w:rsidRDefault="005F58B9">
            <w:pPr>
              <w:pStyle w:val="ConsPlusNormal"/>
              <w:rPr>
                <w:bCs/>
                <w:sz w:val="28"/>
                <w:szCs w:val="28"/>
              </w:rPr>
            </w:pPr>
          </w:p>
        </w:tc>
        <w:tc>
          <w:tcPr>
            <w:tcW w:w="17461" w:type="dxa"/>
            <w:gridSpan w:val="6"/>
            <w:vMerge/>
            <w:tcBorders>
              <w:top w:val="single" w:sz="4" w:space="0" w:color="auto"/>
              <w:left w:val="single" w:sz="4" w:space="0" w:color="auto"/>
              <w:bottom w:val="single" w:sz="4" w:space="0" w:color="auto"/>
              <w:right w:val="single" w:sz="4" w:space="0" w:color="auto"/>
            </w:tcBorders>
            <w:vAlign w:val="center"/>
            <w:hideMark/>
          </w:tcPr>
          <w:p w:rsidR="005F58B9" w:rsidRDefault="005F58B9">
            <w:pPr>
              <w:spacing w:after="0" w:line="240" w:lineRule="auto"/>
              <w:ind w:firstLine="0"/>
              <w:rPr>
                <w:rFonts w:ascii="Times New Roman" w:hAnsi="Times New Roman" w:cs="Times New Roman"/>
                <w:bCs/>
                <w:sz w:val="28"/>
                <w:szCs w:val="28"/>
                <w:lang w:eastAsia="ru-RU"/>
              </w:rPr>
            </w:pPr>
          </w:p>
        </w:tc>
        <w:tc>
          <w:tcPr>
            <w:tcW w:w="3128" w:type="dxa"/>
            <w:gridSpan w:val="2"/>
            <w:vMerge/>
            <w:tcBorders>
              <w:top w:val="single" w:sz="4" w:space="0" w:color="auto"/>
              <w:left w:val="single" w:sz="4" w:space="0" w:color="auto"/>
              <w:bottom w:val="single" w:sz="4" w:space="0" w:color="auto"/>
              <w:right w:val="single" w:sz="4" w:space="0" w:color="auto"/>
            </w:tcBorders>
            <w:vAlign w:val="center"/>
            <w:hideMark/>
          </w:tcPr>
          <w:p w:rsidR="005F58B9" w:rsidRDefault="005F58B9">
            <w:pPr>
              <w:spacing w:after="0" w:line="240" w:lineRule="auto"/>
              <w:ind w:firstLine="0"/>
              <w:rPr>
                <w:rFonts w:ascii="Times New Roman" w:hAnsi="Times New Roman" w:cs="Times New Roman"/>
                <w:bCs/>
                <w:sz w:val="28"/>
                <w:szCs w:val="28"/>
                <w:lang w:eastAsia="ru-RU"/>
              </w:rPr>
            </w:pPr>
          </w:p>
        </w:tc>
      </w:tr>
      <w:tr w:rsidR="005F58B9" w:rsidTr="005F58B9">
        <w:tc>
          <w:tcPr>
            <w:tcW w:w="300" w:type="dxa"/>
            <w:vMerge/>
            <w:tcBorders>
              <w:top w:val="single" w:sz="4" w:space="0" w:color="auto"/>
              <w:left w:val="single" w:sz="4" w:space="0" w:color="auto"/>
              <w:bottom w:val="single" w:sz="4" w:space="0" w:color="auto"/>
              <w:right w:val="single" w:sz="4" w:space="0" w:color="auto"/>
            </w:tcBorders>
            <w:vAlign w:val="center"/>
            <w:hideMark/>
          </w:tcPr>
          <w:p w:rsidR="005F58B9" w:rsidRDefault="005F58B9">
            <w:pPr>
              <w:spacing w:after="0" w:line="240" w:lineRule="auto"/>
              <w:ind w:firstLine="0"/>
              <w:rPr>
                <w:rFonts w:ascii="Times New Roman" w:hAnsi="Times New Roman" w:cs="Times New Roman"/>
                <w:bCs/>
                <w:sz w:val="28"/>
                <w:szCs w:val="2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F58B9" w:rsidRDefault="005F58B9">
            <w:pPr>
              <w:spacing w:after="0" w:line="240" w:lineRule="auto"/>
              <w:ind w:firstLine="0"/>
              <w:rPr>
                <w:rFonts w:ascii="Times New Roman" w:hAnsi="Times New Roman" w:cs="Times New Roman"/>
                <w:bCs/>
                <w:sz w:val="28"/>
                <w:szCs w:val="2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F58B9" w:rsidRDefault="005F58B9">
            <w:pPr>
              <w:spacing w:after="0" w:line="240" w:lineRule="auto"/>
              <w:ind w:firstLine="0"/>
              <w:rPr>
                <w:rFonts w:ascii="Times New Roman" w:hAnsi="Times New Roman" w:cs="Times New Roman"/>
                <w:bCs/>
                <w:sz w:val="28"/>
                <w:szCs w:val="28"/>
                <w:lang w:eastAsia="ru-RU"/>
              </w:rPr>
            </w:pPr>
          </w:p>
        </w:tc>
        <w:tc>
          <w:tcPr>
            <w:tcW w:w="6717" w:type="dxa"/>
            <w:gridSpan w:val="12"/>
            <w:tcBorders>
              <w:top w:val="single" w:sz="4" w:space="0" w:color="auto"/>
              <w:left w:val="single" w:sz="4" w:space="0" w:color="auto"/>
              <w:bottom w:val="single" w:sz="4" w:space="0" w:color="auto"/>
              <w:right w:val="single" w:sz="4" w:space="0" w:color="auto"/>
            </w:tcBorders>
            <w:hideMark/>
          </w:tcPr>
          <w:p w:rsidR="005F58B9" w:rsidRDefault="005F58B9">
            <w:pPr>
              <w:pStyle w:val="ConsPlusNormal"/>
              <w:rPr>
                <w:bCs/>
                <w:sz w:val="28"/>
                <w:szCs w:val="28"/>
              </w:rPr>
            </w:pPr>
            <w:r>
              <w:rPr>
                <w:bCs/>
                <w:sz w:val="28"/>
                <w:szCs w:val="28"/>
              </w:rPr>
              <w:t>наименование и реквизиты документа, подтверждающего полномочия представителя:</w:t>
            </w:r>
          </w:p>
        </w:tc>
      </w:tr>
      <w:tr w:rsidR="005F58B9" w:rsidTr="005F58B9">
        <w:tc>
          <w:tcPr>
            <w:tcW w:w="300" w:type="dxa"/>
            <w:vMerge/>
            <w:tcBorders>
              <w:top w:val="single" w:sz="4" w:space="0" w:color="auto"/>
              <w:left w:val="single" w:sz="4" w:space="0" w:color="auto"/>
              <w:bottom w:val="single" w:sz="4" w:space="0" w:color="auto"/>
              <w:right w:val="single" w:sz="4" w:space="0" w:color="auto"/>
            </w:tcBorders>
            <w:vAlign w:val="center"/>
            <w:hideMark/>
          </w:tcPr>
          <w:p w:rsidR="005F58B9" w:rsidRDefault="005F58B9">
            <w:pPr>
              <w:spacing w:after="0" w:line="240" w:lineRule="auto"/>
              <w:ind w:firstLine="0"/>
              <w:rPr>
                <w:rFonts w:ascii="Times New Roman" w:hAnsi="Times New Roman" w:cs="Times New Roman"/>
                <w:bCs/>
                <w:sz w:val="28"/>
                <w:szCs w:val="2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F58B9" w:rsidRDefault="005F58B9">
            <w:pPr>
              <w:spacing w:after="0" w:line="240" w:lineRule="auto"/>
              <w:ind w:firstLine="0"/>
              <w:rPr>
                <w:rFonts w:ascii="Times New Roman" w:hAnsi="Times New Roman" w:cs="Times New Roman"/>
                <w:bCs/>
                <w:sz w:val="28"/>
                <w:szCs w:val="2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F58B9" w:rsidRDefault="005F58B9">
            <w:pPr>
              <w:spacing w:after="0" w:line="240" w:lineRule="auto"/>
              <w:ind w:firstLine="0"/>
              <w:rPr>
                <w:rFonts w:ascii="Times New Roman" w:hAnsi="Times New Roman" w:cs="Times New Roman"/>
                <w:bCs/>
                <w:sz w:val="28"/>
                <w:szCs w:val="28"/>
                <w:lang w:eastAsia="ru-RU"/>
              </w:rPr>
            </w:pPr>
          </w:p>
        </w:tc>
        <w:tc>
          <w:tcPr>
            <w:tcW w:w="6717" w:type="dxa"/>
            <w:gridSpan w:val="12"/>
            <w:tcBorders>
              <w:top w:val="single" w:sz="4" w:space="0" w:color="auto"/>
              <w:left w:val="single" w:sz="4" w:space="0" w:color="auto"/>
              <w:bottom w:val="single" w:sz="4" w:space="0" w:color="auto"/>
              <w:right w:val="single" w:sz="4" w:space="0" w:color="auto"/>
            </w:tcBorders>
          </w:tcPr>
          <w:p w:rsidR="005F58B9" w:rsidRDefault="005F58B9">
            <w:pPr>
              <w:pStyle w:val="ConsPlusNormal"/>
              <w:rPr>
                <w:bCs/>
                <w:sz w:val="28"/>
                <w:szCs w:val="28"/>
              </w:rPr>
            </w:pPr>
          </w:p>
        </w:tc>
      </w:tr>
      <w:tr w:rsidR="005F58B9" w:rsidTr="005F58B9">
        <w:tc>
          <w:tcPr>
            <w:tcW w:w="300" w:type="dxa"/>
            <w:vMerge/>
            <w:tcBorders>
              <w:top w:val="single" w:sz="4" w:space="0" w:color="auto"/>
              <w:left w:val="single" w:sz="4" w:space="0" w:color="auto"/>
              <w:bottom w:val="single" w:sz="4" w:space="0" w:color="auto"/>
              <w:right w:val="single" w:sz="4" w:space="0" w:color="auto"/>
            </w:tcBorders>
            <w:vAlign w:val="center"/>
            <w:hideMark/>
          </w:tcPr>
          <w:p w:rsidR="005F58B9" w:rsidRDefault="005F58B9">
            <w:pPr>
              <w:spacing w:after="0" w:line="240" w:lineRule="auto"/>
              <w:ind w:firstLine="0"/>
              <w:rPr>
                <w:rFonts w:ascii="Times New Roman" w:hAnsi="Times New Roman" w:cs="Times New Roman"/>
                <w:bCs/>
                <w:sz w:val="28"/>
                <w:szCs w:val="2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F58B9" w:rsidRDefault="005F58B9">
            <w:pPr>
              <w:spacing w:after="0" w:line="240" w:lineRule="auto"/>
              <w:ind w:firstLine="0"/>
              <w:rPr>
                <w:rFonts w:ascii="Times New Roman" w:hAnsi="Times New Roman" w:cs="Times New Roman"/>
                <w:bCs/>
                <w:sz w:val="28"/>
                <w:szCs w:val="2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F58B9" w:rsidRDefault="005F58B9">
            <w:pPr>
              <w:spacing w:after="0" w:line="240" w:lineRule="auto"/>
              <w:ind w:firstLine="0"/>
              <w:rPr>
                <w:rFonts w:ascii="Times New Roman" w:hAnsi="Times New Roman" w:cs="Times New Roman"/>
                <w:bCs/>
                <w:sz w:val="28"/>
                <w:szCs w:val="28"/>
                <w:lang w:eastAsia="ru-RU"/>
              </w:rPr>
            </w:pPr>
          </w:p>
        </w:tc>
        <w:tc>
          <w:tcPr>
            <w:tcW w:w="6717" w:type="dxa"/>
            <w:gridSpan w:val="12"/>
            <w:tcBorders>
              <w:top w:val="single" w:sz="4" w:space="0" w:color="auto"/>
              <w:left w:val="single" w:sz="4" w:space="0" w:color="auto"/>
              <w:bottom w:val="single" w:sz="4" w:space="0" w:color="auto"/>
              <w:right w:val="single" w:sz="4" w:space="0" w:color="auto"/>
            </w:tcBorders>
          </w:tcPr>
          <w:p w:rsidR="005F58B9" w:rsidRDefault="005F58B9">
            <w:pPr>
              <w:pStyle w:val="ConsPlusNormal"/>
              <w:rPr>
                <w:bCs/>
                <w:sz w:val="28"/>
                <w:szCs w:val="28"/>
              </w:rPr>
            </w:pPr>
          </w:p>
        </w:tc>
      </w:tr>
      <w:tr w:rsidR="005F58B9" w:rsidTr="005F58B9">
        <w:tc>
          <w:tcPr>
            <w:tcW w:w="300" w:type="dxa"/>
            <w:vMerge/>
            <w:tcBorders>
              <w:top w:val="single" w:sz="4" w:space="0" w:color="auto"/>
              <w:left w:val="single" w:sz="4" w:space="0" w:color="auto"/>
              <w:bottom w:val="single" w:sz="4" w:space="0" w:color="auto"/>
              <w:right w:val="single" w:sz="4" w:space="0" w:color="auto"/>
            </w:tcBorders>
            <w:vAlign w:val="center"/>
            <w:hideMark/>
          </w:tcPr>
          <w:p w:rsidR="005F58B9" w:rsidRDefault="005F58B9">
            <w:pPr>
              <w:spacing w:after="0" w:line="240" w:lineRule="auto"/>
              <w:ind w:firstLine="0"/>
              <w:rPr>
                <w:rFonts w:ascii="Times New Roman" w:hAnsi="Times New Roman" w:cs="Times New Roman"/>
                <w:bCs/>
                <w:sz w:val="28"/>
                <w:szCs w:val="2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F58B9" w:rsidRDefault="005F58B9">
            <w:pPr>
              <w:spacing w:after="0" w:line="240" w:lineRule="auto"/>
              <w:ind w:firstLine="0"/>
              <w:rPr>
                <w:rFonts w:ascii="Times New Roman" w:hAnsi="Times New Roman" w:cs="Times New Roman"/>
                <w:bCs/>
                <w:sz w:val="28"/>
                <w:szCs w:val="28"/>
                <w:lang w:eastAsia="ru-RU"/>
              </w:rPr>
            </w:pPr>
          </w:p>
        </w:tc>
        <w:tc>
          <w:tcPr>
            <w:tcW w:w="8715" w:type="dxa"/>
            <w:gridSpan w:val="13"/>
            <w:tcBorders>
              <w:top w:val="single" w:sz="4" w:space="0" w:color="auto"/>
              <w:left w:val="single" w:sz="4" w:space="0" w:color="auto"/>
              <w:bottom w:val="single" w:sz="4" w:space="0" w:color="auto"/>
              <w:right w:val="single" w:sz="4" w:space="0" w:color="auto"/>
            </w:tcBorders>
            <w:hideMark/>
          </w:tcPr>
          <w:p w:rsidR="005F58B9" w:rsidRDefault="005F58B9">
            <w:pPr>
              <w:pStyle w:val="ConsPlusNormal"/>
              <w:rPr>
                <w:bCs/>
                <w:sz w:val="28"/>
                <w:szCs w:val="28"/>
              </w:rPr>
            </w:pPr>
            <w:r>
              <w:rPr>
                <w:bCs/>
                <w:sz w:val="28"/>
                <w:szCs w:val="28"/>
              </w:rPr>
              <w:t xml:space="preserve">юридическое лицо, в интересах которого утверждается схема </w:t>
            </w:r>
            <w:r>
              <w:rPr>
                <w:bCs/>
                <w:sz w:val="28"/>
                <w:szCs w:val="28"/>
              </w:rPr>
              <w:lastRenderedPageBreak/>
              <w:t>расположения земельного участка или земельных участков на кадастровом плане территории:</w:t>
            </w:r>
          </w:p>
        </w:tc>
      </w:tr>
      <w:tr w:rsidR="005F58B9" w:rsidTr="005F58B9">
        <w:tc>
          <w:tcPr>
            <w:tcW w:w="300" w:type="dxa"/>
            <w:vMerge/>
            <w:tcBorders>
              <w:top w:val="single" w:sz="4" w:space="0" w:color="auto"/>
              <w:left w:val="single" w:sz="4" w:space="0" w:color="auto"/>
              <w:bottom w:val="single" w:sz="4" w:space="0" w:color="auto"/>
              <w:right w:val="single" w:sz="4" w:space="0" w:color="auto"/>
            </w:tcBorders>
            <w:vAlign w:val="center"/>
            <w:hideMark/>
          </w:tcPr>
          <w:p w:rsidR="005F58B9" w:rsidRDefault="005F58B9">
            <w:pPr>
              <w:spacing w:after="0" w:line="240" w:lineRule="auto"/>
              <w:ind w:firstLine="0"/>
              <w:rPr>
                <w:rFonts w:ascii="Times New Roman" w:hAnsi="Times New Roman" w:cs="Times New Roman"/>
                <w:bCs/>
                <w:sz w:val="28"/>
                <w:szCs w:val="2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F58B9" w:rsidRDefault="005F58B9">
            <w:pPr>
              <w:spacing w:after="0" w:line="240" w:lineRule="auto"/>
              <w:ind w:firstLine="0"/>
              <w:rPr>
                <w:rFonts w:ascii="Times New Roman" w:hAnsi="Times New Roman" w:cs="Times New Roman"/>
                <w:bCs/>
                <w:sz w:val="28"/>
                <w:szCs w:val="28"/>
                <w:lang w:eastAsia="ru-RU"/>
              </w:rPr>
            </w:pPr>
          </w:p>
        </w:tc>
        <w:tc>
          <w:tcPr>
            <w:tcW w:w="1998" w:type="dxa"/>
            <w:vMerge w:val="restart"/>
            <w:tcBorders>
              <w:top w:val="single" w:sz="4" w:space="0" w:color="auto"/>
              <w:left w:val="single" w:sz="4" w:space="0" w:color="auto"/>
              <w:bottom w:val="single" w:sz="4" w:space="0" w:color="auto"/>
              <w:right w:val="single" w:sz="4" w:space="0" w:color="auto"/>
            </w:tcBorders>
            <w:hideMark/>
          </w:tcPr>
          <w:p w:rsidR="005F58B9" w:rsidRDefault="005F58B9">
            <w:pPr>
              <w:pStyle w:val="ConsPlusNormal"/>
              <w:rPr>
                <w:bCs/>
                <w:sz w:val="28"/>
                <w:szCs w:val="28"/>
              </w:rPr>
            </w:pPr>
            <w:r>
              <w:rPr>
                <w:bCs/>
                <w:sz w:val="28"/>
                <w:szCs w:val="28"/>
              </w:rPr>
              <w:t>полное наименование:</w:t>
            </w:r>
          </w:p>
        </w:tc>
        <w:tc>
          <w:tcPr>
            <w:tcW w:w="6717" w:type="dxa"/>
            <w:gridSpan w:val="12"/>
            <w:tcBorders>
              <w:top w:val="single" w:sz="4" w:space="0" w:color="auto"/>
              <w:left w:val="single" w:sz="4" w:space="0" w:color="auto"/>
              <w:bottom w:val="single" w:sz="4" w:space="0" w:color="auto"/>
              <w:right w:val="single" w:sz="4" w:space="0" w:color="auto"/>
            </w:tcBorders>
          </w:tcPr>
          <w:p w:rsidR="005F58B9" w:rsidRDefault="005F58B9">
            <w:pPr>
              <w:pStyle w:val="ConsPlusNormal"/>
              <w:rPr>
                <w:bCs/>
                <w:sz w:val="28"/>
                <w:szCs w:val="28"/>
              </w:rPr>
            </w:pPr>
          </w:p>
        </w:tc>
      </w:tr>
      <w:tr w:rsidR="005F58B9" w:rsidTr="005F58B9">
        <w:tc>
          <w:tcPr>
            <w:tcW w:w="300" w:type="dxa"/>
            <w:vMerge/>
            <w:tcBorders>
              <w:top w:val="single" w:sz="4" w:space="0" w:color="auto"/>
              <w:left w:val="single" w:sz="4" w:space="0" w:color="auto"/>
              <w:bottom w:val="single" w:sz="4" w:space="0" w:color="auto"/>
              <w:right w:val="single" w:sz="4" w:space="0" w:color="auto"/>
            </w:tcBorders>
            <w:vAlign w:val="center"/>
            <w:hideMark/>
          </w:tcPr>
          <w:p w:rsidR="005F58B9" w:rsidRDefault="005F58B9">
            <w:pPr>
              <w:spacing w:after="0" w:line="240" w:lineRule="auto"/>
              <w:ind w:firstLine="0"/>
              <w:rPr>
                <w:rFonts w:ascii="Times New Roman" w:hAnsi="Times New Roman" w:cs="Times New Roman"/>
                <w:bCs/>
                <w:sz w:val="28"/>
                <w:szCs w:val="2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F58B9" w:rsidRDefault="005F58B9">
            <w:pPr>
              <w:spacing w:after="0" w:line="240" w:lineRule="auto"/>
              <w:ind w:firstLine="0"/>
              <w:rPr>
                <w:rFonts w:ascii="Times New Roman" w:hAnsi="Times New Roman" w:cs="Times New Roman"/>
                <w:bCs/>
                <w:sz w:val="28"/>
                <w:szCs w:val="2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F58B9" w:rsidRDefault="005F58B9">
            <w:pPr>
              <w:spacing w:after="0" w:line="240" w:lineRule="auto"/>
              <w:ind w:firstLine="0"/>
              <w:rPr>
                <w:rFonts w:ascii="Times New Roman" w:hAnsi="Times New Roman" w:cs="Times New Roman"/>
                <w:bCs/>
                <w:sz w:val="28"/>
                <w:szCs w:val="28"/>
                <w:lang w:eastAsia="ru-RU"/>
              </w:rPr>
            </w:pPr>
          </w:p>
        </w:tc>
        <w:tc>
          <w:tcPr>
            <w:tcW w:w="6717" w:type="dxa"/>
            <w:gridSpan w:val="12"/>
            <w:tcBorders>
              <w:top w:val="single" w:sz="4" w:space="0" w:color="auto"/>
              <w:left w:val="single" w:sz="4" w:space="0" w:color="auto"/>
              <w:bottom w:val="single" w:sz="4" w:space="0" w:color="auto"/>
              <w:right w:val="single" w:sz="4" w:space="0" w:color="auto"/>
            </w:tcBorders>
          </w:tcPr>
          <w:p w:rsidR="005F58B9" w:rsidRDefault="005F58B9">
            <w:pPr>
              <w:pStyle w:val="ConsPlusNormal"/>
              <w:rPr>
                <w:bCs/>
                <w:sz w:val="28"/>
                <w:szCs w:val="28"/>
              </w:rPr>
            </w:pPr>
          </w:p>
        </w:tc>
      </w:tr>
      <w:tr w:rsidR="005F58B9" w:rsidTr="005F58B9">
        <w:tc>
          <w:tcPr>
            <w:tcW w:w="300" w:type="dxa"/>
            <w:vMerge/>
            <w:tcBorders>
              <w:top w:val="single" w:sz="4" w:space="0" w:color="auto"/>
              <w:left w:val="single" w:sz="4" w:space="0" w:color="auto"/>
              <w:bottom w:val="single" w:sz="4" w:space="0" w:color="auto"/>
              <w:right w:val="single" w:sz="4" w:space="0" w:color="auto"/>
            </w:tcBorders>
            <w:vAlign w:val="center"/>
            <w:hideMark/>
          </w:tcPr>
          <w:p w:rsidR="005F58B9" w:rsidRDefault="005F58B9">
            <w:pPr>
              <w:spacing w:after="0" w:line="240" w:lineRule="auto"/>
              <w:ind w:firstLine="0"/>
              <w:rPr>
                <w:rFonts w:ascii="Times New Roman" w:hAnsi="Times New Roman" w:cs="Times New Roman"/>
                <w:bCs/>
                <w:sz w:val="28"/>
                <w:szCs w:val="2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F58B9" w:rsidRDefault="005F58B9">
            <w:pPr>
              <w:spacing w:after="0" w:line="240" w:lineRule="auto"/>
              <w:ind w:firstLine="0"/>
              <w:rPr>
                <w:rFonts w:ascii="Times New Roman" w:hAnsi="Times New Roman" w:cs="Times New Roman"/>
                <w:bCs/>
                <w:sz w:val="28"/>
                <w:szCs w:val="28"/>
                <w:lang w:eastAsia="ru-RU"/>
              </w:rPr>
            </w:pPr>
          </w:p>
        </w:tc>
        <w:tc>
          <w:tcPr>
            <w:tcW w:w="4073" w:type="dxa"/>
            <w:gridSpan w:val="5"/>
            <w:tcBorders>
              <w:top w:val="single" w:sz="4" w:space="0" w:color="auto"/>
              <w:left w:val="single" w:sz="4" w:space="0" w:color="auto"/>
              <w:bottom w:val="single" w:sz="4" w:space="0" w:color="auto"/>
              <w:right w:val="single" w:sz="4" w:space="0" w:color="auto"/>
            </w:tcBorders>
            <w:hideMark/>
          </w:tcPr>
          <w:p w:rsidR="005F58B9" w:rsidRDefault="005F58B9">
            <w:pPr>
              <w:pStyle w:val="ConsPlusNormal"/>
              <w:rPr>
                <w:bCs/>
                <w:sz w:val="28"/>
                <w:szCs w:val="28"/>
              </w:rPr>
            </w:pPr>
            <w:r>
              <w:rPr>
                <w:bCs/>
                <w:sz w:val="28"/>
                <w:szCs w:val="28"/>
              </w:rPr>
              <w:t>ОГРН:</w:t>
            </w:r>
          </w:p>
        </w:tc>
        <w:tc>
          <w:tcPr>
            <w:tcW w:w="4642" w:type="dxa"/>
            <w:gridSpan w:val="8"/>
            <w:tcBorders>
              <w:top w:val="single" w:sz="4" w:space="0" w:color="auto"/>
              <w:left w:val="single" w:sz="4" w:space="0" w:color="auto"/>
              <w:bottom w:val="single" w:sz="4" w:space="0" w:color="auto"/>
              <w:right w:val="single" w:sz="4" w:space="0" w:color="auto"/>
            </w:tcBorders>
            <w:hideMark/>
          </w:tcPr>
          <w:p w:rsidR="005F58B9" w:rsidRDefault="005F58B9">
            <w:pPr>
              <w:pStyle w:val="ConsPlusNormal"/>
              <w:rPr>
                <w:bCs/>
                <w:sz w:val="28"/>
                <w:szCs w:val="28"/>
              </w:rPr>
            </w:pPr>
            <w:r>
              <w:rPr>
                <w:bCs/>
                <w:sz w:val="28"/>
                <w:szCs w:val="28"/>
              </w:rPr>
              <w:t>ИНН:</w:t>
            </w:r>
          </w:p>
        </w:tc>
      </w:tr>
      <w:tr w:rsidR="005F58B9" w:rsidTr="005F58B9">
        <w:tc>
          <w:tcPr>
            <w:tcW w:w="300" w:type="dxa"/>
            <w:vMerge/>
            <w:tcBorders>
              <w:top w:val="single" w:sz="4" w:space="0" w:color="auto"/>
              <w:left w:val="single" w:sz="4" w:space="0" w:color="auto"/>
              <w:bottom w:val="single" w:sz="4" w:space="0" w:color="auto"/>
              <w:right w:val="single" w:sz="4" w:space="0" w:color="auto"/>
            </w:tcBorders>
            <w:vAlign w:val="center"/>
            <w:hideMark/>
          </w:tcPr>
          <w:p w:rsidR="005F58B9" w:rsidRDefault="005F58B9">
            <w:pPr>
              <w:spacing w:after="0" w:line="240" w:lineRule="auto"/>
              <w:ind w:firstLine="0"/>
              <w:rPr>
                <w:rFonts w:ascii="Times New Roman" w:hAnsi="Times New Roman" w:cs="Times New Roman"/>
                <w:bCs/>
                <w:sz w:val="28"/>
                <w:szCs w:val="2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F58B9" w:rsidRDefault="005F58B9">
            <w:pPr>
              <w:spacing w:after="0" w:line="240" w:lineRule="auto"/>
              <w:ind w:firstLine="0"/>
              <w:rPr>
                <w:rFonts w:ascii="Times New Roman" w:hAnsi="Times New Roman" w:cs="Times New Roman"/>
                <w:bCs/>
                <w:sz w:val="28"/>
                <w:szCs w:val="28"/>
                <w:lang w:eastAsia="ru-RU"/>
              </w:rPr>
            </w:pPr>
          </w:p>
        </w:tc>
        <w:tc>
          <w:tcPr>
            <w:tcW w:w="4073" w:type="dxa"/>
            <w:gridSpan w:val="5"/>
            <w:tcBorders>
              <w:top w:val="single" w:sz="4" w:space="0" w:color="auto"/>
              <w:left w:val="single" w:sz="4" w:space="0" w:color="auto"/>
              <w:bottom w:val="single" w:sz="4" w:space="0" w:color="auto"/>
              <w:right w:val="single" w:sz="4" w:space="0" w:color="auto"/>
            </w:tcBorders>
          </w:tcPr>
          <w:p w:rsidR="005F58B9" w:rsidRDefault="005F58B9">
            <w:pPr>
              <w:pStyle w:val="ConsPlusNormal"/>
              <w:rPr>
                <w:bCs/>
                <w:sz w:val="28"/>
                <w:szCs w:val="28"/>
              </w:rPr>
            </w:pPr>
          </w:p>
        </w:tc>
        <w:tc>
          <w:tcPr>
            <w:tcW w:w="4642" w:type="dxa"/>
            <w:gridSpan w:val="8"/>
            <w:tcBorders>
              <w:top w:val="single" w:sz="4" w:space="0" w:color="auto"/>
              <w:left w:val="single" w:sz="4" w:space="0" w:color="auto"/>
              <w:bottom w:val="single" w:sz="4" w:space="0" w:color="auto"/>
              <w:right w:val="single" w:sz="4" w:space="0" w:color="auto"/>
            </w:tcBorders>
          </w:tcPr>
          <w:p w:rsidR="005F58B9" w:rsidRDefault="005F58B9">
            <w:pPr>
              <w:pStyle w:val="ConsPlusNormal"/>
              <w:rPr>
                <w:bCs/>
                <w:sz w:val="28"/>
                <w:szCs w:val="28"/>
              </w:rPr>
            </w:pPr>
          </w:p>
        </w:tc>
      </w:tr>
      <w:tr w:rsidR="005F58B9" w:rsidTr="005F58B9">
        <w:tc>
          <w:tcPr>
            <w:tcW w:w="300" w:type="dxa"/>
            <w:vMerge/>
            <w:tcBorders>
              <w:top w:val="single" w:sz="4" w:space="0" w:color="auto"/>
              <w:left w:val="single" w:sz="4" w:space="0" w:color="auto"/>
              <w:bottom w:val="single" w:sz="4" w:space="0" w:color="auto"/>
              <w:right w:val="single" w:sz="4" w:space="0" w:color="auto"/>
            </w:tcBorders>
            <w:vAlign w:val="center"/>
            <w:hideMark/>
          </w:tcPr>
          <w:p w:rsidR="005F58B9" w:rsidRDefault="005F58B9">
            <w:pPr>
              <w:spacing w:after="0" w:line="240" w:lineRule="auto"/>
              <w:ind w:firstLine="0"/>
              <w:rPr>
                <w:rFonts w:ascii="Times New Roman" w:hAnsi="Times New Roman" w:cs="Times New Roman"/>
                <w:bCs/>
                <w:sz w:val="28"/>
                <w:szCs w:val="2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F58B9" w:rsidRDefault="005F58B9">
            <w:pPr>
              <w:spacing w:after="0" w:line="240" w:lineRule="auto"/>
              <w:ind w:firstLine="0"/>
              <w:rPr>
                <w:rFonts w:ascii="Times New Roman" w:hAnsi="Times New Roman" w:cs="Times New Roman"/>
                <w:bCs/>
                <w:sz w:val="28"/>
                <w:szCs w:val="28"/>
                <w:lang w:eastAsia="ru-RU"/>
              </w:rPr>
            </w:pPr>
          </w:p>
        </w:tc>
        <w:tc>
          <w:tcPr>
            <w:tcW w:w="4073" w:type="dxa"/>
            <w:gridSpan w:val="5"/>
            <w:tcBorders>
              <w:top w:val="single" w:sz="4" w:space="0" w:color="auto"/>
              <w:left w:val="single" w:sz="4" w:space="0" w:color="auto"/>
              <w:bottom w:val="single" w:sz="4" w:space="0" w:color="auto"/>
              <w:right w:val="single" w:sz="4" w:space="0" w:color="auto"/>
            </w:tcBorders>
            <w:hideMark/>
          </w:tcPr>
          <w:p w:rsidR="005F58B9" w:rsidRDefault="005F58B9">
            <w:pPr>
              <w:pStyle w:val="ConsPlusNormal"/>
              <w:rPr>
                <w:bCs/>
                <w:sz w:val="28"/>
                <w:szCs w:val="28"/>
              </w:rPr>
            </w:pPr>
            <w:r>
              <w:rPr>
                <w:bCs/>
                <w:sz w:val="28"/>
                <w:szCs w:val="28"/>
              </w:rPr>
              <w:t>страна регистрации:</w:t>
            </w:r>
          </w:p>
        </w:tc>
        <w:tc>
          <w:tcPr>
            <w:tcW w:w="2591" w:type="dxa"/>
            <w:gridSpan w:val="6"/>
            <w:tcBorders>
              <w:top w:val="single" w:sz="4" w:space="0" w:color="auto"/>
              <w:left w:val="single" w:sz="4" w:space="0" w:color="auto"/>
              <w:bottom w:val="single" w:sz="4" w:space="0" w:color="auto"/>
              <w:right w:val="single" w:sz="4" w:space="0" w:color="auto"/>
            </w:tcBorders>
            <w:hideMark/>
          </w:tcPr>
          <w:p w:rsidR="005F58B9" w:rsidRDefault="005F58B9">
            <w:pPr>
              <w:pStyle w:val="ConsPlusNormal"/>
              <w:rPr>
                <w:bCs/>
                <w:sz w:val="28"/>
                <w:szCs w:val="28"/>
              </w:rPr>
            </w:pPr>
            <w:r>
              <w:rPr>
                <w:bCs/>
                <w:sz w:val="28"/>
                <w:szCs w:val="28"/>
              </w:rPr>
              <w:t>дата регистрации:</w:t>
            </w:r>
          </w:p>
        </w:tc>
        <w:tc>
          <w:tcPr>
            <w:tcW w:w="2051" w:type="dxa"/>
            <w:gridSpan w:val="2"/>
            <w:tcBorders>
              <w:top w:val="single" w:sz="4" w:space="0" w:color="auto"/>
              <w:left w:val="single" w:sz="4" w:space="0" w:color="auto"/>
              <w:bottom w:val="single" w:sz="4" w:space="0" w:color="auto"/>
              <w:right w:val="single" w:sz="4" w:space="0" w:color="auto"/>
            </w:tcBorders>
            <w:hideMark/>
          </w:tcPr>
          <w:p w:rsidR="005F58B9" w:rsidRDefault="005F58B9">
            <w:pPr>
              <w:pStyle w:val="ConsPlusNormal"/>
              <w:rPr>
                <w:bCs/>
                <w:sz w:val="28"/>
                <w:szCs w:val="28"/>
              </w:rPr>
            </w:pPr>
            <w:r>
              <w:rPr>
                <w:bCs/>
                <w:sz w:val="28"/>
                <w:szCs w:val="28"/>
              </w:rPr>
              <w:t>номер регистрации:</w:t>
            </w:r>
          </w:p>
        </w:tc>
      </w:tr>
      <w:tr w:rsidR="005F58B9" w:rsidTr="005F58B9">
        <w:tc>
          <w:tcPr>
            <w:tcW w:w="300" w:type="dxa"/>
            <w:vMerge/>
            <w:tcBorders>
              <w:top w:val="single" w:sz="4" w:space="0" w:color="auto"/>
              <w:left w:val="single" w:sz="4" w:space="0" w:color="auto"/>
              <w:bottom w:val="single" w:sz="4" w:space="0" w:color="auto"/>
              <w:right w:val="single" w:sz="4" w:space="0" w:color="auto"/>
            </w:tcBorders>
            <w:vAlign w:val="center"/>
            <w:hideMark/>
          </w:tcPr>
          <w:p w:rsidR="005F58B9" w:rsidRDefault="005F58B9">
            <w:pPr>
              <w:spacing w:after="0" w:line="240" w:lineRule="auto"/>
              <w:ind w:firstLine="0"/>
              <w:rPr>
                <w:rFonts w:ascii="Times New Roman" w:hAnsi="Times New Roman" w:cs="Times New Roman"/>
                <w:bCs/>
                <w:sz w:val="28"/>
                <w:szCs w:val="2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F58B9" w:rsidRDefault="005F58B9">
            <w:pPr>
              <w:spacing w:after="0" w:line="240" w:lineRule="auto"/>
              <w:ind w:firstLine="0"/>
              <w:rPr>
                <w:rFonts w:ascii="Times New Roman" w:hAnsi="Times New Roman" w:cs="Times New Roman"/>
                <w:bCs/>
                <w:sz w:val="28"/>
                <w:szCs w:val="28"/>
                <w:lang w:eastAsia="ru-RU"/>
              </w:rPr>
            </w:pPr>
          </w:p>
        </w:tc>
        <w:tc>
          <w:tcPr>
            <w:tcW w:w="4073" w:type="dxa"/>
            <w:gridSpan w:val="5"/>
            <w:tcBorders>
              <w:top w:val="single" w:sz="4" w:space="0" w:color="auto"/>
              <w:left w:val="single" w:sz="4" w:space="0" w:color="auto"/>
              <w:bottom w:val="single" w:sz="4" w:space="0" w:color="auto"/>
              <w:right w:val="single" w:sz="4" w:space="0" w:color="auto"/>
            </w:tcBorders>
          </w:tcPr>
          <w:p w:rsidR="005F58B9" w:rsidRDefault="005F58B9">
            <w:pPr>
              <w:pStyle w:val="ConsPlusNormal"/>
              <w:rPr>
                <w:bCs/>
                <w:sz w:val="28"/>
                <w:szCs w:val="28"/>
              </w:rPr>
            </w:pPr>
          </w:p>
        </w:tc>
        <w:tc>
          <w:tcPr>
            <w:tcW w:w="2591" w:type="dxa"/>
            <w:gridSpan w:val="6"/>
            <w:vMerge w:val="restart"/>
            <w:tcBorders>
              <w:top w:val="single" w:sz="4" w:space="0" w:color="auto"/>
              <w:left w:val="single" w:sz="4" w:space="0" w:color="auto"/>
              <w:bottom w:val="single" w:sz="4" w:space="0" w:color="auto"/>
              <w:right w:val="single" w:sz="4" w:space="0" w:color="auto"/>
            </w:tcBorders>
            <w:hideMark/>
          </w:tcPr>
          <w:p w:rsidR="005F58B9" w:rsidRDefault="005F58B9">
            <w:pPr>
              <w:pStyle w:val="ConsPlusNormal"/>
              <w:rPr>
                <w:bCs/>
                <w:sz w:val="28"/>
                <w:szCs w:val="28"/>
              </w:rPr>
            </w:pPr>
            <w:r>
              <w:rPr>
                <w:bCs/>
                <w:sz w:val="28"/>
                <w:szCs w:val="28"/>
              </w:rPr>
              <w:t xml:space="preserve">"__" ____ ____ </w:t>
            </w:r>
            <w:proofErr w:type="gramStart"/>
            <w:r>
              <w:rPr>
                <w:bCs/>
                <w:sz w:val="28"/>
                <w:szCs w:val="28"/>
              </w:rPr>
              <w:t>г</w:t>
            </w:r>
            <w:proofErr w:type="gramEnd"/>
            <w:r>
              <w:rPr>
                <w:bCs/>
                <w:sz w:val="28"/>
                <w:szCs w:val="28"/>
              </w:rPr>
              <w:t>.</w:t>
            </w:r>
          </w:p>
        </w:tc>
        <w:tc>
          <w:tcPr>
            <w:tcW w:w="2051" w:type="dxa"/>
            <w:gridSpan w:val="2"/>
            <w:vMerge w:val="restart"/>
            <w:tcBorders>
              <w:top w:val="single" w:sz="4" w:space="0" w:color="auto"/>
              <w:left w:val="single" w:sz="4" w:space="0" w:color="auto"/>
              <w:bottom w:val="single" w:sz="4" w:space="0" w:color="auto"/>
              <w:right w:val="single" w:sz="4" w:space="0" w:color="auto"/>
            </w:tcBorders>
          </w:tcPr>
          <w:p w:rsidR="005F58B9" w:rsidRDefault="005F58B9">
            <w:pPr>
              <w:pStyle w:val="ConsPlusNormal"/>
              <w:rPr>
                <w:bCs/>
                <w:sz w:val="28"/>
                <w:szCs w:val="28"/>
              </w:rPr>
            </w:pPr>
          </w:p>
        </w:tc>
      </w:tr>
      <w:tr w:rsidR="005F58B9" w:rsidTr="005F58B9">
        <w:tc>
          <w:tcPr>
            <w:tcW w:w="300" w:type="dxa"/>
            <w:vMerge/>
            <w:tcBorders>
              <w:top w:val="single" w:sz="4" w:space="0" w:color="auto"/>
              <w:left w:val="single" w:sz="4" w:space="0" w:color="auto"/>
              <w:bottom w:val="single" w:sz="4" w:space="0" w:color="auto"/>
              <w:right w:val="single" w:sz="4" w:space="0" w:color="auto"/>
            </w:tcBorders>
            <w:vAlign w:val="center"/>
            <w:hideMark/>
          </w:tcPr>
          <w:p w:rsidR="005F58B9" w:rsidRDefault="005F58B9">
            <w:pPr>
              <w:spacing w:after="0" w:line="240" w:lineRule="auto"/>
              <w:ind w:firstLine="0"/>
              <w:rPr>
                <w:rFonts w:ascii="Times New Roman" w:hAnsi="Times New Roman" w:cs="Times New Roman"/>
                <w:bCs/>
                <w:sz w:val="28"/>
                <w:szCs w:val="2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F58B9" w:rsidRDefault="005F58B9">
            <w:pPr>
              <w:spacing w:after="0" w:line="240" w:lineRule="auto"/>
              <w:ind w:firstLine="0"/>
              <w:rPr>
                <w:rFonts w:ascii="Times New Roman" w:hAnsi="Times New Roman" w:cs="Times New Roman"/>
                <w:bCs/>
                <w:sz w:val="28"/>
                <w:szCs w:val="28"/>
                <w:lang w:eastAsia="ru-RU"/>
              </w:rPr>
            </w:pPr>
          </w:p>
        </w:tc>
        <w:tc>
          <w:tcPr>
            <w:tcW w:w="4073" w:type="dxa"/>
            <w:gridSpan w:val="5"/>
            <w:tcBorders>
              <w:top w:val="single" w:sz="4" w:space="0" w:color="auto"/>
              <w:left w:val="single" w:sz="4" w:space="0" w:color="auto"/>
              <w:bottom w:val="single" w:sz="4" w:space="0" w:color="auto"/>
              <w:right w:val="single" w:sz="4" w:space="0" w:color="auto"/>
            </w:tcBorders>
          </w:tcPr>
          <w:p w:rsidR="005F58B9" w:rsidRDefault="005F58B9">
            <w:pPr>
              <w:pStyle w:val="ConsPlusNormal"/>
              <w:rPr>
                <w:bCs/>
                <w:sz w:val="28"/>
                <w:szCs w:val="28"/>
              </w:rPr>
            </w:pPr>
          </w:p>
        </w:tc>
        <w:tc>
          <w:tcPr>
            <w:tcW w:w="17461" w:type="dxa"/>
            <w:gridSpan w:val="6"/>
            <w:vMerge/>
            <w:tcBorders>
              <w:top w:val="single" w:sz="4" w:space="0" w:color="auto"/>
              <w:left w:val="single" w:sz="4" w:space="0" w:color="auto"/>
              <w:bottom w:val="single" w:sz="4" w:space="0" w:color="auto"/>
              <w:right w:val="single" w:sz="4" w:space="0" w:color="auto"/>
            </w:tcBorders>
            <w:vAlign w:val="center"/>
            <w:hideMark/>
          </w:tcPr>
          <w:p w:rsidR="005F58B9" w:rsidRDefault="005F58B9">
            <w:pPr>
              <w:spacing w:after="0" w:line="240" w:lineRule="auto"/>
              <w:ind w:firstLine="0"/>
              <w:rPr>
                <w:rFonts w:ascii="Times New Roman" w:hAnsi="Times New Roman" w:cs="Times New Roman"/>
                <w:bCs/>
                <w:sz w:val="28"/>
                <w:szCs w:val="28"/>
                <w:lang w:eastAsia="ru-RU"/>
              </w:rPr>
            </w:pPr>
          </w:p>
        </w:tc>
        <w:tc>
          <w:tcPr>
            <w:tcW w:w="3128" w:type="dxa"/>
            <w:gridSpan w:val="2"/>
            <w:vMerge/>
            <w:tcBorders>
              <w:top w:val="single" w:sz="4" w:space="0" w:color="auto"/>
              <w:left w:val="single" w:sz="4" w:space="0" w:color="auto"/>
              <w:bottom w:val="single" w:sz="4" w:space="0" w:color="auto"/>
              <w:right w:val="single" w:sz="4" w:space="0" w:color="auto"/>
            </w:tcBorders>
            <w:vAlign w:val="center"/>
            <w:hideMark/>
          </w:tcPr>
          <w:p w:rsidR="005F58B9" w:rsidRDefault="005F58B9">
            <w:pPr>
              <w:spacing w:after="0" w:line="240" w:lineRule="auto"/>
              <w:ind w:firstLine="0"/>
              <w:rPr>
                <w:rFonts w:ascii="Times New Roman" w:hAnsi="Times New Roman" w:cs="Times New Roman"/>
                <w:bCs/>
                <w:sz w:val="28"/>
                <w:szCs w:val="28"/>
                <w:lang w:eastAsia="ru-RU"/>
              </w:rPr>
            </w:pPr>
          </w:p>
        </w:tc>
      </w:tr>
      <w:tr w:rsidR="005F58B9" w:rsidTr="005F58B9">
        <w:tc>
          <w:tcPr>
            <w:tcW w:w="300" w:type="dxa"/>
            <w:vMerge/>
            <w:tcBorders>
              <w:top w:val="single" w:sz="4" w:space="0" w:color="auto"/>
              <w:left w:val="single" w:sz="4" w:space="0" w:color="auto"/>
              <w:bottom w:val="single" w:sz="4" w:space="0" w:color="auto"/>
              <w:right w:val="single" w:sz="4" w:space="0" w:color="auto"/>
            </w:tcBorders>
            <w:vAlign w:val="center"/>
            <w:hideMark/>
          </w:tcPr>
          <w:p w:rsidR="005F58B9" w:rsidRDefault="005F58B9">
            <w:pPr>
              <w:spacing w:after="0" w:line="240" w:lineRule="auto"/>
              <w:ind w:firstLine="0"/>
              <w:rPr>
                <w:rFonts w:ascii="Times New Roman" w:hAnsi="Times New Roman" w:cs="Times New Roman"/>
                <w:bCs/>
                <w:sz w:val="28"/>
                <w:szCs w:val="2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F58B9" w:rsidRDefault="005F58B9">
            <w:pPr>
              <w:spacing w:after="0" w:line="240" w:lineRule="auto"/>
              <w:ind w:firstLine="0"/>
              <w:rPr>
                <w:rFonts w:ascii="Times New Roman" w:hAnsi="Times New Roman" w:cs="Times New Roman"/>
                <w:bCs/>
                <w:sz w:val="28"/>
                <w:szCs w:val="28"/>
                <w:lang w:eastAsia="ru-RU"/>
              </w:rPr>
            </w:pPr>
          </w:p>
        </w:tc>
        <w:tc>
          <w:tcPr>
            <w:tcW w:w="4073" w:type="dxa"/>
            <w:gridSpan w:val="5"/>
            <w:tcBorders>
              <w:top w:val="single" w:sz="4" w:space="0" w:color="auto"/>
              <w:left w:val="single" w:sz="4" w:space="0" w:color="auto"/>
              <w:bottom w:val="single" w:sz="4" w:space="0" w:color="auto"/>
              <w:right w:val="single" w:sz="4" w:space="0" w:color="auto"/>
            </w:tcBorders>
            <w:hideMark/>
          </w:tcPr>
          <w:p w:rsidR="005F58B9" w:rsidRDefault="005F58B9">
            <w:pPr>
              <w:pStyle w:val="ConsPlusNormal"/>
              <w:rPr>
                <w:bCs/>
                <w:sz w:val="28"/>
                <w:szCs w:val="28"/>
              </w:rPr>
            </w:pPr>
            <w:r>
              <w:rPr>
                <w:bCs/>
                <w:sz w:val="28"/>
                <w:szCs w:val="28"/>
              </w:rPr>
              <w:t>Почтовый адрес:</w:t>
            </w:r>
          </w:p>
        </w:tc>
        <w:tc>
          <w:tcPr>
            <w:tcW w:w="2591" w:type="dxa"/>
            <w:gridSpan w:val="6"/>
            <w:tcBorders>
              <w:top w:val="single" w:sz="4" w:space="0" w:color="auto"/>
              <w:left w:val="single" w:sz="4" w:space="0" w:color="auto"/>
              <w:bottom w:val="single" w:sz="4" w:space="0" w:color="auto"/>
              <w:right w:val="single" w:sz="4" w:space="0" w:color="auto"/>
            </w:tcBorders>
            <w:hideMark/>
          </w:tcPr>
          <w:p w:rsidR="005F58B9" w:rsidRDefault="005F58B9">
            <w:pPr>
              <w:pStyle w:val="ConsPlusNormal"/>
              <w:rPr>
                <w:bCs/>
                <w:sz w:val="28"/>
                <w:szCs w:val="28"/>
              </w:rPr>
            </w:pPr>
            <w:r>
              <w:rPr>
                <w:bCs/>
                <w:sz w:val="28"/>
                <w:szCs w:val="28"/>
              </w:rPr>
              <w:t>телефон для связи:</w:t>
            </w:r>
          </w:p>
        </w:tc>
        <w:tc>
          <w:tcPr>
            <w:tcW w:w="2051" w:type="dxa"/>
            <w:gridSpan w:val="2"/>
            <w:tcBorders>
              <w:top w:val="single" w:sz="4" w:space="0" w:color="auto"/>
              <w:left w:val="single" w:sz="4" w:space="0" w:color="auto"/>
              <w:bottom w:val="single" w:sz="4" w:space="0" w:color="auto"/>
              <w:right w:val="single" w:sz="4" w:space="0" w:color="auto"/>
            </w:tcBorders>
            <w:hideMark/>
          </w:tcPr>
          <w:p w:rsidR="005F58B9" w:rsidRDefault="005F58B9">
            <w:pPr>
              <w:pStyle w:val="ConsPlusNormal"/>
              <w:rPr>
                <w:bCs/>
                <w:sz w:val="28"/>
                <w:szCs w:val="28"/>
              </w:rPr>
            </w:pPr>
            <w:r>
              <w:rPr>
                <w:bCs/>
                <w:sz w:val="28"/>
                <w:szCs w:val="28"/>
              </w:rPr>
              <w:t>адрес электронной почты:</w:t>
            </w:r>
          </w:p>
        </w:tc>
      </w:tr>
      <w:tr w:rsidR="005F58B9" w:rsidTr="005F58B9">
        <w:tc>
          <w:tcPr>
            <w:tcW w:w="300" w:type="dxa"/>
            <w:vMerge/>
            <w:tcBorders>
              <w:top w:val="single" w:sz="4" w:space="0" w:color="auto"/>
              <w:left w:val="single" w:sz="4" w:space="0" w:color="auto"/>
              <w:bottom w:val="single" w:sz="4" w:space="0" w:color="auto"/>
              <w:right w:val="single" w:sz="4" w:space="0" w:color="auto"/>
            </w:tcBorders>
            <w:vAlign w:val="center"/>
            <w:hideMark/>
          </w:tcPr>
          <w:p w:rsidR="005F58B9" w:rsidRDefault="005F58B9">
            <w:pPr>
              <w:spacing w:after="0" w:line="240" w:lineRule="auto"/>
              <w:ind w:firstLine="0"/>
              <w:rPr>
                <w:rFonts w:ascii="Times New Roman" w:hAnsi="Times New Roman" w:cs="Times New Roman"/>
                <w:bCs/>
                <w:sz w:val="28"/>
                <w:szCs w:val="2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F58B9" w:rsidRDefault="005F58B9">
            <w:pPr>
              <w:spacing w:after="0" w:line="240" w:lineRule="auto"/>
              <w:ind w:firstLine="0"/>
              <w:rPr>
                <w:rFonts w:ascii="Times New Roman" w:hAnsi="Times New Roman" w:cs="Times New Roman"/>
                <w:bCs/>
                <w:sz w:val="28"/>
                <w:szCs w:val="28"/>
                <w:lang w:eastAsia="ru-RU"/>
              </w:rPr>
            </w:pPr>
          </w:p>
        </w:tc>
        <w:tc>
          <w:tcPr>
            <w:tcW w:w="4073" w:type="dxa"/>
            <w:gridSpan w:val="5"/>
            <w:tcBorders>
              <w:top w:val="single" w:sz="4" w:space="0" w:color="auto"/>
              <w:left w:val="single" w:sz="4" w:space="0" w:color="auto"/>
              <w:bottom w:val="single" w:sz="4" w:space="0" w:color="auto"/>
              <w:right w:val="single" w:sz="4" w:space="0" w:color="auto"/>
            </w:tcBorders>
          </w:tcPr>
          <w:p w:rsidR="005F58B9" w:rsidRDefault="005F58B9">
            <w:pPr>
              <w:pStyle w:val="ConsPlusNormal"/>
              <w:rPr>
                <w:bCs/>
                <w:sz w:val="28"/>
                <w:szCs w:val="28"/>
              </w:rPr>
            </w:pPr>
          </w:p>
        </w:tc>
        <w:tc>
          <w:tcPr>
            <w:tcW w:w="2591" w:type="dxa"/>
            <w:gridSpan w:val="6"/>
            <w:vMerge w:val="restart"/>
            <w:tcBorders>
              <w:top w:val="single" w:sz="4" w:space="0" w:color="auto"/>
              <w:left w:val="single" w:sz="4" w:space="0" w:color="auto"/>
              <w:bottom w:val="single" w:sz="4" w:space="0" w:color="auto"/>
              <w:right w:val="single" w:sz="4" w:space="0" w:color="auto"/>
            </w:tcBorders>
          </w:tcPr>
          <w:p w:rsidR="005F58B9" w:rsidRDefault="005F58B9">
            <w:pPr>
              <w:pStyle w:val="ConsPlusNormal"/>
              <w:rPr>
                <w:bCs/>
                <w:sz w:val="28"/>
                <w:szCs w:val="28"/>
              </w:rPr>
            </w:pPr>
          </w:p>
        </w:tc>
        <w:tc>
          <w:tcPr>
            <w:tcW w:w="2051" w:type="dxa"/>
            <w:gridSpan w:val="2"/>
            <w:vMerge w:val="restart"/>
            <w:tcBorders>
              <w:top w:val="single" w:sz="4" w:space="0" w:color="auto"/>
              <w:left w:val="single" w:sz="4" w:space="0" w:color="auto"/>
              <w:bottom w:val="single" w:sz="4" w:space="0" w:color="auto"/>
              <w:right w:val="single" w:sz="4" w:space="0" w:color="auto"/>
            </w:tcBorders>
          </w:tcPr>
          <w:p w:rsidR="005F58B9" w:rsidRDefault="005F58B9">
            <w:pPr>
              <w:pStyle w:val="ConsPlusNormal"/>
              <w:rPr>
                <w:bCs/>
                <w:sz w:val="28"/>
                <w:szCs w:val="28"/>
              </w:rPr>
            </w:pPr>
          </w:p>
        </w:tc>
      </w:tr>
      <w:tr w:rsidR="005F58B9" w:rsidTr="005F58B9">
        <w:tc>
          <w:tcPr>
            <w:tcW w:w="300" w:type="dxa"/>
            <w:vMerge/>
            <w:tcBorders>
              <w:top w:val="single" w:sz="4" w:space="0" w:color="auto"/>
              <w:left w:val="single" w:sz="4" w:space="0" w:color="auto"/>
              <w:bottom w:val="single" w:sz="4" w:space="0" w:color="auto"/>
              <w:right w:val="single" w:sz="4" w:space="0" w:color="auto"/>
            </w:tcBorders>
            <w:vAlign w:val="center"/>
            <w:hideMark/>
          </w:tcPr>
          <w:p w:rsidR="005F58B9" w:rsidRDefault="005F58B9">
            <w:pPr>
              <w:spacing w:after="0" w:line="240" w:lineRule="auto"/>
              <w:ind w:firstLine="0"/>
              <w:rPr>
                <w:rFonts w:ascii="Times New Roman" w:hAnsi="Times New Roman" w:cs="Times New Roman"/>
                <w:bCs/>
                <w:sz w:val="28"/>
                <w:szCs w:val="2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F58B9" w:rsidRDefault="005F58B9">
            <w:pPr>
              <w:spacing w:after="0" w:line="240" w:lineRule="auto"/>
              <w:ind w:firstLine="0"/>
              <w:rPr>
                <w:rFonts w:ascii="Times New Roman" w:hAnsi="Times New Roman" w:cs="Times New Roman"/>
                <w:bCs/>
                <w:sz w:val="28"/>
                <w:szCs w:val="28"/>
                <w:lang w:eastAsia="ru-RU"/>
              </w:rPr>
            </w:pPr>
          </w:p>
        </w:tc>
        <w:tc>
          <w:tcPr>
            <w:tcW w:w="4073" w:type="dxa"/>
            <w:gridSpan w:val="5"/>
            <w:tcBorders>
              <w:top w:val="single" w:sz="4" w:space="0" w:color="auto"/>
              <w:left w:val="single" w:sz="4" w:space="0" w:color="auto"/>
              <w:bottom w:val="single" w:sz="4" w:space="0" w:color="auto"/>
              <w:right w:val="single" w:sz="4" w:space="0" w:color="auto"/>
            </w:tcBorders>
          </w:tcPr>
          <w:p w:rsidR="005F58B9" w:rsidRDefault="005F58B9">
            <w:pPr>
              <w:pStyle w:val="ConsPlusNormal"/>
              <w:rPr>
                <w:bCs/>
                <w:sz w:val="28"/>
                <w:szCs w:val="28"/>
              </w:rPr>
            </w:pPr>
          </w:p>
        </w:tc>
        <w:tc>
          <w:tcPr>
            <w:tcW w:w="17461" w:type="dxa"/>
            <w:gridSpan w:val="6"/>
            <w:vMerge/>
            <w:tcBorders>
              <w:top w:val="single" w:sz="4" w:space="0" w:color="auto"/>
              <w:left w:val="single" w:sz="4" w:space="0" w:color="auto"/>
              <w:bottom w:val="single" w:sz="4" w:space="0" w:color="auto"/>
              <w:right w:val="single" w:sz="4" w:space="0" w:color="auto"/>
            </w:tcBorders>
            <w:vAlign w:val="center"/>
            <w:hideMark/>
          </w:tcPr>
          <w:p w:rsidR="005F58B9" w:rsidRDefault="005F58B9">
            <w:pPr>
              <w:spacing w:after="0" w:line="240" w:lineRule="auto"/>
              <w:ind w:firstLine="0"/>
              <w:rPr>
                <w:rFonts w:ascii="Times New Roman" w:hAnsi="Times New Roman" w:cs="Times New Roman"/>
                <w:bCs/>
                <w:sz w:val="28"/>
                <w:szCs w:val="28"/>
                <w:lang w:eastAsia="ru-RU"/>
              </w:rPr>
            </w:pPr>
          </w:p>
        </w:tc>
        <w:tc>
          <w:tcPr>
            <w:tcW w:w="3128" w:type="dxa"/>
            <w:gridSpan w:val="2"/>
            <w:vMerge/>
            <w:tcBorders>
              <w:top w:val="single" w:sz="4" w:space="0" w:color="auto"/>
              <w:left w:val="single" w:sz="4" w:space="0" w:color="auto"/>
              <w:bottom w:val="single" w:sz="4" w:space="0" w:color="auto"/>
              <w:right w:val="single" w:sz="4" w:space="0" w:color="auto"/>
            </w:tcBorders>
            <w:vAlign w:val="center"/>
            <w:hideMark/>
          </w:tcPr>
          <w:p w:rsidR="005F58B9" w:rsidRDefault="005F58B9">
            <w:pPr>
              <w:spacing w:after="0" w:line="240" w:lineRule="auto"/>
              <w:ind w:firstLine="0"/>
              <w:rPr>
                <w:rFonts w:ascii="Times New Roman" w:hAnsi="Times New Roman" w:cs="Times New Roman"/>
                <w:bCs/>
                <w:sz w:val="28"/>
                <w:szCs w:val="28"/>
                <w:lang w:eastAsia="ru-RU"/>
              </w:rPr>
            </w:pPr>
          </w:p>
        </w:tc>
      </w:tr>
      <w:tr w:rsidR="005F58B9" w:rsidTr="005F58B9">
        <w:tc>
          <w:tcPr>
            <w:tcW w:w="300" w:type="dxa"/>
            <w:vMerge/>
            <w:tcBorders>
              <w:top w:val="single" w:sz="4" w:space="0" w:color="auto"/>
              <w:left w:val="single" w:sz="4" w:space="0" w:color="auto"/>
              <w:bottom w:val="single" w:sz="4" w:space="0" w:color="auto"/>
              <w:right w:val="single" w:sz="4" w:space="0" w:color="auto"/>
            </w:tcBorders>
            <w:vAlign w:val="center"/>
            <w:hideMark/>
          </w:tcPr>
          <w:p w:rsidR="005F58B9" w:rsidRDefault="005F58B9">
            <w:pPr>
              <w:spacing w:after="0" w:line="240" w:lineRule="auto"/>
              <w:ind w:firstLine="0"/>
              <w:rPr>
                <w:rFonts w:ascii="Times New Roman" w:hAnsi="Times New Roman" w:cs="Times New Roman"/>
                <w:bCs/>
                <w:sz w:val="28"/>
                <w:szCs w:val="2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F58B9" w:rsidRDefault="005F58B9">
            <w:pPr>
              <w:spacing w:after="0" w:line="240" w:lineRule="auto"/>
              <w:ind w:firstLine="0"/>
              <w:rPr>
                <w:rFonts w:ascii="Times New Roman" w:hAnsi="Times New Roman" w:cs="Times New Roman"/>
                <w:bCs/>
                <w:sz w:val="28"/>
                <w:szCs w:val="28"/>
                <w:lang w:eastAsia="ru-RU"/>
              </w:rPr>
            </w:pPr>
          </w:p>
        </w:tc>
        <w:tc>
          <w:tcPr>
            <w:tcW w:w="8715" w:type="dxa"/>
            <w:gridSpan w:val="13"/>
            <w:tcBorders>
              <w:top w:val="single" w:sz="4" w:space="0" w:color="auto"/>
              <w:left w:val="single" w:sz="4" w:space="0" w:color="auto"/>
              <w:bottom w:val="single" w:sz="4" w:space="0" w:color="auto"/>
              <w:right w:val="single" w:sz="4" w:space="0" w:color="auto"/>
            </w:tcBorders>
            <w:hideMark/>
          </w:tcPr>
          <w:p w:rsidR="005F58B9" w:rsidRDefault="005F58B9">
            <w:pPr>
              <w:pStyle w:val="ConsPlusNormal"/>
              <w:rPr>
                <w:bCs/>
                <w:sz w:val="28"/>
                <w:szCs w:val="28"/>
              </w:rPr>
            </w:pPr>
            <w:r>
              <w:rPr>
                <w:bCs/>
                <w:sz w:val="28"/>
                <w:szCs w:val="28"/>
              </w:rPr>
              <w:t>наименование и реквизиты документа, подтверждающего полномочия представителя:</w:t>
            </w:r>
          </w:p>
        </w:tc>
      </w:tr>
      <w:tr w:rsidR="005F58B9" w:rsidTr="005F58B9">
        <w:tc>
          <w:tcPr>
            <w:tcW w:w="300" w:type="dxa"/>
            <w:vMerge/>
            <w:tcBorders>
              <w:top w:val="single" w:sz="4" w:space="0" w:color="auto"/>
              <w:left w:val="single" w:sz="4" w:space="0" w:color="auto"/>
              <w:bottom w:val="single" w:sz="4" w:space="0" w:color="auto"/>
              <w:right w:val="single" w:sz="4" w:space="0" w:color="auto"/>
            </w:tcBorders>
            <w:vAlign w:val="center"/>
            <w:hideMark/>
          </w:tcPr>
          <w:p w:rsidR="005F58B9" w:rsidRDefault="005F58B9">
            <w:pPr>
              <w:spacing w:after="0" w:line="240" w:lineRule="auto"/>
              <w:ind w:firstLine="0"/>
              <w:rPr>
                <w:rFonts w:ascii="Times New Roman" w:hAnsi="Times New Roman" w:cs="Times New Roman"/>
                <w:bCs/>
                <w:sz w:val="28"/>
                <w:szCs w:val="2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F58B9" w:rsidRDefault="005F58B9">
            <w:pPr>
              <w:spacing w:after="0" w:line="240" w:lineRule="auto"/>
              <w:ind w:firstLine="0"/>
              <w:rPr>
                <w:rFonts w:ascii="Times New Roman" w:hAnsi="Times New Roman" w:cs="Times New Roman"/>
                <w:bCs/>
                <w:sz w:val="28"/>
                <w:szCs w:val="28"/>
                <w:lang w:eastAsia="ru-RU"/>
              </w:rPr>
            </w:pPr>
          </w:p>
        </w:tc>
        <w:tc>
          <w:tcPr>
            <w:tcW w:w="8715" w:type="dxa"/>
            <w:gridSpan w:val="13"/>
            <w:tcBorders>
              <w:top w:val="single" w:sz="4" w:space="0" w:color="auto"/>
              <w:left w:val="single" w:sz="4" w:space="0" w:color="auto"/>
              <w:bottom w:val="single" w:sz="4" w:space="0" w:color="auto"/>
              <w:right w:val="single" w:sz="4" w:space="0" w:color="auto"/>
            </w:tcBorders>
          </w:tcPr>
          <w:p w:rsidR="005F58B9" w:rsidRDefault="005F58B9">
            <w:pPr>
              <w:pStyle w:val="ConsPlusNormal"/>
              <w:rPr>
                <w:bCs/>
                <w:sz w:val="28"/>
                <w:szCs w:val="28"/>
              </w:rPr>
            </w:pPr>
          </w:p>
        </w:tc>
      </w:tr>
      <w:tr w:rsidR="005F58B9" w:rsidTr="005F58B9">
        <w:tc>
          <w:tcPr>
            <w:tcW w:w="300" w:type="dxa"/>
            <w:vMerge/>
            <w:tcBorders>
              <w:top w:val="single" w:sz="4" w:space="0" w:color="auto"/>
              <w:left w:val="single" w:sz="4" w:space="0" w:color="auto"/>
              <w:bottom w:val="single" w:sz="4" w:space="0" w:color="auto"/>
              <w:right w:val="single" w:sz="4" w:space="0" w:color="auto"/>
            </w:tcBorders>
            <w:vAlign w:val="center"/>
            <w:hideMark/>
          </w:tcPr>
          <w:p w:rsidR="005F58B9" w:rsidRDefault="005F58B9">
            <w:pPr>
              <w:spacing w:after="0" w:line="240" w:lineRule="auto"/>
              <w:ind w:firstLine="0"/>
              <w:rPr>
                <w:rFonts w:ascii="Times New Roman" w:hAnsi="Times New Roman" w:cs="Times New Roman"/>
                <w:bCs/>
                <w:sz w:val="28"/>
                <w:szCs w:val="2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F58B9" w:rsidRDefault="005F58B9">
            <w:pPr>
              <w:spacing w:after="0" w:line="240" w:lineRule="auto"/>
              <w:ind w:firstLine="0"/>
              <w:rPr>
                <w:rFonts w:ascii="Times New Roman" w:hAnsi="Times New Roman" w:cs="Times New Roman"/>
                <w:bCs/>
                <w:sz w:val="28"/>
                <w:szCs w:val="28"/>
                <w:lang w:eastAsia="ru-RU"/>
              </w:rPr>
            </w:pPr>
          </w:p>
        </w:tc>
        <w:tc>
          <w:tcPr>
            <w:tcW w:w="8715" w:type="dxa"/>
            <w:gridSpan w:val="13"/>
            <w:tcBorders>
              <w:top w:val="single" w:sz="4" w:space="0" w:color="auto"/>
              <w:left w:val="single" w:sz="4" w:space="0" w:color="auto"/>
              <w:bottom w:val="single" w:sz="4" w:space="0" w:color="auto"/>
              <w:right w:val="single" w:sz="4" w:space="0" w:color="auto"/>
            </w:tcBorders>
          </w:tcPr>
          <w:p w:rsidR="005F58B9" w:rsidRDefault="005F58B9">
            <w:pPr>
              <w:pStyle w:val="ConsPlusNormal"/>
              <w:rPr>
                <w:bCs/>
                <w:sz w:val="28"/>
                <w:szCs w:val="28"/>
              </w:rPr>
            </w:pPr>
          </w:p>
        </w:tc>
      </w:tr>
      <w:tr w:rsidR="005F58B9" w:rsidTr="005F58B9">
        <w:tc>
          <w:tcPr>
            <w:tcW w:w="510" w:type="dxa"/>
            <w:vMerge w:val="restart"/>
            <w:tcBorders>
              <w:top w:val="single" w:sz="4" w:space="0" w:color="auto"/>
              <w:left w:val="single" w:sz="4" w:space="0" w:color="auto"/>
              <w:bottom w:val="single" w:sz="4" w:space="0" w:color="auto"/>
              <w:right w:val="single" w:sz="4" w:space="0" w:color="auto"/>
            </w:tcBorders>
            <w:hideMark/>
          </w:tcPr>
          <w:p w:rsidR="005F58B9" w:rsidRDefault="005F58B9">
            <w:pPr>
              <w:pStyle w:val="ConsPlusNormal"/>
              <w:rPr>
                <w:bCs/>
                <w:sz w:val="28"/>
                <w:szCs w:val="28"/>
              </w:rPr>
            </w:pPr>
            <w:r>
              <w:rPr>
                <w:bCs/>
                <w:sz w:val="28"/>
                <w:szCs w:val="28"/>
              </w:rPr>
              <w:t>8.</w:t>
            </w:r>
          </w:p>
        </w:tc>
        <w:tc>
          <w:tcPr>
            <w:tcW w:w="9112" w:type="dxa"/>
            <w:gridSpan w:val="14"/>
            <w:tcBorders>
              <w:top w:val="single" w:sz="4" w:space="0" w:color="auto"/>
              <w:left w:val="single" w:sz="4" w:space="0" w:color="auto"/>
              <w:bottom w:val="single" w:sz="4" w:space="0" w:color="auto"/>
              <w:right w:val="single" w:sz="4" w:space="0" w:color="auto"/>
            </w:tcBorders>
            <w:hideMark/>
          </w:tcPr>
          <w:p w:rsidR="005F58B9" w:rsidRDefault="005F58B9">
            <w:pPr>
              <w:pStyle w:val="ConsPlusNormal"/>
              <w:rPr>
                <w:bCs/>
                <w:sz w:val="28"/>
                <w:szCs w:val="28"/>
              </w:rPr>
            </w:pPr>
            <w:r>
              <w:rPr>
                <w:bCs/>
                <w:sz w:val="28"/>
                <w:szCs w:val="28"/>
              </w:rPr>
              <w:t>Документы, прилагаемые к заявлению:</w:t>
            </w:r>
          </w:p>
        </w:tc>
      </w:tr>
      <w:tr w:rsidR="005F58B9" w:rsidTr="005F58B9">
        <w:tc>
          <w:tcPr>
            <w:tcW w:w="300" w:type="dxa"/>
            <w:vMerge/>
            <w:tcBorders>
              <w:top w:val="single" w:sz="4" w:space="0" w:color="auto"/>
              <w:left w:val="single" w:sz="4" w:space="0" w:color="auto"/>
              <w:bottom w:val="single" w:sz="4" w:space="0" w:color="auto"/>
              <w:right w:val="single" w:sz="4" w:space="0" w:color="auto"/>
            </w:tcBorders>
            <w:vAlign w:val="center"/>
            <w:hideMark/>
          </w:tcPr>
          <w:p w:rsidR="005F58B9" w:rsidRDefault="005F58B9">
            <w:pPr>
              <w:spacing w:after="0" w:line="240" w:lineRule="auto"/>
              <w:ind w:firstLine="0"/>
              <w:rPr>
                <w:rFonts w:ascii="Times New Roman" w:hAnsi="Times New Roman" w:cs="Times New Roman"/>
                <w:bCs/>
                <w:sz w:val="28"/>
                <w:szCs w:val="28"/>
                <w:lang w:eastAsia="ru-RU"/>
              </w:rPr>
            </w:pPr>
          </w:p>
        </w:tc>
        <w:tc>
          <w:tcPr>
            <w:tcW w:w="9112" w:type="dxa"/>
            <w:gridSpan w:val="14"/>
            <w:tcBorders>
              <w:top w:val="single" w:sz="4" w:space="0" w:color="auto"/>
              <w:left w:val="single" w:sz="4" w:space="0" w:color="auto"/>
              <w:bottom w:val="single" w:sz="4" w:space="0" w:color="auto"/>
              <w:right w:val="single" w:sz="4" w:space="0" w:color="auto"/>
            </w:tcBorders>
          </w:tcPr>
          <w:p w:rsidR="005F58B9" w:rsidRDefault="005F58B9">
            <w:pPr>
              <w:pStyle w:val="ConsPlusNormal"/>
              <w:rPr>
                <w:bCs/>
                <w:sz w:val="28"/>
                <w:szCs w:val="28"/>
              </w:rPr>
            </w:pPr>
          </w:p>
        </w:tc>
      </w:tr>
      <w:tr w:rsidR="005F58B9" w:rsidTr="005F58B9">
        <w:tc>
          <w:tcPr>
            <w:tcW w:w="300" w:type="dxa"/>
            <w:vMerge/>
            <w:tcBorders>
              <w:top w:val="single" w:sz="4" w:space="0" w:color="auto"/>
              <w:left w:val="single" w:sz="4" w:space="0" w:color="auto"/>
              <w:bottom w:val="single" w:sz="4" w:space="0" w:color="auto"/>
              <w:right w:val="single" w:sz="4" w:space="0" w:color="auto"/>
            </w:tcBorders>
            <w:vAlign w:val="center"/>
            <w:hideMark/>
          </w:tcPr>
          <w:p w:rsidR="005F58B9" w:rsidRDefault="005F58B9">
            <w:pPr>
              <w:spacing w:after="0" w:line="240" w:lineRule="auto"/>
              <w:ind w:firstLine="0"/>
              <w:rPr>
                <w:rFonts w:ascii="Times New Roman" w:hAnsi="Times New Roman" w:cs="Times New Roman"/>
                <w:bCs/>
                <w:sz w:val="28"/>
                <w:szCs w:val="28"/>
                <w:lang w:eastAsia="ru-RU"/>
              </w:rPr>
            </w:pPr>
          </w:p>
        </w:tc>
        <w:tc>
          <w:tcPr>
            <w:tcW w:w="9112" w:type="dxa"/>
            <w:gridSpan w:val="14"/>
            <w:tcBorders>
              <w:top w:val="single" w:sz="4" w:space="0" w:color="auto"/>
              <w:left w:val="single" w:sz="4" w:space="0" w:color="auto"/>
              <w:bottom w:val="single" w:sz="4" w:space="0" w:color="auto"/>
              <w:right w:val="single" w:sz="4" w:space="0" w:color="auto"/>
            </w:tcBorders>
          </w:tcPr>
          <w:p w:rsidR="005F58B9" w:rsidRDefault="005F58B9">
            <w:pPr>
              <w:pStyle w:val="ConsPlusNormal"/>
              <w:rPr>
                <w:bCs/>
                <w:sz w:val="28"/>
                <w:szCs w:val="28"/>
              </w:rPr>
            </w:pPr>
          </w:p>
        </w:tc>
      </w:tr>
      <w:tr w:rsidR="005F58B9" w:rsidTr="005F58B9">
        <w:tc>
          <w:tcPr>
            <w:tcW w:w="300" w:type="dxa"/>
            <w:vMerge/>
            <w:tcBorders>
              <w:top w:val="single" w:sz="4" w:space="0" w:color="auto"/>
              <w:left w:val="single" w:sz="4" w:space="0" w:color="auto"/>
              <w:bottom w:val="single" w:sz="4" w:space="0" w:color="auto"/>
              <w:right w:val="single" w:sz="4" w:space="0" w:color="auto"/>
            </w:tcBorders>
            <w:vAlign w:val="center"/>
            <w:hideMark/>
          </w:tcPr>
          <w:p w:rsidR="005F58B9" w:rsidRDefault="005F58B9">
            <w:pPr>
              <w:spacing w:after="0" w:line="240" w:lineRule="auto"/>
              <w:ind w:firstLine="0"/>
              <w:rPr>
                <w:rFonts w:ascii="Times New Roman" w:hAnsi="Times New Roman" w:cs="Times New Roman"/>
                <w:bCs/>
                <w:sz w:val="28"/>
                <w:szCs w:val="28"/>
                <w:lang w:eastAsia="ru-RU"/>
              </w:rPr>
            </w:pPr>
          </w:p>
        </w:tc>
        <w:tc>
          <w:tcPr>
            <w:tcW w:w="9112" w:type="dxa"/>
            <w:gridSpan w:val="14"/>
            <w:tcBorders>
              <w:top w:val="single" w:sz="4" w:space="0" w:color="auto"/>
              <w:left w:val="single" w:sz="4" w:space="0" w:color="auto"/>
              <w:bottom w:val="single" w:sz="4" w:space="0" w:color="auto"/>
              <w:right w:val="single" w:sz="4" w:space="0" w:color="auto"/>
            </w:tcBorders>
          </w:tcPr>
          <w:p w:rsidR="005F58B9" w:rsidRDefault="005F58B9">
            <w:pPr>
              <w:pStyle w:val="ConsPlusNormal"/>
              <w:rPr>
                <w:bCs/>
                <w:sz w:val="28"/>
                <w:szCs w:val="28"/>
              </w:rPr>
            </w:pPr>
          </w:p>
        </w:tc>
      </w:tr>
      <w:tr w:rsidR="005F58B9" w:rsidTr="005F58B9">
        <w:tc>
          <w:tcPr>
            <w:tcW w:w="300" w:type="dxa"/>
            <w:vMerge/>
            <w:tcBorders>
              <w:top w:val="single" w:sz="4" w:space="0" w:color="auto"/>
              <w:left w:val="single" w:sz="4" w:space="0" w:color="auto"/>
              <w:bottom w:val="single" w:sz="4" w:space="0" w:color="auto"/>
              <w:right w:val="single" w:sz="4" w:space="0" w:color="auto"/>
            </w:tcBorders>
            <w:vAlign w:val="center"/>
            <w:hideMark/>
          </w:tcPr>
          <w:p w:rsidR="005F58B9" w:rsidRDefault="005F58B9">
            <w:pPr>
              <w:spacing w:after="0" w:line="240" w:lineRule="auto"/>
              <w:ind w:firstLine="0"/>
              <w:rPr>
                <w:rFonts w:ascii="Times New Roman" w:hAnsi="Times New Roman" w:cs="Times New Roman"/>
                <w:bCs/>
                <w:sz w:val="28"/>
                <w:szCs w:val="28"/>
                <w:lang w:eastAsia="ru-RU"/>
              </w:rPr>
            </w:pPr>
          </w:p>
        </w:tc>
        <w:tc>
          <w:tcPr>
            <w:tcW w:w="4753" w:type="dxa"/>
            <w:gridSpan w:val="7"/>
            <w:tcBorders>
              <w:top w:val="single" w:sz="4" w:space="0" w:color="auto"/>
              <w:left w:val="single" w:sz="4" w:space="0" w:color="auto"/>
              <w:bottom w:val="single" w:sz="4" w:space="0" w:color="auto"/>
              <w:right w:val="single" w:sz="4" w:space="0" w:color="auto"/>
            </w:tcBorders>
            <w:hideMark/>
          </w:tcPr>
          <w:p w:rsidR="005F58B9" w:rsidRDefault="005F58B9">
            <w:pPr>
              <w:pStyle w:val="ConsPlusNormal"/>
              <w:rPr>
                <w:bCs/>
                <w:sz w:val="28"/>
                <w:szCs w:val="28"/>
              </w:rPr>
            </w:pPr>
            <w:r>
              <w:rPr>
                <w:bCs/>
                <w:sz w:val="28"/>
                <w:szCs w:val="28"/>
              </w:rPr>
              <w:t xml:space="preserve">Оригинал в количестве ___ экз., на __ </w:t>
            </w:r>
            <w:proofErr w:type="gramStart"/>
            <w:r>
              <w:rPr>
                <w:bCs/>
                <w:sz w:val="28"/>
                <w:szCs w:val="28"/>
              </w:rPr>
              <w:t>л</w:t>
            </w:r>
            <w:proofErr w:type="gramEnd"/>
            <w:r>
              <w:rPr>
                <w:bCs/>
                <w:sz w:val="28"/>
                <w:szCs w:val="28"/>
              </w:rPr>
              <w:t>.</w:t>
            </w:r>
          </w:p>
        </w:tc>
        <w:tc>
          <w:tcPr>
            <w:tcW w:w="4359" w:type="dxa"/>
            <w:gridSpan w:val="7"/>
            <w:tcBorders>
              <w:top w:val="single" w:sz="4" w:space="0" w:color="auto"/>
              <w:left w:val="single" w:sz="4" w:space="0" w:color="auto"/>
              <w:bottom w:val="single" w:sz="4" w:space="0" w:color="auto"/>
              <w:right w:val="single" w:sz="4" w:space="0" w:color="auto"/>
            </w:tcBorders>
            <w:hideMark/>
          </w:tcPr>
          <w:p w:rsidR="005F58B9" w:rsidRDefault="005F58B9">
            <w:pPr>
              <w:pStyle w:val="ConsPlusNormal"/>
              <w:rPr>
                <w:bCs/>
                <w:sz w:val="28"/>
                <w:szCs w:val="28"/>
              </w:rPr>
            </w:pPr>
            <w:r>
              <w:rPr>
                <w:bCs/>
                <w:sz w:val="28"/>
                <w:szCs w:val="28"/>
              </w:rPr>
              <w:t xml:space="preserve">Копия в количестве ___ экз., на __ </w:t>
            </w:r>
            <w:proofErr w:type="gramStart"/>
            <w:r>
              <w:rPr>
                <w:bCs/>
                <w:sz w:val="28"/>
                <w:szCs w:val="28"/>
              </w:rPr>
              <w:t>л</w:t>
            </w:r>
            <w:proofErr w:type="gramEnd"/>
            <w:r>
              <w:rPr>
                <w:bCs/>
                <w:sz w:val="28"/>
                <w:szCs w:val="28"/>
              </w:rPr>
              <w:t>.</w:t>
            </w:r>
          </w:p>
        </w:tc>
      </w:tr>
      <w:tr w:rsidR="005F58B9" w:rsidTr="005F58B9">
        <w:tc>
          <w:tcPr>
            <w:tcW w:w="300" w:type="dxa"/>
            <w:vMerge/>
            <w:tcBorders>
              <w:top w:val="single" w:sz="4" w:space="0" w:color="auto"/>
              <w:left w:val="single" w:sz="4" w:space="0" w:color="auto"/>
              <w:bottom w:val="single" w:sz="4" w:space="0" w:color="auto"/>
              <w:right w:val="single" w:sz="4" w:space="0" w:color="auto"/>
            </w:tcBorders>
            <w:vAlign w:val="center"/>
            <w:hideMark/>
          </w:tcPr>
          <w:p w:rsidR="005F58B9" w:rsidRDefault="005F58B9">
            <w:pPr>
              <w:spacing w:after="0" w:line="240" w:lineRule="auto"/>
              <w:ind w:firstLine="0"/>
              <w:rPr>
                <w:rFonts w:ascii="Times New Roman" w:hAnsi="Times New Roman" w:cs="Times New Roman"/>
                <w:bCs/>
                <w:sz w:val="28"/>
                <w:szCs w:val="28"/>
                <w:lang w:eastAsia="ru-RU"/>
              </w:rPr>
            </w:pPr>
          </w:p>
        </w:tc>
        <w:tc>
          <w:tcPr>
            <w:tcW w:w="9112" w:type="dxa"/>
            <w:gridSpan w:val="14"/>
            <w:tcBorders>
              <w:top w:val="single" w:sz="4" w:space="0" w:color="auto"/>
              <w:left w:val="single" w:sz="4" w:space="0" w:color="auto"/>
              <w:bottom w:val="single" w:sz="4" w:space="0" w:color="auto"/>
              <w:right w:val="single" w:sz="4" w:space="0" w:color="auto"/>
            </w:tcBorders>
          </w:tcPr>
          <w:p w:rsidR="005F58B9" w:rsidRDefault="005F58B9">
            <w:pPr>
              <w:pStyle w:val="ConsPlusNormal"/>
              <w:rPr>
                <w:bCs/>
                <w:sz w:val="28"/>
                <w:szCs w:val="28"/>
              </w:rPr>
            </w:pPr>
          </w:p>
        </w:tc>
      </w:tr>
      <w:tr w:rsidR="005F58B9" w:rsidTr="005F58B9">
        <w:tc>
          <w:tcPr>
            <w:tcW w:w="300" w:type="dxa"/>
            <w:vMerge/>
            <w:tcBorders>
              <w:top w:val="single" w:sz="4" w:space="0" w:color="auto"/>
              <w:left w:val="single" w:sz="4" w:space="0" w:color="auto"/>
              <w:bottom w:val="single" w:sz="4" w:space="0" w:color="auto"/>
              <w:right w:val="single" w:sz="4" w:space="0" w:color="auto"/>
            </w:tcBorders>
            <w:vAlign w:val="center"/>
            <w:hideMark/>
          </w:tcPr>
          <w:p w:rsidR="005F58B9" w:rsidRDefault="005F58B9">
            <w:pPr>
              <w:spacing w:after="0" w:line="240" w:lineRule="auto"/>
              <w:ind w:firstLine="0"/>
              <w:rPr>
                <w:rFonts w:ascii="Times New Roman" w:hAnsi="Times New Roman" w:cs="Times New Roman"/>
                <w:bCs/>
                <w:sz w:val="28"/>
                <w:szCs w:val="28"/>
                <w:lang w:eastAsia="ru-RU"/>
              </w:rPr>
            </w:pPr>
          </w:p>
        </w:tc>
        <w:tc>
          <w:tcPr>
            <w:tcW w:w="9112" w:type="dxa"/>
            <w:gridSpan w:val="14"/>
            <w:tcBorders>
              <w:top w:val="single" w:sz="4" w:space="0" w:color="auto"/>
              <w:left w:val="single" w:sz="4" w:space="0" w:color="auto"/>
              <w:bottom w:val="single" w:sz="4" w:space="0" w:color="auto"/>
              <w:right w:val="single" w:sz="4" w:space="0" w:color="auto"/>
            </w:tcBorders>
          </w:tcPr>
          <w:p w:rsidR="005F58B9" w:rsidRDefault="005F58B9">
            <w:pPr>
              <w:pStyle w:val="ConsPlusNormal"/>
              <w:rPr>
                <w:bCs/>
                <w:sz w:val="28"/>
                <w:szCs w:val="28"/>
              </w:rPr>
            </w:pPr>
          </w:p>
        </w:tc>
      </w:tr>
      <w:tr w:rsidR="005F58B9" w:rsidTr="005F58B9">
        <w:tc>
          <w:tcPr>
            <w:tcW w:w="300" w:type="dxa"/>
            <w:vMerge/>
            <w:tcBorders>
              <w:top w:val="single" w:sz="4" w:space="0" w:color="auto"/>
              <w:left w:val="single" w:sz="4" w:space="0" w:color="auto"/>
              <w:bottom w:val="single" w:sz="4" w:space="0" w:color="auto"/>
              <w:right w:val="single" w:sz="4" w:space="0" w:color="auto"/>
            </w:tcBorders>
            <w:vAlign w:val="center"/>
            <w:hideMark/>
          </w:tcPr>
          <w:p w:rsidR="005F58B9" w:rsidRDefault="005F58B9">
            <w:pPr>
              <w:spacing w:after="0" w:line="240" w:lineRule="auto"/>
              <w:ind w:firstLine="0"/>
              <w:rPr>
                <w:rFonts w:ascii="Times New Roman" w:hAnsi="Times New Roman" w:cs="Times New Roman"/>
                <w:bCs/>
                <w:sz w:val="28"/>
                <w:szCs w:val="28"/>
                <w:lang w:eastAsia="ru-RU"/>
              </w:rPr>
            </w:pPr>
          </w:p>
        </w:tc>
        <w:tc>
          <w:tcPr>
            <w:tcW w:w="9112" w:type="dxa"/>
            <w:gridSpan w:val="14"/>
            <w:tcBorders>
              <w:top w:val="single" w:sz="4" w:space="0" w:color="auto"/>
              <w:left w:val="single" w:sz="4" w:space="0" w:color="auto"/>
              <w:bottom w:val="single" w:sz="4" w:space="0" w:color="auto"/>
              <w:right w:val="single" w:sz="4" w:space="0" w:color="auto"/>
            </w:tcBorders>
          </w:tcPr>
          <w:p w:rsidR="005F58B9" w:rsidRDefault="005F58B9">
            <w:pPr>
              <w:pStyle w:val="ConsPlusNormal"/>
              <w:rPr>
                <w:bCs/>
                <w:sz w:val="28"/>
                <w:szCs w:val="28"/>
              </w:rPr>
            </w:pPr>
          </w:p>
        </w:tc>
      </w:tr>
      <w:tr w:rsidR="005F58B9" w:rsidTr="005F58B9">
        <w:tc>
          <w:tcPr>
            <w:tcW w:w="300" w:type="dxa"/>
            <w:vMerge/>
            <w:tcBorders>
              <w:top w:val="single" w:sz="4" w:space="0" w:color="auto"/>
              <w:left w:val="single" w:sz="4" w:space="0" w:color="auto"/>
              <w:bottom w:val="single" w:sz="4" w:space="0" w:color="auto"/>
              <w:right w:val="single" w:sz="4" w:space="0" w:color="auto"/>
            </w:tcBorders>
            <w:vAlign w:val="center"/>
            <w:hideMark/>
          </w:tcPr>
          <w:p w:rsidR="005F58B9" w:rsidRDefault="005F58B9">
            <w:pPr>
              <w:spacing w:after="0" w:line="240" w:lineRule="auto"/>
              <w:ind w:firstLine="0"/>
              <w:rPr>
                <w:rFonts w:ascii="Times New Roman" w:hAnsi="Times New Roman" w:cs="Times New Roman"/>
                <w:bCs/>
                <w:sz w:val="28"/>
                <w:szCs w:val="28"/>
                <w:lang w:eastAsia="ru-RU"/>
              </w:rPr>
            </w:pPr>
          </w:p>
        </w:tc>
        <w:tc>
          <w:tcPr>
            <w:tcW w:w="4753" w:type="dxa"/>
            <w:gridSpan w:val="7"/>
            <w:tcBorders>
              <w:top w:val="single" w:sz="4" w:space="0" w:color="auto"/>
              <w:left w:val="single" w:sz="4" w:space="0" w:color="auto"/>
              <w:bottom w:val="single" w:sz="4" w:space="0" w:color="auto"/>
              <w:right w:val="single" w:sz="4" w:space="0" w:color="auto"/>
            </w:tcBorders>
            <w:hideMark/>
          </w:tcPr>
          <w:p w:rsidR="005F58B9" w:rsidRDefault="005F58B9">
            <w:pPr>
              <w:pStyle w:val="ConsPlusNormal"/>
              <w:rPr>
                <w:bCs/>
                <w:sz w:val="28"/>
                <w:szCs w:val="28"/>
              </w:rPr>
            </w:pPr>
            <w:r>
              <w:rPr>
                <w:bCs/>
                <w:sz w:val="28"/>
                <w:szCs w:val="28"/>
              </w:rPr>
              <w:t xml:space="preserve">Оригинал в количестве ___ экз., на __ </w:t>
            </w:r>
            <w:proofErr w:type="gramStart"/>
            <w:r>
              <w:rPr>
                <w:bCs/>
                <w:sz w:val="28"/>
                <w:szCs w:val="28"/>
              </w:rPr>
              <w:lastRenderedPageBreak/>
              <w:t>л</w:t>
            </w:r>
            <w:proofErr w:type="gramEnd"/>
            <w:r>
              <w:rPr>
                <w:bCs/>
                <w:sz w:val="28"/>
                <w:szCs w:val="28"/>
              </w:rPr>
              <w:t>.</w:t>
            </w:r>
          </w:p>
        </w:tc>
        <w:tc>
          <w:tcPr>
            <w:tcW w:w="4359" w:type="dxa"/>
            <w:gridSpan w:val="7"/>
            <w:tcBorders>
              <w:top w:val="single" w:sz="4" w:space="0" w:color="auto"/>
              <w:left w:val="single" w:sz="4" w:space="0" w:color="auto"/>
              <w:bottom w:val="single" w:sz="4" w:space="0" w:color="auto"/>
              <w:right w:val="single" w:sz="4" w:space="0" w:color="auto"/>
            </w:tcBorders>
            <w:hideMark/>
          </w:tcPr>
          <w:p w:rsidR="005F58B9" w:rsidRDefault="005F58B9">
            <w:pPr>
              <w:pStyle w:val="ConsPlusNormal"/>
              <w:rPr>
                <w:bCs/>
                <w:sz w:val="28"/>
                <w:szCs w:val="28"/>
              </w:rPr>
            </w:pPr>
            <w:r>
              <w:rPr>
                <w:bCs/>
                <w:sz w:val="28"/>
                <w:szCs w:val="28"/>
              </w:rPr>
              <w:lastRenderedPageBreak/>
              <w:t xml:space="preserve">Копия в количестве ___ экз., на __ </w:t>
            </w:r>
            <w:proofErr w:type="gramStart"/>
            <w:r>
              <w:rPr>
                <w:bCs/>
                <w:sz w:val="28"/>
                <w:szCs w:val="28"/>
              </w:rPr>
              <w:lastRenderedPageBreak/>
              <w:t>л</w:t>
            </w:r>
            <w:proofErr w:type="gramEnd"/>
            <w:r>
              <w:rPr>
                <w:bCs/>
                <w:sz w:val="28"/>
                <w:szCs w:val="28"/>
              </w:rPr>
              <w:t>.</w:t>
            </w:r>
          </w:p>
        </w:tc>
      </w:tr>
      <w:tr w:rsidR="005F58B9" w:rsidTr="005F58B9">
        <w:tc>
          <w:tcPr>
            <w:tcW w:w="300" w:type="dxa"/>
            <w:vMerge/>
            <w:tcBorders>
              <w:top w:val="single" w:sz="4" w:space="0" w:color="auto"/>
              <w:left w:val="single" w:sz="4" w:space="0" w:color="auto"/>
              <w:bottom w:val="single" w:sz="4" w:space="0" w:color="auto"/>
              <w:right w:val="single" w:sz="4" w:space="0" w:color="auto"/>
            </w:tcBorders>
            <w:vAlign w:val="center"/>
            <w:hideMark/>
          </w:tcPr>
          <w:p w:rsidR="005F58B9" w:rsidRDefault="005F58B9">
            <w:pPr>
              <w:spacing w:after="0" w:line="240" w:lineRule="auto"/>
              <w:ind w:firstLine="0"/>
              <w:rPr>
                <w:rFonts w:ascii="Times New Roman" w:hAnsi="Times New Roman" w:cs="Times New Roman"/>
                <w:bCs/>
                <w:sz w:val="28"/>
                <w:szCs w:val="28"/>
                <w:lang w:eastAsia="ru-RU"/>
              </w:rPr>
            </w:pPr>
          </w:p>
        </w:tc>
        <w:tc>
          <w:tcPr>
            <w:tcW w:w="9112" w:type="dxa"/>
            <w:gridSpan w:val="14"/>
            <w:tcBorders>
              <w:top w:val="single" w:sz="4" w:space="0" w:color="auto"/>
              <w:left w:val="single" w:sz="4" w:space="0" w:color="auto"/>
              <w:bottom w:val="single" w:sz="4" w:space="0" w:color="auto"/>
              <w:right w:val="single" w:sz="4" w:space="0" w:color="auto"/>
            </w:tcBorders>
          </w:tcPr>
          <w:p w:rsidR="005F58B9" w:rsidRDefault="005F58B9">
            <w:pPr>
              <w:pStyle w:val="ConsPlusNormal"/>
              <w:rPr>
                <w:bCs/>
                <w:sz w:val="28"/>
                <w:szCs w:val="28"/>
              </w:rPr>
            </w:pPr>
          </w:p>
        </w:tc>
      </w:tr>
      <w:tr w:rsidR="005F58B9" w:rsidTr="005F58B9">
        <w:tc>
          <w:tcPr>
            <w:tcW w:w="300" w:type="dxa"/>
            <w:vMerge/>
            <w:tcBorders>
              <w:top w:val="single" w:sz="4" w:space="0" w:color="auto"/>
              <w:left w:val="single" w:sz="4" w:space="0" w:color="auto"/>
              <w:bottom w:val="single" w:sz="4" w:space="0" w:color="auto"/>
              <w:right w:val="single" w:sz="4" w:space="0" w:color="auto"/>
            </w:tcBorders>
            <w:vAlign w:val="center"/>
            <w:hideMark/>
          </w:tcPr>
          <w:p w:rsidR="005F58B9" w:rsidRDefault="005F58B9">
            <w:pPr>
              <w:spacing w:after="0" w:line="240" w:lineRule="auto"/>
              <w:ind w:firstLine="0"/>
              <w:rPr>
                <w:rFonts w:ascii="Times New Roman" w:hAnsi="Times New Roman" w:cs="Times New Roman"/>
                <w:bCs/>
                <w:sz w:val="28"/>
                <w:szCs w:val="28"/>
                <w:lang w:eastAsia="ru-RU"/>
              </w:rPr>
            </w:pPr>
          </w:p>
        </w:tc>
        <w:tc>
          <w:tcPr>
            <w:tcW w:w="9112" w:type="dxa"/>
            <w:gridSpan w:val="14"/>
            <w:tcBorders>
              <w:top w:val="single" w:sz="4" w:space="0" w:color="auto"/>
              <w:left w:val="single" w:sz="4" w:space="0" w:color="auto"/>
              <w:bottom w:val="single" w:sz="4" w:space="0" w:color="auto"/>
              <w:right w:val="single" w:sz="4" w:space="0" w:color="auto"/>
            </w:tcBorders>
          </w:tcPr>
          <w:p w:rsidR="005F58B9" w:rsidRDefault="005F58B9">
            <w:pPr>
              <w:pStyle w:val="ConsPlusNormal"/>
              <w:rPr>
                <w:bCs/>
                <w:sz w:val="28"/>
                <w:szCs w:val="28"/>
              </w:rPr>
            </w:pPr>
          </w:p>
        </w:tc>
      </w:tr>
      <w:tr w:rsidR="005F58B9" w:rsidTr="005F58B9">
        <w:tc>
          <w:tcPr>
            <w:tcW w:w="300" w:type="dxa"/>
            <w:vMerge/>
            <w:tcBorders>
              <w:top w:val="single" w:sz="4" w:space="0" w:color="auto"/>
              <w:left w:val="single" w:sz="4" w:space="0" w:color="auto"/>
              <w:bottom w:val="single" w:sz="4" w:space="0" w:color="auto"/>
              <w:right w:val="single" w:sz="4" w:space="0" w:color="auto"/>
            </w:tcBorders>
            <w:vAlign w:val="center"/>
            <w:hideMark/>
          </w:tcPr>
          <w:p w:rsidR="005F58B9" w:rsidRDefault="005F58B9">
            <w:pPr>
              <w:spacing w:after="0" w:line="240" w:lineRule="auto"/>
              <w:ind w:firstLine="0"/>
              <w:rPr>
                <w:rFonts w:ascii="Times New Roman" w:hAnsi="Times New Roman" w:cs="Times New Roman"/>
                <w:bCs/>
                <w:sz w:val="28"/>
                <w:szCs w:val="28"/>
                <w:lang w:eastAsia="ru-RU"/>
              </w:rPr>
            </w:pPr>
          </w:p>
        </w:tc>
        <w:tc>
          <w:tcPr>
            <w:tcW w:w="9112" w:type="dxa"/>
            <w:gridSpan w:val="14"/>
            <w:tcBorders>
              <w:top w:val="single" w:sz="4" w:space="0" w:color="auto"/>
              <w:left w:val="single" w:sz="4" w:space="0" w:color="auto"/>
              <w:bottom w:val="single" w:sz="4" w:space="0" w:color="auto"/>
              <w:right w:val="single" w:sz="4" w:space="0" w:color="auto"/>
            </w:tcBorders>
          </w:tcPr>
          <w:p w:rsidR="005F58B9" w:rsidRDefault="005F58B9">
            <w:pPr>
              <w:pStyle w:val="ConsPlusNormal"/>
              <w:rPr>
                <w:bCs/>
                <w:sz w:val="28"/>
                <w:szCs w:val="28"/>
              </w:rPr>
            </w:pPr>
          </w:p>
        </w:tc>
      </w:tr>
      <w:tr w:rsidR="005F58B9" w:rsidTr="005F58B9">
        <w:tc>
          <w:tcPr>
            <w:tcW w:w="300" w:type="dxa"/>
            <w:vMerge/>
            <w:tcBorders>
              <w:top w:val="single" w:sz="4" w:space="0" w:color="auto"/>
              <w:left w:val="single" w:sz="4" w:space="0" w:color="auto"/>
              <w:bottom w:val="single" w:sz="4" w:space="0" w:color="auto"/>
              <w:right w:val="single" w:sz="4" w:space="0" w:color="auto"/>
            </w:tcBorders>
            <w:vAlign w:val="center"/>
            <w:hideMark/>
          </w:tcPr>
          <w:p w:rsidR="005F58B9" w:rsidRDefault="005F58B9">
            <w:pPr>
              <w:spacing w:after="0" w:line="240" w:lineRule="auto"/>
              <w:ind w:firstLine="0"/>
              <w:rPr>
                <w:rFonts w:ascii="Times New Roman" w:hAnsi="Times New Roman" w:cs="Times New Roman"/>
                <w:bCs/>
                <w:sz w:val="28"/>
                <w:szCs w:val="28"/>
                <w:lang w:eastAsia="ru-RU"/>
              </w:rPr>
            </w:pPr>
          </w:p>
        </w:tc>
        <w:tc>
          <w:tcPr>
            <w:tcW w:w="4753" w:type="dxa"/>
            <w:gridSpan w:val="7"/>
            <w:tcBorders>
              <w:top w:val="single" w:sz="4" w:space="0" w:color="auto"/>
              <w:left w:val="single" w:sz="4" w:space="0" w:color="auto"/>
              <w:bottom w:val="single" w:sz="4" w:space="0" w:color="auto"/>
              <w:right w:val="single" w:sz="4" w:space="0" w:color="auto"/>
            </w:tcBorders>
            <w:hideMark/>
          </w:tcPr>
          <w:p w:rsidR="005F58B9" w:rsidRDefault="005F58B9">
            <w:pPr>
              <w:pStyle w:val="ConsPlusNormal"/>
              <w:rPr>
                <w:bCs/>
                <w:sz w:val="28"/>
                <w:szCs w:val="28"/>
              </w:rPr>
            </w:pPr>
            <w:r>
              <w:rPr>
                <w:bCs/>
                <w:sz w:val="28"/>
                <w:szCs w:val="28"/>
              </w:rPr>
              <w:t xml:space="preserve">Оригинал в количестве ___ экз., на __ </w:t>
            </w:r>
            <w:proofErr w:type="gramStart"/>
            <w:r>
              <w:rPr>
                <w:bCs/>
                <w:sz w:val="28"/>
                <w:szCs w:val="28"/>
              </w:rPr>
              <w:t>л</w:t>
            </w:r>
            <w:proofErr w:type="gramEnd"/>
            <w:r>
              <w:rPr>
                <w:bCs/>
                <w:sz w:val="28"/>
                <w:szCs w:val="28"/>
              </w:rPr>
              <w:t>.</w:t>
            </w:r>
          </w:p>
        </w:tc>
        <w:tc>
          <w:tcPr>
            <w:tcW w:w="4359" w:type="dxa"/>
            <w:gridSpan w:val="7"/>
            <w:tcBorders>
              <w:top w:val="single" w:sz="4" w:space="0" w:color="auto"/>
              <w:left w:val="single" w:sz="4" w:space="0" w:color="auto"/>
              <w:bottom w:val="single" w:sz="4" w:space="0" w:color="auto"/>
              <w:right w:val="single" w:sz="4" w:space="0" w:color="auto"/>
            </w:tcBorders>
            <w:hideMark/>
          </w:tcPr>
          <w:p w:rsidR="005F58B9" w:rsidRDefault="005F58B9">
            <w:pPr>
              <w:pStyle w:val="ConsPlusNormal"/>
              <w:rPr>
                <w:bCs/>
                <w:sz w:val="28"/>
                <w:szCs w:val="28"/>
              </w:rPr>
            </w:pPr>
            <w:r>
              <w:rPr>
                <w:bCs/>
                <w:sz w:val="28"/>
                <w:szCs w:val="28"/>
              </w:rPr>
              <w:t xml:space="preserve">Копия в количестве ___ экз., на __ </w:t>
            </w:r>
            <w:proofErr w:type="gramStart"/>
            <w:r>
              <w:rPr>
                <w:bCs/>
                <w:sz w:val="28"/>
                <w:szCs w:val="28"/>
              </w:rPr>
              <w:t>л</w:t>
            </w:r>
            <w:proofErr w:type="gramEnd"/>
            <w:r>
              <w:rPr>
                <w:bCs/>
                <w:sz w:val="28"/>
                <w:szCs w:val="28"/>
              </w:rPr>
              <w:t>.</w:t>
            </w:r>
          </w:p>
        </w:tc>
      </w:tr>
      <w:tr w:rsidR="005F58B9" w:rsidTr="005F58B9">
        <w:tc>
          <w:tcPr>
            <w:tcW w:w="510" w:type="dxa"/>
            <w:vMerge w:val="restart"/>
            <w:tcBorders>
              <w:top w:val="single" w:sz="4" w:space="0" w:color="auto"/>
              <w:left w:val="single" w:sz="4" w:space="0" w:color="auto"/>
              <w:bottom w:val="single" w:sz="4" w:space="0" w:color="auto"/>
              <w:right w:val="single" w:sz="4" w:space="0" w:color="auto"/>
            </w:tcBorders>
            <w:hideMark/>
          </w:tcPr>
          <w:p w:rsidR="005F58B9" w:rsidRDefault="005F58B9">
            <w:pPr>
              <w:pStyle w:val="ConsPlusNormal"/>
              <w:rPr>
                <w:bCs/>
                <w:sz w:val="28"/>
                <w:szCs w:val="28"/>
              </w:rPr>
            </w:pPr>
            <w:r>
              <w:rPr>
                <w:bCs/>
                <w:sz w:val="28"/>
                <w:szCs w:val="28"/>
              </w:rPr>
              <w:t>9</w:t>
            </w:r>
          </w:p>
        </w:tc>
        <w:tc>
          <w:tcPr>
            <w:tcW w:w="9112" w:type="dxa"/>
            <w:gridSpan w:val="14"/>
            <w:tcBorders>
              <w:top w:val="single" w:sz="4" w:space="0" w:color="auto"/>
              <w:left w:val="single" w:sz="4" w:space="0" w:color="auto"/>
              <w:bottom w:val="single" w:sz="4" w:space="0" w:color="auto"/>
              <w:right w:val="single" w:sz="4" w:space="0" w:color="auto"/>
            </w:tcBorders>
            <w:hideMark/>
          </w:tcPr>
          <w:p w:rsidR="005F58B9" w:rsidRDefault="005F58B9">
            <w:pPr>
              <w:pStyle w:val="ConsPlusNormal"/>
              <w:rPr>
                <w:bCs/>
                <w:sz w:val="28"/>
                <w:szCs w:val="28"/>
              </w:rPr>
            </w:pPr>
            <w:r>
              <w:rPr>
                <w:bCs/>
                <w:sz w:val="28"/>
                <w:szCs w:val="28"/>
              </w:rPr>
              <w:t>Примечание:</w:t>
            </w:r>
          </w:p>
        </w:tc>
      </w:tr>
      <w:tr w:rsidR="005F58B9" w:rsidTr="005F58B9">
        <w:tc>
          <w:tcPr>
            <w:tcW w:w="300" w:type="dxa"/>
            <w:vMerge/>
            <w:tcBorders>
              <w:top w:val="single" w:sz="4" w:space="0" w:color="auto"/>
              <w:left w:val="single" w:sz="4" w:space="0" w:color="auto"/>
              <w:bottom w:val="single" w:sz="4" w:space="0" w:color="auto"/>
              <w:right w:val="single" w:sz="4" w:space="0" w:color="auto"/>
            </w:tcBorders>
            <w:vAlign w:val="center"/>
            <w:hideMark/>
          </w:tcPr>
          <w:p w:rsidR="005F58B9" w:rsidRDefault="005F58B9">
            <w:pPr>
              <w:spacing w:after="0" w:line="240" w:lineRule="auto"/>
              <w:ind w:firstLine="0"/>
              <w:rPr>
                <w:rFonts w:ascii="Times New Roman" w:hAnsi="Times New Roman" w:cs="Times New Roman"/>
                <w:bCs/>
                <w:sz w:val="28"/>
                <w:szCs w:val="28"/>
                <w:lang w:eastAsia="ru-RU"/>
              </w:rPr>
            </w:pPr>
          </w:p>
        </w:tc>
        <w:tc>
          <w:tcPr>
            <w:tcW w:w="9112" w:type="dxa"/>
            <w:gridSpan w:val="14"/>
            <w:tcBorders>
              <w:top w:val="single" w:sz="4" w:space="0" w:color="auto"/>
              <w:left w:val="single" w:sz="4" w:space="0" w:color="auto"/>
              <w:bottom w:val="single" w:sz="4" w:space="0" w:color="auto"/>
              <w:right w:val="single" w:sz="4" w:space="0" w:color="auto"/>
            </w:tcBorders>
          </w:tcPr>
          <w:p w:rsidR="005F58B9" w:rsidRDefault="005F58B9">
            <w:pPr>
              <w:pStyle w:val="ConsPlusNormal"/>
              <w:rPr>
                <w:bCs/>
                <w:sz w:val="28"/>
                <w:szCs w:val="28"/>
              </w:rPr>
            </w:pPr>
          </w:p>
        </w:tc>
      </w:tr>
      <w:tr w:rsidR="005F58B9" w:rsidTr="005F58B9">
        <w:tc>
          <w:tcPr>
            <w:tcW w:w="300" w:type="dxa"/>
            <w:vMerge/>
            <w:tcBorders>
              <w:top w:val="single" w:sz="4" w:space="0" w:color="auto"/>
              <w:left w:val="single" w:sz="4" w:space="0" w:color="auto"/>
              <w:bottom w:val="single" w:sz="4" w:space="0" w:color="auto"/>
              <w:right w:val="single" w:sz="4" w:space="0" w:color="auto"/>
            </w:tcBorders>
            <w:vAlign w:val="center"/>
            <w:hideMark/>
          </w:tcPr>
          <w:p w:rsidR="005F58B9" w:rsidRDefault="005F58B9">
            <w:pPr>
              <w:spacing w:after="0" w:line="240" w:lineRule="auto"/>
              <w:ind w:firstLine="0"/>
              <w:rPr>
                <w:rFonts w:ascii="Times New Roman" w:hAnsi="Times New Roman" w:cs="Times New Roman"/>
                <w:bCs/>
                <w:sz w:val="28"/>
                <w:szCs w:val="28"/>
                <w:lang w:eastAsia="ru-RU"/>
              </w:rPr>
            </w:pPr>
          </w:p>
        </w:tc>
        <w:tc>
          <w:tcPr>
            <w:tcW w:w="9112" w:type="dxa"/>
            <w:gridSpan w:val="14"/>
            <w:tcBorders>
              <w:top w:val="single" w:sz="4" w:space="0" w:color="auto"/>
              <w:left w:val="single" w:sz="4" w:space="0" w:color="auto"/>
              <w:bottom w:val="single" w:sz="4" w:space="0" w:color="auto"/>
              <w:right w:val="single" w:sz="4" w:space="0" w:color="auto"/>
            </w:tcBorders>
          </w:tcPr>
          <w:p w:rsidR="005F58B9" w:rsidRDefault="005F58B9">
            <w:pPr>
              <w:pStyle w:val="ConsPlusNormal"/>
              <w:rPr>
                <w:bCs/>
                <w:sz w:val="28"/>
                <w:szCs w:val="28"/>
              </w:rPr>
            </w:pPr>
          </w:p>
        </w:tc>
      </w:tr>
      <w:tr w:rsidR="005F58B9" w:rsidTr="005F58B9">
        <w:tc>
          <w:tcPr>
            <w:tcW w:w="300" w:type="dxa"/>
            <w:vMerge/>
            <w:tcBorders>
              <w:top w:val="single" w:sz="4" w:space="0" w:color="auto"/>
              <w:left w:val="single" w:sz="4" w:space="0" w:color="auto"/>
              <w:bottom w:val="single" w:sz="4" w:space="0" w:color="auto"/>
              <w:right w:val="single" w:sz="4" w:space="0" w:color="auto"/>
            </w:tcBorders>
            <w:vAlign w:val="center"/>
            <w:hideMark/>
          </w:tcPr>
          <w:p w:rsidR="005F58B9" w:rsidRDefault="005F58B9">
            <w:pPr>
              <w:spacing w:after="0" w:line="240" w:lineRule="auto"/>
              <w:ind w:firstLine="0"/>
              <w:rPr>
                <w:rFonts w:ascii="Times New Roman" w:hAnsi="Times New Roman" w:cs="Times New Roman"/>
                <w:bCs/>
                <w:sz w:val="28"/>
                <w:szCs w:val="28"/>
                <w:lang w:eastAsia="ru-RU"/>
              </w:rPr>
            </w:pPr>
          </w:p>
        </w:tc>
        <w:tc>
          <w:tcPr>
            <w:tcW w:w="9112" w:type="dxa"/>
            <w:gridSpan w:val="14"/>
            <w:tcBorders>
              <w:top w:val="single" w:sz="4" w:space="0" w:color="auto"/>
              <w:left w:val="single" w:sz="4" w:space="0" w:color="auto"/>
              <w:bottom w:val="single" w:sz="4" w:space="0" w:color="auto"/>
              <w:right w:val="single" w:sz="4" w:space="0" w:color="auto"/>
            </w:tcBorders>
          </w:tcPr>
          <w:p w:rsidR="005F58B9" w:rsidRDefault="005F58B9">
            <w:pPr>
              <w:pStyle w:val="ConsPlusNormal"/>
              <w:rPr>
                <w:bCs/>
                <w:sz w:val="28"/>
                <w:szCs w:val="28"/>
              </w:rPr>
            </w:pPr>
          </w:p>
        </w:tc>
      </w:tr>
      <w:tr w:rsidR="005F58B9" w:rsidTr="005F58B9">
        <w:tc>
          <w:tcPr>
            <w:tcW w:w="300" w:type="dxa"/>
            <w:vMerge/>
            <w:tcBorders>
              <w:top w:val="single" w:sz="4" w:space="0" w:color="auto"/>
              <w:left w:val="single" w:sz="4" w:space="0" w:color="auto"/>
              <w:bottom w:val="single" w:sz="4" w:space="0" w:color="auto"/>
              <w:right w:val="single" w:sz="4" w:space="0" w:color="auto"/>
            </w:tcBorders>
            <w:vAlign w:val="center"/>
            <w:hideMark/>
          </w:tcPr>
          <w:p w:rsidR="005F58B9" w:rsidRDefault="005F58B9">
            <w:pPr>
              <w:spacing w:after="0" w:line="240" w:lineRule="auto"/>
              <w:ind w:firstLine="0"/>
              <w:rPr>
                <w:rFonts w:ascii="Times New Roman" w:hAnsi="Times New Roman" w:cs="Times New Roman"/>
                <w:bCs/>
                <w:sz w:val="28"/>
                <w:szCs w:val="28"/>
                <w:lang w:eastAsia="ru-RU"/>
              </w:rPr>
            </w:pPr>
          </w:p>
        </w:tc>
        <w:tc>
          <w:tcPr>
            <w:tcW w:w="9112" w:type="dxa"/>
            <w:gridSpan w:val="14"/>
            <w:tcBorders>
              <w:top w:val="single" w:sz="4" w:space="0" w:color="auto"/>
              <w:left w:val="single" w:sz="4" w:space="0" w:color="auto"/>
              <w:bottom w:val="single" w:sz="4" w:space="0" w:color="auto"/>
              <w:right w:val="single" w:sz="4" w:space="0" w:color="auto"/>
            </w:tcBorders>
          </w:tcPr>
          <w:p w:rsidR="005F58B9" w:rsidRDefault="005F58B9">
            <w:pPr>
              <w:pStyle w:val="ConsPlusNormal"/>
              <w:rPr>
                <w:bCs/>
                <w:sz w:val="28"/>
                <w:szCs w:val="28"/>
              </w:rPr>
            </w:pPr>
          </w:p>
        </w:tc>
      </w:tr>
      <w:tr w:rsidR="005F58B9" w:rsidTr="005F58B9">
        <w:tc>
          <w:tcPr>
            <w:tcW w:w="300" w:type="dxa"/>
            <w:vMerge/>
            <w:tcBorders>
              <w:top w:val="single" w:sz="4" w:space="0" w:color="auto"/>
              <w:left w:val="single" w:sz="4" w:space="0" w:color="auto"/>
              <w:bottom w:val="single" w:sz="4" w:space="0" w:color="auto"/>
              <w:right w:val="single" w:sz="4" w:space="0" w:color="auto"/>
            </w:tcBorders>
            <w:vAlign w:val="center"/>
            <w:hideMark/>
          </w:tcPr>
          <w:p w:rsidR="005F58B9" w:rsidRDefault="005F58B9">
            <w:pPr>
              <w:spacing w:after="0" w:line="240" w:lineRule="auto"/>
              <w:ind w:firstLine="0"/>
              <w:rPr>
                <w:rFonts w:ascii="Times New Roman" w:hAnsi="Times New Roman" w:cs="Times New Roman"/>
                <w:bCs/>
                <w:sz w:val="28"/>
                <w:szCs w:val="28"/>
                <w:lang w:eastAsia="ru-RU"/>
              </w:rPr>
            </w:pPr>
          </w:p>
        </w:tc>
        <w:tc>
          <w:tcPr>
            <w:tcW w:w="9112" w:type="dxa"/>
            <w:gridSpan w:val="14"/>
            <w:tcBorders>
              <w:top w:val="single" w:sz="4" w:space="0" w:color="auto"/>
              <w:left w:val="single" w:sz="4" w:space="0" w:color="auto"/>
              <w:bottom w:val="single" w:sz="4" w:space="0" w:color="auto"/>
              <w:right w:val="single" w:sz="4" w:space="0" w:color="auto"/>
            </w:tcBorders>
          </w:tcPr>
          <w:p w:rsidR="005F58B9" w:rsidRDefault="005F58B9">
            <w:pPr>
              <w:pStyle w:val="ConsPlusNormal"/>
              <w:rPr>
                <w:bCs/>
                <w:sz w:val="28"/>
                <w:szCs w:val="28"/>
              </w:rPr>
            </w:pPr>
          </w:p>
        </w:tc>
      </w:tr>
      <w:tr w:rsidR="005F58B9" w:rsidTr="005F58B9">
        <w:tc>
          <w:tcPr>
            <w:tcW w:w="510" w:type="dxa"/>
            <w:vMerge w:val="restart"/>
            <w:tcBorders>
              <w:top w:val="single" w:sz="4" w:space="0" w:color="auto"/>
              <w:left w:val="single" w:sz="4" w:space="0" w:color="auto"/>
              <w:bottom w:val="single" w:sz="4" w:space="0" w:color="auto"/>
              <w:right w:val="single" w:sz="4" w:space="0" w:color="auto"/>
            </w:tcBorders>
            <w:hideMark/>
          </w:tcPr>
          <w:p w:rsidR="005F58B9" w:rsidRDefault="005F58B9">
            <w:pPr>
              <w:pStyle w:val="ConsPlusNormal"/>
              <w:rPr>
                <w:bCs/>
                <w:sz w:val="28"/>
                <w:szCs w:val="28"/>
              </w:rPr>
            </w:pPr>
            <w:r>
              <w:rPr>
                <w:bCs/>
                <w:sz w:val="28"/>
                <w:szCs w:val="28"/>
              </w:rPr>
              <w:t>10.</w:t>
            </w:r>
          </w:p>
        </w:tc>
        <w:tc>
          <w:tcPr>
            <w:tcW w:w="6256" w:type="dxa"/>
            <w:gridSpan w:val="11"/>
            <w:tcBorders>
              <w:top w:val="single" w:sz="4" w:space="0" w:color="auto"/>
              <w:left w:val="single" w:sz="4" w:space="0" w:color="auto"/>
              <w:bottom w:val="single" w:sz="4" w:space="0" w:color="auto"/>
              <w:right w:val="single" w:sz="4" w:space="0" w:color="auto"/>
            </w:tcBorders>
            <w:hideMark/>
          </w:tcPr>
          <w:p w:rsidR="005F58B9" w:rsidRDefault="005F58B9">
            <w:pPr>
              <w:pStyle w:val="ConsPlusNormal"/>
              <w:rPr>
                <w:bCs/>
                <w:sz w:val="28"/>
                <w:szCs w:val="28"/>
              </w:rPr>
            </w:pPr>
            <w:r>
              <w:rPr>
                <w:bCs/>
                <w:sz w:val="28"/>
                <w:szCs w:val="28"/>
              </w:rPr>
              <w:t>Подпись</w:t>
            </w:r>
          </w:p>
        </w:tc>
        <w:tc>
          <w:tcPr>
            <w:tcW w:w="2856" w:type="dxa"/>
            <w:gridSpan w:val="3"/>
            <w:tcBorders>
              <w:top w:val="single" w:sz="4" w:space="0" w:color="auto"/>
              <w:left w:val="single" w:sz="4" w:space="0" w:color="auto"/>
              <w:bottom w:val="single" w:sz="4" w:space="0" w:color="auto"/>
              <w:right w:val="single" w:sz="4" w:space="0" w:color="auto"/>
            </w:tcBorders>
            <w:hideMark/>
          </w:tcPr>
          <w:p w:rsidR="005F58B9" w:rsidRDefault="005F58B9">
            <w:pPr>
              <w:pStyle w:val="ConsPlusNormal"/>
              <w:rPr>
                <w:bCs/>
                <w:sz w:val="28"/>
                <w:szCs w:val="28"/>
              </w:rPr>
            </w:pPr>
            <w:r>
              <w:rPr>
                <w:bCs/>
                <w:sz w:val="28"/>
                <w:szCs w:val="28"/>
              </w:rPr>
              <w:t>Дата</w:t>
            </w:r>
          </w:p>
        </w:tc>
      </w:tr>
      <w:tr w:rsidR="005F58B9" w:rsidTr="005F58B9">
        <w:tc>
          <w:tcPr>
            <w:tcW w:w="300" w:type="dxa"/>
            <w:vMerge/>
            <w:tcBorders>
              <w:top w:val="single" w:sz="4" w:space="0" w:color="auto"/>
              <w:left w:val="single" w:sz="4" w:space="0" w:color="auto"/>
              <w:bottom w:val="single" w:sz="4" w:space="0" w:color="auto"/>
              <w:right w:val="single" w:sz="4" w:space="0" w:color="auto"/>
            </w:tcBorders>
            <w:vAlign w:val="center"/>
            <w:hideMark/>
          </w:tcPr>
          <w:p w:rsidR="005F58B9" w:rsidRDefault="005F58B9">
            <w:pPr>
              <w:spacing w:after="0" w:line="240" w:lineRule="auto"/>
              <w:ind w:firstLine="0"/>
              <w:rPr>
                <w:rFonts w:ascii="Times New Roman" w:hAnsi="Times New Roman" w:cs="Times New Roman"/>
                <w:bCs/>
                <w:sz w:val="28"/>
                <w:szCs w:val="28"/>
                <w:lang w:eastAsia="ru-RU"/>
              </w:rPr>
            </w:pPr>
          </w:p>
        </w:tc>
        <w:tc>
          <w:tcPr>
            <w:tcW w:w="6256" w:type="dxa"/>
            <w:gridSpan w:val="11"/>
            <w:tcBorders>
              <w:top w:val="single" w:sz="4" w:space="0" w:color="auto"/>
              <w:left w:val="single" w:sz="4" w:space="0" w:color="auto"/>
              <w:bottom w:val="single" w:sz="4" w:space="0" w:color="auto"/>
              <w:right w:val="single" w:sz="4" w:space="0" w:color="auto"/>
            </w:tcBorders>
            <w:hideMark/>
          </w:tcPr>
          <w:p w:rsidR="005F58B9" w:rsidRDefault="005F58B9">
            <w:pPr>
              <w:pStyle w:val="ConsPlusNormal"/>
              <w:rPr>
                <w:bCs/>
                <w:sz w:val="28"/>
                <w:szCs w:val="28"/>
              </w:rPr>
            </w:pPr>
            <w:r>
              <w:rPr>
                <w:bCs/>
                <w:sz w:val="28"/>
                <w:szCs w:val="28"/>
              </w:rPr>
              <w:t>_________ __________________</w:t>
            </w:r>
          </w:p>
          <w:p w:rsidR="005F58B9" w:rsidRDefault="005F58B9">
            <w:pPr>
              <w:pStyle w:val="ConsPlusNormal"/>
              <w:rPr>
                <w:bCs/>
                <w:sz w:val="28"/>
                <w:szCs w:val="28"/>
              </w:rPr>
            </w:pPr>
            <w:r>
              <w:rPr>
                <w:bCs/>
                <w:sz w:val="28"/>
                <w:szCs w:val="28"/>
              </w:rPr>
              <w:t>(Подпись) (Инициалы, фамилия)</w:t>
            </w:r>
          </w:p>
        </w:tc>
        <w:tc>
          <w:tcPr>
            <w:tcW w:w="2856" w:type="dxa"/>
            <w:gridSpan w:val="3"/>
            <w:tcBorders>
              <w:top w:val="single" w:sz="4" w:space="0" w:color="auto"/>
              <w:left w:val="single" w:sz="4" w:space="0" w:color="auto"/>
              <w:bottom w:val="single" w:sz="4" w:space="0" w:color="auto"/>
              <w:right w:val="single" w:sz="4" w:space="0" w:color="auto"/>
            </w:tcBorders>
            <w:hideMark/>
          </w:tcPr>
          <w:p w:rsidR="005F58B9" w:rsidRDefault="005F58B9">
            <w:pPr>
              <w:pStyle w:val="ConsPlusNormal"/>
              <w:rPr>
                <w:bCs/>
                <w:sz w:val="28"/>
                <w:szCs w:val="28"/>
              </w:rPr>
            </w:pPr>
            <w:r>
              <w:rPr>
                <w:bCs/>
                <w:sz w:val="28"/>
                <w:szCs w:val="28"/>
              </w:rPr>
              <w:t xml:space="preserve">"__" ___________ ____ </w:t>
            </w:r>
            <w:proofErr w:type="gramStart"/>
            <w:r>
              <w:rPr>
                <w:bCs/>
                <w:sz w:val="28"/>
                <w:szCs w:val="28"/>
              </w:rPr>
              <w:t>г</w:t>
            </w:r>
            <w:proofErr w:type="gramEnd"/>
            <w:r>
              <w:rPr>
                <w:bCs/>
                <w:sz w:val="28"/>
                <w:szCs w:val="28"/>
              </w:rPr>
              <w:t>.</w:t>
            </w:r>
          </w:p>
        </w:tc>
      </w:tr>
      <w:tr w:rsidR="005F58B9" w:rsidTr="005F58B9">
        <w:tc>
          <w:tcPr>
            <w:tcW w:w="300" w:type="dxa"/>
            <w:vMerge/>
            <w:tcBorders>
              <w:top w:val="single" w:sz="4" w:space="0" w:color="auto"/>
              <w:left w:val="single" w:sz="4" w:space="0" w:color="auto"/>
              <w:bottom w:val="single" w:sz="4" w:space="0" w:color="auto"/>
              <w:right w:val="single" w:sz="4" w:space="0" w:color="auto"/>
            </w:tcBorders>
            <w:vAlign w:val="center"/>
            <w:hideMark/>
          </w:tcPr>
          <w:p w:rsidR="005F58B9" w:rsidRDefault="005F58B9">
            <w:pPr>
              <w:spacing w:after="0" w:line="240" w:lineRule="auto"/>
              <w:ind w:firstLine="0"/>
              <w:rPr>
                <w:rFonts w:ascii="Times New Roman" w:hAnsi="Times New Roman" w:cs="Times New Roman"/>
                <w:bCs/>
                <w:sz w:val="28"/>
                <w:szCs w:val="28"/>
                <w:lang w:eastAsia="ru-RU"/>
              </w:rPr>
            </w:pPr>
          </w:p>
        </w:tc>
        <w:tc>
          <w:tcPr>
            <w:tcW w:w="6256" w:type="dxa"/>
            <w:gridSpan w:val="11"/>
            <w:tcBorders>
              <w:top w:val="single" w:sz="4" w:space="0" w:color="auto"/>
              <w:left w:val="single" w:sz="4" w:space="0" w:color="auto"/>
              <w:bottom w:val="single" w:sz="4" w:space="0" w:color="auto"/>
              <w:right w:val="single" w:sz="4" w:space="0" w:color="auto"/>
            </w:tcBorders>
            <w:hideMark/>
          </w:tcPr>
          <w:p w:rsidR="005F58B9" w:rsidRDefault="005F58B9">
            <w:pPr>
              <w:pStyle w:val="ConsPlusNormal"/>
              <w:rPr>
                <w:bCs/>
                <w:sz w:val="28"/>
                <w:szCs w:val="28"/>
              </w:rPr>
            </w:pPr>
            <w:r>
              <w:rPr>
                <w:bCs/>
                <w:sz w:val="28"/>
                <w:szCs w:val="28"/>
              </w:rPr>
              <w:t>_________ __________________</w:t>
            </w:r>
          </w:p>
          <w:p w:rsidR="005F58B9" w:rsidRDefault="005F58B9">
            <w:pPr>
              <w:pStyle w:val="ConsPlusNormal"/>
              <w:rPr>
                <w:bCs/>
                <w:sz w:val="28"/>
                <w:szCs w:val="28"/>
              </w:rPr>
            </w:pPr>
            <w:r>
              <w:rPr>
                <w:bCs/>
                <w:sz w:val="28"/>
                <w:szCs w:val="28"/>
              </w:rPr>
              <w:t>(Подпись) (Инициалы, фамилия)</w:t>
            </w:r>
          </w:p>
        </w:tc>
        <w:tc>
          <w:tcPr>
            <w:tcW w:w="2856" w:type="dxa"/>
            <w:gridSpan w:val="3"/>
            <w:tcBorders>
              <w:top w:val="single" w:sz="4" w:space="0" w:color="auto"/>
              <w:left w:val="single" w:sz="4" w:space="0" w:color="auto"/>
              <w:bottom w:val="single" w:sz="4" w:space="0" w:color="auto"/>
              <w:right w:val="single" w:sz="4" w:space="0" w:color="auto"/>
            </w:tcBorders>
            <w:hideMark/>
          </w:tcPr>
          <w:p w:rsidR="005F58B9" w:rsidRDefault="005F58B9">
            <w:pPr>
              <w:pStyle w:val="ConsPlusNormal"/>
              <w:rPr>
                <w:bCs/>
                <w:sz w:val="28"/>
                <w:szCs w:val="28"/>
              </w:rPr>
            </w:pPr>
            <w:r>
              <w:rPr>
                <w:bCs/>
                <w:sz w:val="28"/>
                <w:szCs w:val="28"/>
              </w:rPr>
              <w:t xml:space="preserve">"__" ___________ ____ </w:t>
            </w:r>
            <w:proofErr w:type="gramStart"/>
            <w:r>
              <w:rPr>
                <w:bCs/>
                <w:sz w:val="28"/>
                <w:szCs w:val="28"/>
              </w:rPr>
              <w:t>г</w:t>
            </w:r>
            <w:proofErr w:type="gramEnd"/>
            <w:r>
              <w:rPr>
                <w:bCs/>
                <w:sz w:val="28"/>
                <w:szCs w:val="28"/>
              </w:rPr>
              <w:t>.</w:t>
            </w:r>
          </w:p>
        </w:tc>
      </w:tr>
      <w:tr w:rsidR="005F58B9" w:rsidTr="005F58B9">
        <w:tc>
          <w:tcPr>
            <w:tcW w:w="510" w:type="dxa"/>
            <w:tcBorders>
              <w:top w:val="single" w:sz="4" w:space="0" w:color="auto"/>
              <w:left w:val="single" w:sz="4" w:space="0" w:color="auto"/>
              <w:bottom w:val="single" w:sz="4" w:space="0" w:color="auto"/>
              <w:right w:val="single" w:sz="4" w:space="0" w:color="auto"/>
            </w:tcBorders>
            <w:hideMark/>
          </w:tcPr>
          <w:p w:rsidR="005F58B9" w:rsidRDefault="005F58B9">
            <w:pPr>
              <w:pStyle w:val="ConsPlusNormal"/>
              <w:rPr>
                <w:bCs/>
                <w:sz w:val="28"/>
                <w:szCs w:val="28"/>
              </w:rPr>
            </w:pPr>
            <w:r>
              <w:rPr>
                <w:bCs/>
                <w:sz w:val="28"/>
                <w:szCs w:val="28"/>
              </w:rPr>
              <w:t>11.</w:t>
            </w:r>
          </w:p>
        </w:tc>
        <w:tc>
          <w:tcPr>
            <w:tcW w:w="6256" w:type="dxa"/>
            <w:gridSpan w:val="11"/>
            <w:tcBorders>
              <w:top w:val="single" w:sz="4" w:space="0" w:color="auto"/>
              <w:left w:val="single" w:sz="4" w:space="0" w:color="auto"/>
              <w:bottom w:val="single" w:sz="4" w:space="0" w:color="auto"/>
              <w:right w:val="single" w:sz="4" w:space="0" w:color="auto"/>
            </w:tcBorders>
            <w:hideMark/>
          </w:tcPr>
          <w:p w:rsidR="005F58B9" w:rsidRDefault="005F58B9">
            <w:pPr>
              <w:pStyle w:val="ConsPlusNormal"/>
              <w:rPr>
                <w:bCs/>
                <w:sz w:val="28"/>
                <w:szCs w:val="28"/>
              </w:rPr>
            </w:pPr>
            <w:r>
              <w:rPr>
                <w:bCs/>
                <w:sz w:val="28"/>
                <w:szCs w:val="28"/>
              </w:rPr>
              <w:t>Подлинность подпис</w:t>
            </w:r>
            <w:proofErr w:type="gramStart"/>
            <w:r>
              <w:rPr>
                <w:bCs/>
                <w:sz w:val="28"/>
                <w:szCs w:val="28"/>
              </w:rPr>
              <w:t>и(</w:t>
            </w:r>
            <w:proofErr w:type="gramEnd"/>
            <w:r>
              <w:rPr>
                <w:bCs/>
                <w:sz w:val="28"/>
                <w:szCs w:val="28"/>
              </w:rPr>
              <w:t>ей) заявителя(ей) свидетельствую:</w:t>
            </w:r>
          </w:p>
        </w:tc>
        <w:tc>
          <w:tcPr>
            <w:tcW w:w="2856" w:type="dxa"/>
            <w:gridSpan w:val="3"/>
            <w:tcBorders>
              <w:top w:val="single" w:sz="4" w:space="0" w:color="auto"/>
              <w:left w:val="single" w:sz="4" w:space="0" w:color="auto"/>
              <w:bottom w:val="single" w:sz="4" w:space="0" w:color="auto"/>
              <w:right w:val="single" w:sz="4" w:space="0" w:color="auto"/>
            </w:tcBorders>
            <w:hideMark/>
          </w:tcPr>
          <w:p w:rsidR="005F58B9" w:rsidRDefault="005F58B9">
            <w:pPr>
              <w:pStyle w:val="ConsPlusNormal"/>
              <w:rPr>
                <w:bCs/>
                <w:sz w:val="28"/>
                <w:szCs w:val="28"/>
              </w:rPr>
            </w:pPr>
            <w:r>
              <w:rPr>
                <w:bCs/>
                <w:sz w:val="28"/>
                <w:szCs w:val="28"/>
              </w:rPr>
              <w:t>Дата</w:t>
            </w:r>
          </w:p>
        </w:tc>
      </w:tr>
      <w:tr w:rsidR="005F58B9" w:rsidTr="005F58B9">
        <w:tc>
          <w:tcPr>
            <w:tcW w:w="510" w:type="dxa"/>
            <w:tcBorders>
              <w:top w:val="single" w:sz="4" w:space="0" w:color="auto"/>
              <w:left w:val="single" w:sz="4" w:space="0" w:color="auto"/>
              <w:bottom w:val="single" w:sz="4" w:space="0" w:color="auto"/>
              <w:right w:val="single" w:sz="4" w:space="0" w:color="auto"/>
            </w:tcBorders>
          </w:tcPr>
          <w:p w:rsidR="005F58B9" w:rsidRDefault="005F58B9">
            <w:pPr>
              <w:pStyle w:val="ConsPlusNormal"/>
              <w:rPr>
                <w:bCs/>
                <w:sz w:val="28"/>
                <w:szCs w:val="28"/>
              </w:rPr>
            </w:pPr>
          </w:p>
        </w:tc>
        <w:tc>
          <w:tcPr>
            <w:tcW w:w="6256" w:type="dxa"/>
            <w:gridSpan w:val="11"/>
            <w:tcBorders>
              <w:top w:val="single" w:sz="4" w:space="0" w:color="auto"/>
              <w:left w:val="single" w:sz="4" w:space="0" w:color="auto"/>
              <w:bottom w:val="single" w:sz="4" w:space="0" w:color="auto"/>
              <w:right w:val="single" w:sz="4" w:space="0" w:color="auto"/>
            </w:tcBorders>
            <w:hideMark/>
          </w:tcPr>
          <w:p w:rsidR="005F58B9" w:rsidRDefault="005F58B9">
            <w:pPr>
              <w:pStyle w:val="ConsPlusNonformat"/>
              <w:jc w:val="both"/>
              <w:rPr>
                <w:rFonts w:ascii="Times New Roman" w:hAnsi="Times New Roman" w:cs="Times New Roman"/>
                <w:sz w:val="28"/>
                <w:szCs w:val="28"/>
              </w:rPr>
            </w:pPr>
            <w:r>
              <w:rPr>
                <w:rFonts w:ascii="Times New Roman" w:hAnsi="Times New Roman" w:cs="Times New Roman"/>
                <w:sz w:val="28"/>
                <w:szCs w:val="28"/>
              </w:rPr>
              <w:t>_________      ___________________</w:t>
            </w:r>
          </w:p>
          <w:p w:rsidR="005F58B9" w:rsidRDefault="005F58B9">
            <w:pPr>
              <w:pStyle w:val="ConsPlusNonformat"/>
              <w:jc w:val="both"/>
              <w:rPr>
                <w:rFonts w:ascii="Times New Roman" w:hAnsi="Times New Roman" w:cs="Times New Roman"/>
                <w:sz w:val="28"/>
                <w:szCs w:val="28"/>
              </w:rPr>
            </w:pPr>
            <w:r>
              <w:rPr>
                <w:rFonts w:ascii="Times New Roman" w:hAnsi="Times New Roman" w:cs="Times New Roman"/>
                <w:sz w:val="28"/>
                <w:szCs w:val="28"/>
              </w:rPr>
              <w:t>(Подпись) М.П. (Инициалы, фамилия)</w:t>
            </w:r>
          </w:p>
        </w:tc>
        <w:tc>
          <w:tcPr>
            <w:tcW w:w="2856" w:type="dxa"/>
            <w:gridSpan w:val="3"/>
            <w:tcBorders>
              <w:top w:val="single" w:sz="4" w:space="0" w:color="auto"/>
              <w:left w:val="single" w:sz="4" w:space="0" w:color="auto"/>
              <w:bottom w:val="single" w:sz="4" w:space="0" w:color="auto"/>
              <w:right w:val="single" w:sz="4" w:space="0" w:color="auto"/>
            </w:tcBorders>
            <w:hideMark/>
          </w:tcPr>
          <w:p w:rsidR="005F58B9" w:rsidRDefault="005F58B9">
            <w:pPr>
              <w:pStyle w:val="ConsPlusNormal"/>
              <w:rPr>
                <w:bCs/>
                <w:sz w:val="28"/>
                <w:szCs w:val="28"/>
              </w:rPr>
            </w:pPr>
            <w:r>
              <w:rPr>
                <w:bCs/>
                <w:sz w:val="28"/>
                <w:szCs w:val="28"/>
              </w:rPr>
              <w:t xml:space="preserve">"__" ___________ ____ </w:t>
            </w:r>
            <w:proofErr w:type="gramStart"/>
            <w:r>
              <w:rPr>
                <w:bCs/>
                <w:sz w:val="28"/>
                <w:szCs w:val="28"/>
              </w:rPr>
              <w:t>г</w:t>
            </w:r>
            <w:proofErr w:type="gramEnd"/>
            <w:r>
              <w:rPr>
                <w:bCs/>
                <w:sz w:val="28"/>
                <w:szCs w:val="28"/>
              </w:rPr>
              <w:t>.</w:t>
            </w:r>
          </w:p>
        </w:tc>
      </w:tr>
      <w:tr w:rsidR="005F58B9" w:rsidTr="005F58B9">
        <w:tc>
          <w:tcPr>
            <w:tcW w:w="510" w:type="dxa"/>
            <w:vMerge w:val="restart"/>
            <w:tcBorders>
              <w:top w:val="single" w:sz="4" w:space="0" w:color="auto"/>
              <w:left w:val="single" w:sz="4" w:space="0" w:color="auto"/>
              <w:bottom w:val="single" w:sz="4" w:space="0" w:color="auto"/>
              <w:right w:val="single" w:sz="4" w:space="0" w:color="auto"/>
            </w:tcBorders>
            <w:hideMark/>
          </w:tcPr>
          <w:p w:rsidR="005F58B9" w:rsidRDefault="005F58B9">
            <w:pPr>
              <w:pStyle w:val="ConsPlusNormal"/>
              <w:rPr>
                <w:bCs/>
                <w:sz w:val="28"/>
                <w:szCs w:val="28"/>
              </w:rPr>
            </w:pPr>
            <w:r>
              <w:rPr>
                <w:bCs/>
                <w:sz w:val="28"/>
                <w:szCs w:val="28"/>
              </w:rPr>
              <w:t>12.</w:t>
            </w:r>
          </w:p>
        </w:tc>
        <w:tc>
          <w:tcPr>
            <w:tcW w:w="9112" w:type="dxa"/>
            <w:gridSpan w:val="14"/>
            <w:tcBorders>
              <w:top w:val="single" w:sz="4" w:space="0" w:color="auto"/>
              <w:left w:val="single" w:sz="4" w:space="0" w:color="auto"/>
              <w:bottom w:val="single" w:sz="4" w:space="0" w:color="auto"/>
              <w:right w:val="single" w:sz="4" w:space="0" w:color="auto"/>
            </w:tcBorders>
            <w:hideMark/>
          </w:tcPr>
          <w:p w:rsidR="005F58B9" w:rsidRDefault="005F58B9">
            <w:pPr>
              <w:pStyle w:val="ConsPlusNormal"/>
              <w:rPr>
                <w:bCs/>
                <w:sz w:val="28"/>
                <w:szCs w:val="28"/>
              </w:rPr>
            </w:pPr>
            <w:r>
              <w:rPr>
                <w:bCs/>
                <w:sz w:val="28"/>
                <w:szCs w:val="28"/>
              </w:rPr>
              <w:t>Отметка должностного лица, принявшего заявление и приложенные к нему документы:</w:t>
            </w:r>
          </w:p>
        </w:tc>
      </w:tr>
      <w:tr w:rsidR="005F58B9" w:rsidTr="005F58B9">
        <w:tc>
          <w:tcPr>
            <w:tcW w:w="300" w:type="dxa"/>
            <w:vMerge/>
            <w:tcBorders>
              <w:top w:val="single" w:sz="4" w:space="0" w:color="auto"/>
              <w:left w:val="single" w:sz="4" w:space="0" w:color="auto"/>
              <w:bottom w:val="single" w:sz="4" w:space="0" w:color="auto"/>
              <w:right w:val="single" w:sz="4" w:space="0" w:color="auto"/>
            </w:tcBorders>
            <w:vAlign w:val="center"/>
            <w:hideMark/>
          </w:tcPr>
          <w:p w:rsidR="005F58B9" w:rsidRDefault="005F58B9">
            <w:pPr>
              <w:spacing w:after="0" w:line="240" w:lineRule="auto"/>
              <w:ind w:firstLine="0"/>
              <w:rPr>
                <w:rFonts w:ascii="Times New Roman" w:hAnsi="Times New Roman" w:cs="Times New Roman"/>
                <w:bCs/>
                <w:sz w:val="28"/>
                <w:szCs w:val="28"/>
                <w:lang w:eastAsia="ru-RU"/>
              </w:rPr>
            </w:pPr>
          </w:p>
        </w:tc>
        <w:tc>
          <w:tcPr>
            <w:tcW w:w="9112" w:type="dxa"/>
            <w:gridSpan w:val="14"/>
            <w:tcBorders>
              <w:top w:val="single" w:sz="4" w:space="0" w:color="auto"/>
              <w:left w:val="single" w:sz="4" w:space="0" w:color="auto"/>
              <w:bottom w:val="single" w:sz="4" w:space="0" w:color="auto"/>
              <w:right w:val="single" w:sz="4" w:space="0" w:color="auto"/>
            </w:tcBorders>
          </w:tcPr>
          <w:p w:rsidR="005F58B9" w:rsidRDefault="005F58B9">
            <w:pPr>
              <w:pStyle w:val="ConsPlusNormal"/>
              <w:rPr>
                <w:bCs/>
                <w:sz w:val="28"/>
                <w:szCs w:val="28"/>
              </w:rPr>
            </w:pPr>
          </w:p>
        </w:tc>
      </w:tr>
      <w:tr w:rsidR="005F58B9" w:rsidTr="005F58B9">
        <w:tc>
          <w:tcPr>
            <w:tcW w:w="300" w:type="dxa"/>
            <w:vMerge/>
            <w:tcBorders>
              <w:top w:val="single" w:sz="4" w:space="0" w:color="auto"/>
              <w:left w:val="single" w:sz="4" w:space="0" w:color="auto"/>
              <w:bottom w:val="single" w:sz="4" w:space="0" w:color="auto"/>
              <w:right w:val="single" w:sz="4" w:space="0" w:color="auto"/>
            </w:tcBorders>
            <w:vAlign w:val="center"/>
            <w:hideMark/>
          </w:tcPr>
          <w:p w:rsidR="005F58B9" w:rsidRDefault="005F58B9">
            <w:pPr>
              <w:spacing w:after="0" w:line="240" w:lineRule="auto"/>
              <w:ind w:firstLine="0"/>
              <w:rPr>
                <w:rFonts w:ascii="Times New Roman" w:hAnsi="Times New Roman" w:cs="Times New Roman"/>
                <w:bCs/>
                <w:sz w:val="28"/>
                <w:szCs w:val="28"/>
                <w:lang w:eastAsia="ru-RU"/>
              </w:rPr>
            </w:pPr>
          </w:p>
        </w:tc>
        <w:tc>
          <w:tcPr>
            <w:tcW w:w="9112" w:type="dxa"/>
            <w:gridSpan w:val="14"/>
            <w:tcBorders>
              <w:top w:val="single" w:sz="4" w:space="0" w:color="auto"/>
              <w:left w:val="single" w:sz="4" w:space="0" w:color="auto"/>
              <w:bottom w:val="single" w:sz="4" w:space="0" w:color="auto"/>
              <w:right w:val="single" w:sz="4" w:space="0" w:color="auto"/>
            </w:tcBorders>
          </w:tcPr>
          <w:p w:rsidR="005F58B9" w:rsidRDefault="005F58B9">
            <w:pPr>
              <w:pStyle w:val="ConsPlusNormal"/>
              <w:rPr>
                <w:bCs/>
                <w:sz w:val="28"/>
                <w:szCs w:val="28"/>
              </w:rPr>
            </w:pPr>
          </w:p>
        </w:tc>
      </w:tr>
      <w:tr w:rsidR="005F58B9" w:rsidTr="005F58B9">
        <w:tc>
          <w:tcPr>
            <w:tcW w:w="300" w:type="dxa"/>
            <w:vMerge/>
            <w:tcBorders>
              <w:top w:val="single" w:sz="4" w:space="0" w:color="auto"/>
              <w:left w:val="single" w:sz="4" w:space="0" w:color="auto"/>
              <w:bottom w:val="single" w:sz="4" w:space="0" w:color="auto"/>
              <w:right w:val="single" w:sz="4" w:space="0" w:color="auto"/>
            </w:tcBorders>
            <w:vAlign w:val="center"/>
            <w:hideMark/>
          </w:tcPr>
          <w:p w:rsidR="005F58B9" w:rsidRDefault="005F58B9">
            <w:pPr>
              <w:spacing w:after="0" w:line="240" w:lineRule="auto"/>
              <w:ind w:firstLine="0"/>
              <w:rPr>
                <w:rFonts w:ascii="Times New Roman" w:hAnsi="Times New Roman" w:cs="Times New Roman"/>
                <w:bCs/>
                <w:sz w:val="28"/>
                <w:szCs w:val="28"/>
                <w:lang w:eastAsia="ru-RU"/>
              </w:rPr>
            </w:pPr>
          </w:p>
        </w:tc>
        <w:tc>
          <w:tcPr>
            <w:tcW w:w="9112" w:type="dxa"/>
            <w:gridSpan w:val="14"/>
            <w:tcBorders>
              <w:top w:val="single" w:sz="4" w:space="0" w:color="auto"/>
              <w:left w:val="single" w:sz="4" w:space="0" w:color="auto"/>
              <w:bottom w:val="single" w:sz="4" w:space="0" w:color="auto"/>
              <w:right w:val="single" w:sz="4" w:space="0" w:color="auto"/>
            </w:tcBorders>
          </w:tcPr>
          <w:p w:rsidR="005F58B9" w:rsidRDefault="005F58B9">
            <w:pPr>
              <w:pStyle w:val="ConsPlusNormal"/>
              <w:rPr>
                <w:bCs/>
                <w:sz w:val="28"/>
                <w:szCs w:val="28"/>
              </w:rPr>
            </w:pPr>
          </w:p>
        </w:tc>
      </w:tr>
      <w:tr w:rsidR="005F58B9" w:rsidTr="005F58B9">
        <w:tc>
          <w:tcPr>
            <w:tcW w:w="300" w:type="dxa"/>
            <w:vMerge/>
            <w:tcBorders>
              <w:top w:val="single" w:sz="4" w:space="0" w:color="auto"/>
              <w:left w:val="single" w:sz="4" w:space="0" w:color="auto"/>
              <w:bottom w:val="single" w:sz="4" w:space="0" w:color="auto"/>
              <w:right w:val="single" w:sz="4" w:space="0" w:color="auto"/>
            </w:tcBorders>
            <w:vAlign w:val="center"/>
            <w:hideMark/>
          </w:tcPr>
          <w:p w:rsidR="005F58B9" w:rsidRDefault="005F58B9">
            <w:pPr>
              <w:spacing w:after="0" w:line="240" w:lineRule="auto"/>
              <w:ind w:firstLine="0"/>
              <w:rPr>
                <w:rFonts w:ascii="Times New Roman" w:hAnsi="Times New Roman" w:cs="Times New Roman"/>
                <w:bCs/>
                <w:sz w:val="28"/>
                <w:szCs w:val="28"/>
                <w:lang w:eastAsia="ru-RU"/>
              </w:rPr>
            </w:pPr>
          </w:p>
        </w:tc>
        <w:tc>
          <w:tcPr>
            <w:tcW w:w="9112" w:type="dxa"/>
            <w:gridSpan w:val="14"/>
            <w:tcBorders>
              <w:top w:val="single" w:sz="4" w:space="0" w:color="auto"/>
              <w:left w:val="single" w:sz="4" w:space="0" w:color="auto"/>
              <w:bottom w:val="single" w:sz="4" w:space="0" w:color="auto"/>
              <w:right w:val="single" w:sz="4" w:space="0" w:color="auto"/>
            </w:tcBorders>
          </w:tcPr>
          <w:p w:rsidR="005F58B9" w:rsidRDefault="005F58B9">
            <w:pPr>
              <w:pStyle w:val="ConsPlusNormal"/>
              <w:rPr>
                <w:bCs/>
                <w:sz w:val="28"/>
                <w:szCs w:val="28"/>
              </w:rPr>
            </w:pPr>
          </w:p>
        </w:tc>
      </w:tr>
    </w:tbl>
    <w:p w:rsidR="005F58B9" w:rsidRDefault="005F58B9" w:rsidP="005F58B9">
      <w:pPr>
        <w:pStyle w:val="ConsPlusNormal"/>
        <w:tabs>
          <w:tab w:val="left" w:pos="709"/>
        </w:tabs>
        <w:ind w:firstLine="540"/>
        <w:jc w:val="both"/>
        <w:rPr>
          <w:bCs/>
          <w:sz w:val="28"/>
          <w:szCs w:val="28"/>
        </w:rPr>
      </w:pPr>
    </w:p>
    <w:p w:rsidR="005F58B9" w:rsidRDefault="005F58B9" w:rsidP="005F58B9">
      <w:pPr>
        <w:pStyle w:val="ConsPlusNormal"/>
        <w:tabs>
          <w:tab w:val="left" w:pos="709"/>
        </w:tabs>
        <w:ind w:firstLine="540"/>
        <w:jc w:val="both"/>
        <w:rPr>
          <w:bCs/>
          <w:sz w:val="28"/>
          <w:szCs w:val="28"/>
        </w:rPr>
      </w:pPr>
      <w:r>
        <w:rPr>
          <w:bCs/>
          <w:sz w:val="28"/>
          <w:szCs w:val="28"/>
        </w:rPr>
        <w:t>--------------------------------</w:t>
      </w:r>
    </w:p>
    <w:p w:rsidR="005F58B9" w:rsidRDefault="005F58B9" w:rsidP="005F58B9">
      <w:pPr>
        <w:pStyle w:val="ConsPlusNormal"/>
        <w:tabs>
          <w:tab w:val="left" w:pos="709"/>
        </w:tabs>
        <w:ind w:firstLine="540"/>
        <w:jc w:val="both"/>
        <w:rPr>
          <w:bCs/>
          <w:sz w:val="28"/>
          <w:szCs w:val="28"/>
        </w:rPr>
      </w:pPr>
      <w:bookmarkStart w:id="11" w:name="P3052"/>
      <w:bookmarkEnd w:id="11"/>
      <w:r>
        <w:rPr>
          <w:bCs/>
          <w:sz w:val="28"/>
          <w:szCs w:val="28"/>
        </w:rPr>
        <w:t>&lt;1</w:t>
      </w:r>
      <w:proofErr w:type="gramStart"/>
      <w:r>
        <w:rPr>
          <w:bCs/>
          <w:sz w:val="28"/>
          <w:szCs w:val="28"/>
        </w:rPr>
        <w:t>&gt; З</w:t>
      </w:r>
      <w:proofErr w:type="gramEnd"/>
      <w:r>
        <w:rPr>
          <w:bCs/>
          <w:sz w:val="28"/>
          <w:szCs w:val="28"/>
        </w:rPr>
        <w:t>аполняется в случае образования земельного участка для его продажи или предоставления в аренду путем проведения аукциона;</w:t>
      </w:r>
    </w:p>
    <w:p w:rsidR="005F58B9" w:rsidRDefault="005F58B9" w:rsidP="005F58B9">
      <w:pPr>
        <w:pStyle w:val="ConsPlusNormal"/>
        <w:tabs>
          <w:tab w:val="left" w:pos="709"/>
        </w:tabs>
        <w:ind w:firstLine="540"/>
        <w:jc w:val="both"/>
        <w:rPr>
          <w:bCs/>
          <w:sz w:val="28"/>
          <w:szCs w:val="28"/>
        </w:rPr>
      </w:pPr>
      <w:r>
        <w:rPr>
          <w:bCs/>
          <w:sz w:val="28"/>
          <w:szCs w:val="28"/>
        </w:rPr>
        <w:lastRenderedPageBreak/>
        <w:t>&lt;2</w:t>
      </w:r>
      <w:proofErr w:type="gramStart"/>
      <w:r>
        <w:rPr>
          <w:bCs/>
          <w:sz w:val="28"/>
          <w:szCs w:val="28"/>
        </w:rPr>
        <w:t>&gt; З</w:t>
      </w:r>
      <w:proofErr w:type="gramEnd"/>
      <w:r>
        <w:rPr>
          <w:bCs/>
          <w:sz w:val="28"/>
          <w:szCs w:val="28"/>
        </w:rPr>
        <w:t>аполняется физическим лицом</w:t>
      </w:r>
    </w:p>
    <w:p w:rsidR="005F58B9" w:rsidRDefault="005F58B9" w:rsidP="005F58B9">
      <w:pPr>
        <w:pStyle w:val="ConsPlusNormal"/>
        <w:tabs>
          <w:tab w:val="left" w:pos="709"/>
        </w:tabs>
        <w:jc w:val="right"/>
        <w:rPr>
          <w:b/>
          <w:bCs/>
          <w:sz w:val="28"/>
          <w:szCs w:val="28"/>
        </w:rPr>
      </w:pPr>
    </w:p>
    <w:p w:rsidR="005F58B9" w:rsidRDefault="005F58B9" w:rsidP="005F58B9">
      <w:pPr>
        <w:pStyle w:val="ConsPlusNormal"/>
        <w:tabs>
          <w:tab w:val="left" w:pos="709"/>
        </w:tabs>
        <w:jc w:val="right"/>
        <w:rPr>
          <w:b/>
          <w:bCs/>
          <w:sz w:val="28"/>
          <w:szCs w:val="28"/>
        </w:rPr>
      </w:pPr>
    </w:p>
    <w:p w:rsidR="005F58B9" w:rsidRDefault="005F58B9" w:rsidP="005F58B9">
      <w:pPr>
        <w:pStyle w:val="ConsPlusNormal"/>
        <w:tabs>
          <w:tab w:val="left" w:pos="709"/>
        </w:tabs>
        <w:jc w:val="right"/>
        <w:rPr>
          <w:b/>
          <w:bCs/>
          <w:sz w:val="28"/>
          <w:szCs w:val="28"/>
        </w:rPr>
      </w:pPr>
    </w:p>
    <w:p w:rsidR="005F58B9" w:rsidRDefault="005F58B9" w:rsidP="005F58B9">
      <w:pPr>
        <w:pStyle w:val="ConsPlusNormal"/>
        <w:tabs>
          <w:tab w:val="left" w:pos="709"/>
        </w:tabs>
        <w:jc w:val="right"/>
        <w:rPr>
          <w:b/>
          <w:bCs/>
          <w:sz w:val="28"/>
          <w:szCs w:val="28"/>
        </w:rPr>
      </w:pPr>
    </w:p>
    <w:p w:rsidR="005F58B9" w:rsidRDefault="005F58B9" w:rsidP="005F58B9">
      <w:pPr>
        <w:pStyle w:val="ConsPlusNormal"/>
        <w:tabs>
          <w:tab w:val="left" w:pos="709"/>
        </w:tabs>
        <w:jc w:val="right"/>
        <w:rPr>
          <w:b/>
          <w:bCs/>
          <w:sz w:val="28"/>
          <w:szCs w:val="28"/>
        </w:rPr>
      </w:pPr>
    </w:p>
    <w:p w:rsidR="005F58B9" w:rsidRDefault="005F58B9" w:rsidP="005F58B9">
      <w:pPr>
        <w:pStyle w:val="ConsPlusNormal"/>
        <w:tabs>
          <w:tab w:val="left" w:pos="709"/>
        </w:tabs>
        <w:jc w:val="right"/>
        <w:rPr>
          <w:b/>
          <w:bCs/>
          <w:sz w:val="28"/>
          <w:szCs w:val="28"/>
        </w:rPr>
      </w:pPr>
    </w:p>
    <w:p w:rsidR="005F58B9" w:rsidRDefault="005F58B9" w:rsidP="005F58B9">
      <w:pPr>
        <w:pStyle w:val="ConsPlusNormal"/>
        <w:tabs>
          <w:tab w:val="left" w:pos="709"/>
        </w:tabs>
        <w:jc w:val="right"/>
        <w:rPr>
          <w:b/>
          <w:bCs/>
          <w:sz w:val="28"/>
          <w:szCs w:val="28"/>
        </w:rPr>
      </w:pPr>
    </w:p>
    <w:p w:rsidR="005F58B9" w:rsidRDefault="005F58B9" w:rsidP="005F58B9">
      <w:pPr>
        <w:pStyle w:val="ConsPlusNormal"/>
        <w:tabs>
          <w:tab w:val="left" w:pos="709"/>
        </w:tabs>
        <w:jc w:val="right"/>
        <w:rPr>
          <w:b/>
          <w:bCs/>
          <w:sz w:val="28"/>
          <w:szCs w:val="28"/>
        </w:rPr>
      </w:pPr>
    </w:p>
    <w:p w:rsidR="005F58B9" w:rsidRDefault="005F58B9" w:rsidP="005F58B9">
      <w:pPr>
        <w:pStyle w:val="ConsPlusNormal"/>
        <w:tabs>
          <w:tab w:val="left" w:pos="709"/>
        </w:tabs>
        <w:jc w:val="right"/>
        <w:rPr>
          <w:b/>
          <w:bCs/>
          <w:sz w:val="28"/>
          <w:szCs w:val="28"/>
        </w:rPr>
      </w:pPr>
    </w:p>
    <w:p w:rsidR="005F58B9" w:rsidRDefault="005F58B9" w:rsidP="005F58B9">
      <w:pPr>
        <w:pStyle w:val="ConsPlusNormal"/>
        <w:tabs>
          <w:tab w:val="left" w:pos="709"/>
        </w:tabs>
        <w:jc w:val="right"/>
        <w:rPr>
          <w:b/>
          <w:bCs/>
          <w:sz w:val="28"/>
          <w:szCs w:val="28"/>
        </w:rPr>
      </w:pPr>
    </w:p>
    <w:p w:rsidR="005F58B9" w:rsidRDefault="005F58B9" w:rsidP="005F58B9">
      <w:pPr>
        <w:pStyle w:val="ConsPlusNormal"/>
        <w:tabs>
          <w:tab w:val="left" w:pos="709"/>
        </w:tabs>
        <w:jc w:val="right"/>
        <w:rPr>
          <w:b/>
          <w:bCs/>
          <w:sz w:val="28"/>
          <w:szCs w:val="28"/>
        </w:rPr>
      </w:pPr>
    </w:p>
    <w:p w:rsidR="005F58B9" w:rsidRDefault="005F58B9" w:rsidP="005F58B9">
      <w:pPr>
        <w:pStyle w:val="ConsPlusNormal"/>
        <w:tabs>
          <w:tab w:val="left" w:pos="709"/>
        </w:tabs>
        <w:jc w:val="right"/>
        <w:rPr>
          <w:b/>
          <w:bCs/>
          <w:sz w:val="28"/>
          <w:szCs w:val="28"/>
        </w:rPr>
      </w:pPr>
    </w:p>
    <w:p w:rsidR="005F58B9" w:rsidRDefault="005F58B9" w:rsidP="005F58B9">
      <w:pPr>
        <w:pStyle w:val="ConsPlusNormal"/>
        <w:tabs>
          <w:tab w:val="left" w:pos="709"/>
        </w:tabs>
        <w:jc w:val="right"/>
        <w:rPr>
          <w:b/>
          <w:bCs/>
          <w:sz w:val="28"/>
          <w:szCs w:val="28"/>
        </w:rPr>
      </w:pPr>
    </w:p>
    <w:p w:rsidR="005F58B9" w:rsidRDefault="005F58B9" w:rsidP="005F58B9">
      <w:pPr>
        <w:pStyle w:val="ConsPlusNormal"/>
        <w:tabs>
          <w:tab w:val="left" w:pos="709"/>
        </w:tabs>
        <w:jc w:val="right"/>
        <w:rPr>
          <w:b/>
          <w:bCs/>
          <w:sz w:val="28"/>
          <w:szCs w:val="28"/>
        </w:rPr>
      </w:pPr>
    </w:p>
    <w:p w:rsidR="005F58B9" w:rsidRDefault="005F58B9" w:rsidP="005F58B9">
      <w:pPr>
        <w:pStyle w:val="ConsPlusNormal"/>
        <w:tabs>
          <w:tab w:val="left" w:pos="709"/>
        </w:tabs>
        <w:jc w:val="right"/>
        <w:rPr>
          <w:b/>
          <w:bCs/>
          <w:sz w:val="28"/>
          <w:szCs w:val="28"/>
        </w:rPr>
      </w:pPr>
    </w:p>
    <w:p w:rsidR="005F58B9" w:rsidRDefault="005F58B9" w:rsidP="005F58B9">
      <w:pPr>
        <w:pStyle w:val="ConsPlusNormal"/>
        <w:tabs>
          <w:tab w:val="left" w:pos="709"/>
        </w:tabs>
        <w:jc w:val="right"/>
        <w:rPr>
          <w:b/>
          <w:bCs/>
          <w:sz w:val="28"/>
          <w:szCs w:val="28"/>
        </w:rPr>
      </w:pPr>
    </w:p>
    <w:p w:rsidR="005F58B9" w:rsidRDefault="005F58B9" w:rsidP="005F58B9">
      <w:pPr>
        <w:pStyle w:val="ConsPlusNormal"/>
        <w:tabs>
          <w:tab w:val="left" w:pos="709"/>
        </w:tabs>
        <w:jc w:val="right"/>
        <w:rPr>
          <w:b/>
          <w:bCs/>
          <w:sz w:val="28"/>
          <w:szCs w:val="28"/>
        </w:rPr>
      </w:pPr>
    </w:p>
    <w:p w:rsidR="005F58B9" w:rsidRDefault="005F58B9" w:rsidP="005F58B9">
      <w:pPr>
        <w:pStyle w:val="ConsPlusNormal"/>
        <w:tabs>
          <w:tab w:val="left" w:pos="709"/>
        </w:tabs>
        <w:jc w:val="right"/>
        <w:rPr>
          <w:b/>
          <w:bCs/>
          <w:sz w:val="28"/>
          <w:szCs w:val="28"/>
        </w:rPr>
      </w:pPr>
    </w:p>
    <w:p w:rsidR="005F58B9" w:rsidRDefault="005F58B9" w:rsidP="005F58B9">
      <w:pPr>
        <w:pStyle w:val="ConsPlusNormal"/>
        <w:tabs>
          <w:tab w:val="left" w:pos="709"/>
        </w:tabs>
        <w:jc w:val="right"/>
        <w:rPr>
          <w:b/>
          <w:bCs/>
          <w:sz w:val="28"/>
          <w:szCs w:val="28"/>
        </w:rPr>
      </w:pPr>
    </w:p>
    <w:p w:rsidR="005F58B9" w:rsidRDefault="005F58B9" w:rsidP="005F58B9">
      <w:pPr>
        <w:pStyle w:val="ConsPlusNormal"/>
        <w:tabs>
          <w:tab w:val="left" w:pos="709"/>
        </w:tabs>
        <w:jc w:val="right"/>
        <w:rPr>
          <w:b/>
          <w:bCs/>
          <w:sz w:val="28"/>
          <w:szCs w:val="28"/>
        </w:rPr>
      </w:pPr>
    </w:p>
    <w:p w:rsidR="005F58B9" w:rsidRDefault="005F58B9" w:rsidP="005F58B9">
      <w:pPr>
        <w:pStyle w:val="ConsPlusNormal"/>
        <w:tabs>
          <w:tab w:val="left" w:pos="709"/>
        </w:tabs>
        <w:jc w:val="right"/>
        <w:rPr>
          <w:b/>
          <w:bCs/>
          <w:sz w:val="28"/>
          <w:szCs w:val="28"/>
        </w:rPr>
      </w:pPr>
    </w:p>
    <w:p w:rsidR="005F58B9" w:rsidRDefault="005F58B9" w:rsidP="005F58B9">
      <w:pPr>
        <w:pStyle w:val="ConsPlusNormal"/>
        <w:tabs>
          <w:tab w:val="left" w:pos="709"/>
        </w:tabs>
        <w:jc w:val="right"/>
        <w:rPr>
          <w:b/>
          <w:bCs/>
          <w:sz w:val="28"/>
          <w:szCs w:val="28"/>
        </w:rPr>
      </w:pPr>
    </w:p>
    <w:p w:rsidR="005F58B9" w:rsidRDefault="005F58B9" w:rsidP="005F58B9">
      <w:pPr>
        <w:pStyle w:val="ConsPlusNormal"/>
        <w:tabs>
          <w:tab w:val="left" w:pos="709"/>
        </w:tabs>
        <w:jc w:val="right"/>
        <w:rPr>
          <w:b/>
          <w:bCs/>
          <w:sz w:val="28"/>
          <w:szCs w:val="28"/>
        </w:rPr>
      </w:pPr>
    </w:p>
    <w:p w:rsidR="005F58B9" w:rsidRDefault="005F58B9" w:rsidP="005F58B9">
      <w:pPr>
        <w:pStyle w:val="ConsPlusNormal"/>
        <w:tabs>
          <w:tab w:val="left" w:pos="709"/>
        </w:tabs>
        <w:jc w:val="right"/>
        <w:rPr>
          <w:b/>
          <w:bCs/>
          <w:sz w:val="28"/>
          <w:szCs w:val="28"/>
        </w:rPr>
      </w:pPr>
    </w:p>
    <w:p w:rsidR="005F58B9" w:rsidRDefault="005F58B9" w:rsidP="005F58B9">
      <w:pPr>
        <w:pStyle w:val="ConsPlusNormal"/>
        <w:tabs>
          <w:tab w:val="left" w:pos="709"/>
        </w:tabs>
        <w:jc w:val="right"/>
        <w:rPr>
          <w:b/>
          <w:bCs/>
          <w:sz w:val="28"/>
          <w:szCs w:val="28"/>
        </w:rPr>
      </w:pPr>
    </w:p>
    <w:p w:rsidR="005F58B9" w:rsidRDefault="005F58B9" w:rsidP="005F58B9">
      <w:pPr>
        <w:pStyle w:val="ConsPlusNormal"/>
        <w:tabs>
          <w:tab w:val="left" w:pos="709"/>
        </w:tabs>
        <w:jc w:val="right"/>
        <w:rPr>
          <w:b/>
          <w:bCs/>
          <w:sz w:val="28"/>
          <w:szCs w:val="28"/>
        </w:rPr>
      </w:pPr>
    </w:p>
    <w:p w:rsidR="005F58B9" w:rsidRDefault="005F58B9" w:rsidP="005F58B9">
      <w:pPr>
        <w:pStyle w:val="ConsPlusNormal"/>
        <w:tabs>
          <w:tab w:val="left" w:pos="709"/>
        </w:tabs>
        <w:rPr>
          <w:b/>
          <w:bCs/>
          <w:sz w:val="28"/>
          <w:szCs w:val="28"/>
        </w:rPr>
      </w:pPr>
    </w:p>
    <w:p w:rsidR="005F58B9" w:rsidRDefault="005F58B9" w:rsidP="005F58B9">
      <w:pPr>
        <w:tabs>
          <w:tab w:val="left" w:pos="6015"/>
        </w:tabs>
        <w:spacing w:after="0" w:line="240" w:lineRule="auto"/>
        <w:ind w:firstLine="567"/>
        <w:rPr>
          <w:rFonts w:ascii="Times New Roman" w:hAnsi="Times New Roman" w:cs="Times New Roman"/>
          <w:spacing w:val="-1"/>
          <w:sz w:val="28"/>
          <w:szCs w:val="28"/>
        </w:rPr>
      </w:pPr>
      <w:r>
        <w:rPr>
          <w:rFonts w:ascii="Times New Roman" w:hAnsi="Times New Roman" w:cs="Times New Roman"/>
          <w:spacing w:val="-1"/>
          <w:sz w:val="28"/>
          <w:szCs w:val="28"/>
        </w:rPr>
        <w:t xml:space="preserve">                                                                             </w:t>
      </w:r>
    </w:p>
    <w:p w:rsidR="005F58B9" w:rsidRDefault="005F58B9" w:rsidP="005F58B9">
      <w:pPr>
        <w:tabs>
          <w:tab w:val="left" w:pos="6015"/>
        </w:tabs>
        <w:spacing w:after="0" w:line="240" w:lineRule="auto"/>
        <w:ind w:firstLine="567"/>
        <w:jc w:val="right"/>
        <w:rPr>
          <w:rFonts w:ascii="Times New Roman" w:hAnsi="Times New Roman" w:cs="Times New Roman"/>
          <w:spacing w:val="-1"/>
          <w:sz w:val="28"/>
          <w:szCs w:val="28"/>
        </w:rPr>
      </w:pPr>
      <w:r>
        <w:rPr>
          <w:rFonts w:ascii="Times New Roman" w:hAnsi="Times New Roman" w:cs="Times New Roman"/>
          <w:spacing w:val="-1"/>
          <w:sz w:val="28"/>
          <w:szCs w:val="28"/>
        </w:rPr>
        <w:t xml:space="preserve">                                                                                 Приложение № 2</w:t>
      </w:r>
    </w:p>
    <w:p w:rsidR="005F58B9" w:rsidRDefault="005F58B9" w:rsidP="005F58B9">
      <w:pPr>
        <w:shd w:val="clear" w:color="auto" w:fill="FFFFFF"/>
        <w:tabs>
          <w:tab w:val="left" w:pos="709"/>
        </w:tabs>
        <w:spacing w:after="0" w:line="240" w:lineRule="auto"/>
        <w:jc w:val="right"/>
        <w:rPr>
          <w:rFonts w:ascii="Times New Roman" w:hAnsi="Times New Roman" w:cs="Times New Roman"/>
          <w:sz w:val="28"/>
          <w:szCs w:val="28"/>
        </w:rPr>
      </w:pPr>
      <w:r>
        <w:rPr>
          <w:rFonts w:ascii="Times New Roman" w:hAnsi="Times New Roman" w:cs="Times New Roman"/>
          <w:spacing w:val="-1"/>
          <w:sz w:val="28"/>
          <w:szCs w:val="28"/>
        </w:rPr>
        <w:t xml:space="preserve">                                                                                     к административному </w:t>
      </w:r>
      <w:r>
        <w:rPr>
          <w:rFonts w:ascii="Times New Roman" w:hAnsi="Times New Roman" w:cs="Times New Roman"/>
          <w:sz w:val="28"/>
          <w:szCs w:val="28"/>
        </w:rPr>
        <w:t>регламенту</w:t>
      </w:r>
    </w:p>
    <w:p w:rsidR="005F58B9" w:rsidRDefault="005F58B9" w:rsidP="005F58B9">
      <w:pPr>
        <w:tabs>
          <w:tab w:val="left" w:pos="709"/>
        </w:tabs>
        <w:autoSpaceDE w:val="0"/>
        <w:autoSpaceDN w:val="0"/>
        <w:adjustRightInd w:val="0"/>
        <w:spacing w:after="0" w:line="240" w:lineRule="auto"/>
        <w:ind w:left="5387" w:firstLine="0"/>
        <w:jc w:val="right"/>
        <w:rPr>
          <w:rFonts w:ascii="Times New Roman" w:hAnsi="Times New Roman" w:cs="Times New Roman"/>
          <w:sz w:val="28"/>
          <w:szCs w:val="28"/>
        </w:rPr>
      </w:pPr>
      <w:r>
        <w:rPr>
          <w:rFonts w:ascii="Times New Roman" w:hAnsi="Times New Roman" w:cs="Times New Roman"/>
          <w:sz w:val="28"/>
          <w:szCs w:val="28"/>
        </w:rPr>
        <w:t>предоставления муниципальной услуги  «</w:t>
      </w:r>
      <w:r>
        <w:rPr>
          <w:rFonts w:ascii="Times New Roman" w:hAnsi="Times New Roman" w:cs="Times New Roman"/>
          <w:color w:val="000000"/>
          <w:sz w:val="28"/>
          <w:szCs w:val="28"/>
        </w:rPr>
        <w:t>Утверждение схемы расположения земельного участка  на кадастровом плане территории</w:t>
      </w:r>
      <w:r>
        <w:rPr>
          <w:rFonts w:ascii="Times New Roman" w:hAnsi="Times New Roman" w:cs="Times New Roman"/>
          <w:sz w:val="28"/>
          <w:szCs w:val="28"/>
        </w:rPr>
        <w:t>»</w:t>
      </w:r>
    </w:p>
    <w:p w:rsidR="005F58B9" w:rsidRDefault="005F58B9" w:rsidP="005F58B9">
      <w:pPr>
        <w:tabs>
          <w:tab w:val="left" w:pos="709"/>
        </w:tabs>
        <w:autoSpaceDE w:val="0"/>
        <w:autoSpaceDN w:val="0"/>
        <w:adjustRightInd w:val="0"/>
        <w:spacing w:after="0" w:line="240" w:lineRule="auto"/>
        <w:jc w:val="center"/>
        <w:rPr>
          <w:rFonts w:ascii="Times New Roman" w:hAnsi="Times New Roman" w:cs="Times New Roman"/>
          <w:sz w:val="28"/>
          <w:szCs w:val="28"/>
        </w:rPr>
      </w:pPr>
    </w:p>
    <w:p w:rsidR="005F58B9" w:rsidRDefault="005F58B9" w:rsidP="005F58B9">
      <w:pPr>
        <w:tabs>
          <w:tab w:val="left" w:pos="709"/>
        </w:tabs>
        <w:autoSpaceDE w:val="0"/>
        <w:autoSpaceDN w:val="0"/>
        <w:adjustRightInd w:val="0"/>
        <w:spacing w:after="0" w:line="240" w:lineRule="auto"/>
        <w:jc w:val="center"/>
        <w:rPr>
          <w:rFonts w:ascii="Times New Roman" w:hAnsi="Times New Roman" w:cs="Times New Roman"/>
          <w:sz w:val="28"/>
          <w:szCs w:val="28"/>
        </w:rPr>
      </w:pPr>
    </w:p>
    <w:p w:rsidR="005F58B9" w:rsidRDefault="005F58B9" w:rsidP="005F58B9">
      <w:pPr>
        <w:pStyle w:val="22"/>
        <w:tabs>
          <w:tab w:val="left" w:pos="5445"/>
          <w:tab w:val="center" w:pos="7285"/>
        </w:tabs>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ФОРМА СХЕМЫ</w:t>
      </w:r>
    </w:p>
    <w:p w:rsidR="005F58B9" w:rsidRDefault="005F58B9" w:rsidP="005F58B9">
      <w:pPr>
        <w:pStyle w:val="22"/>
        <w:tabs>
          <w:tab w:val="left" w:pos="5445"/>
          <w:tab w:val="center" w:pos="7285"/>
        </w:tabs>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РАСПОЛОЖЕНИЯ ЗЕМЕЛЬНОГО УЧАСТКА ИЛИ </w:t>
      </w:r>
      <w:proofErr w:type="gramStart"/>
      <w:r>
        <w:rPr>
          <w:rFonts w:ascii="Times New Roman" w:hAnsi="Times New Roman" w:cs="Times New Roman"/>
          <w:b/>
          <w:bCs/>
          <w:sz w:val="28"/>
          <w:szCs w:val="28"/>
        </w:rPr>
        <w:t>ЗЕМЕЛЬНЫХ</w:t>
      </w:r>
      <w:proofErr w:type="gramEnd"/>
    </w:p>
    <w:p w:rsidR="005F58B9" w:rsidRDefault="005F58B9" w:rsidP="005F58B9">
      <w:pPr>
        <w:pStyle w:val="22"/>
        <w:tabs>
          <w:tab w:val="left" w:pos="5445"/>
          <w:tab w:val="center" w:pos="7285"/>
        </w:tabs>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УЧАСТКОВ НА КАДАСТРОВОМ ПЛАНЕ ТЕРРИТОРИИ, ПОДГОТОВКА</w:t>
      </w:r>
    </w:p>
    <w:p w:rsidR="005F58B9" w:rsidRDefault="005F58B9" w:rsidP="005F58B9">
      <w:pPr>
        <w:pStyle w:val="22"/>
        <w:tabs>
          <w:tab w:val="left" w:pos="5445"/>
          <w:tab w:val="center" w:pos="7285"/>
        </w:tabs>
        <w:spacing w:after="0" w:line="240" w:lineRule="auto"/>
        <w:jc w:val="center"/>
        <w:rPr>
          <w:rFonts w:ascii="Times New Roman" w:hAnsi="Times New Roman" w:cs="Times New Roman"/>
          <w:b/>
          <w:bCs/>
          <w:sz w:val="28"/>
          <w:szCs w:val="28"/>
        </w:rPr>
      </w:pPr>
      <w:proofErr w:type="gramStart"/>
      <w:r>
        <w:rPr>
          <w:rFonts w:ascii="Times New Roman" w:hAnsi="Times New Roman" w:cs="Times New Roman"/>
          <w:b/>
          <w:bCs/>
          <w:sz w:val="28"/>
          <w:szCs w:val="28"/>
        </w:rPr>
        <w:t>КОТОРОЙ ОСУЩЕСТВЛЯЕТСЯ В ФОРМЕ ДОКУМЕНТА</w:t>
      </w:r>
      <w:proofErr w:type="gramEnd"/>
    </w:p>
    <w:p w:rsidR="005F58B9" w:rsidRDefault="005F58B9" w:rsidP="005F58B9">
      <w:pPr>
        <w:pStyle w:val="22"/>
        <w:tabs>
          <w:tab w:val="left" w:pos="5445"/>
          <w:tab w:val="center" w:pos="7285"/>
        </w:tabs>
        <w:spacing w:after="0" w:line="240" w:lineRule="auto"/>
        <w:jc w:val="center"/>
        <w:rPr>
          <w:rFonts w:ascii="Times New Roman" w:hAnsi="Times New Roman" w:cs="Times New Roman"/>
          <w:sz w:val="28"/>
          <w:szCs w:val="28"/>
        </w:rPr>
      </w:pPr>
      <w:r>
        <w:rPr>
          <w:rFonts w:ascii="Times New Roman" w:hAnsi="Times New Roman" w:cs="Times New Roman"/>
          <w:b/>
          <w:bCs/>
          <w:sz w:val="28"/>
          <w:szCs w:val="28"/>
        </w:rPr>
        <w:lastRenderedPageBreak/>
        <w:t>НА БУМАЖНОМ НОСИТЕЛЕ</w:t>
      </w:r>
    </w:p>
    <w:p w:rsidR="005F58B9" w:rsidRDefault="005F58B9" w:rsidP="005F58B9">
      <w:pPr>
        <w:pStyle w:val="22"/>
        <w:tabs>
          <w:tab w:val="left" w:pos="5445"/>
          <w:tab w:val="center" w:pos="7285"/>
        </w:tabs>
        <w:spacing w:after="0" w:line="240" w:lineRule="auto"/>
        <w:rPr>
          <w:rFonts w:ascii="Times New Roman" w:hAnsi="Times New Roman" w:cs="Times New Roman"/>
          <w:sz w:val="28"/>
          <w:szCs w:val="28"/>
        </w:rPr>
      </w:pPr>
    </w:p>
    <w:p w:rsidR="005F58B9" w:rsidRDefault="005F58B9" w:rsidP="005F58B9">
      <w:pPr>
        <w:pStyle w:val="22"/>
        <w:tabs>
          <w:tab w:val="left" w:pos="5103"/>
          <w:tab w:val="center" w:pos="7285"/>
        </w:tabs>
        <w:spacing w:after="0" w:line="240" w:lineRule="auto"/>
        <w:ind w:left="5103"/>
        <w:rPr>
          <w:rFonts w:ascii="Times New Roman" w:hAnsi="Times New Roman" w:cs="Times New Roman"/>
          <w:sz w:val="28"/>
          <w:szCs w:val="28"/>
        </w:rPr>
      </w:pPr>
      <w:r>
        <w:rPr>
          <w:rFonts w:ascii="Times New Roman" w:hAnsi="Times New Roman" w:cs="Times New Roman"/>
          <w:sz w:val="28"/>
          <w:szCs w:val="28"/>
        </w:rPr>
        <w:t xml:space="preserve"> Утверждена</w:t>
      </w:r>
    </w:p>
    <w:p w:rsidR="005F58B9" w:rsidRDefault="005F58B9" w:rsidP="005F58B9">
      <w:pPr>
        <w:pStyle w:val="22"/>
        <w:tabs>
          <w:tab w:val="left" w:pos="5103"/>
        </w:tabs>
        <w:spacing w:after="0" w:line="240" w:lineRule="auto"/>
        <w:ind w:left="5103"/>
        <w:rPr>
          <w:rFonts w:ascii="Times New Roman" w:hAnsi="Times New Roman" w:cs="Times New Roman"/>
          <w:sz w:val="28"/>
          <w:szCs w:val="28"/>
        </w:rPr>
      </w:pPr>
      <w:proofErr w:type="gramStart"/>
      <w:r>
        <w:rPr>
          <w:rFonts w:ascii="Times New Roman" w:hAnsi="Times New Roman" w:cs="Times New Roman"/>
          <w:sz w:val="28"/>
          <w:szCs w:val="28"/>
        </w:rPr>
        <w:t>____________________________________(наименование документа об утверждении, включая</w:t>
      </w:r>
      <w:proofErr w:type="gramEnd"/>
    </w:p>
    <w:p w:rsidR="005F58B9" w:rsidRDefault="005F58B9" w:rsidP="005F58B9">
      <w:pPr>
        <w:pStyle w:val="22"/>
        <w:tabs>
          <w:tab w:val="left" w:pos="5103"/>
          <w:tab w:val="center" w:pos="7285"/>
        </w:tabs>
        <w:spacing w:after="0" w:line="240" w:lineRule="auto"/>
        <w:ind w:left="5103"/>
        <w:rPr>
          <w:rFonts w:ascii="Times New Roman" w:hAnsi="Times New Roman" w:cs="Times New Roman"/>
          <w:sz w:val="28"/>
          <w:szCs w:val="28"/>
        </w:rPr>
      </w:pPr>
      <w:r>
        <w:rPr>
          <w:rFonts w:ascii="Times New Roman" w:hAnsi="Times New Roman" w:cs="Times New Roman"/>
          <w:sz w:val="28"/>
          <w:szCs w:val="28"/>
        </w:rPr>
        <w:t>____________________________________ наименования органов государственной власти или</w:t>
      </w:r>
    </w:p>
    <w:p w:rsidR="005F58B9" w:rsidRDefault="005F58B9" w:rsidP="005F58B9">
      <w:pPr>
        <w:pStyle w:val="22"/>
        <w:tabs>
          <w:tab w:val="left" w:pos="5103"/>
          <w:tab w:val="center" w:pos="7285"/>
        </w:tabs>
        <w:spacing w:after="0" w:line="240" w:lineRule="auto"/>
        <w:ind w:left="5103"/>
        <w:rPr>
          <w:rFonts w:ascii="Times New Roman" w:hAnsi="Times New Roman" w:cs="Times New Roman"/>
          <w:sz w:val="28"/>
          <w:szCs w:val="28"/>
        </w:rPr>
      </w:pPr>
      <w:r>
        <w:rPr>
          <w:rFonts w:ascii="Times New Roman" w:hAnsi="Times New Roman" w:cs="Times New Roman"/>
          <w:sz w:val="28"/>
          <w:szCs w:val="28"/>
        </w:rPr>
        <w:t>____________________________________ органов местного самоуправления, принявших</w:t>
      </w:r>
    </w:p>
    <w:p w:rsidR="005F58B9" w:rsidRDefault="005F58B9" w:rsidP="005F58B9">
      <w:pPr>
        <w:pStyle w:val="22"/>
        <w:tabs>
          <w:tab w:val="left" w:pos="5103"/>
          <w:tab w:val="center" w:pos="7285"/>
        </w:tabs>
        <w:spacing w:after="0" w:line="240" w:lineRule="auto"/>
        <w:ind w:left="5103"/>
        <w:rPr>
          <w:rFonts w:ascii="Times New Roman" w:hAnsi="Times New Roman" w:cs="Times New Roman"/>
          <w:sz w:val="28"/>
          <w:szCs w:val="28"/>
        </w:rPr>
      </w:pPr>
      <w:r>
        <w:rPr>
          <w:rFonts w:ascii="Times New Roman" w:hAnsi="Times New Roman" w:cs="Times New Roman"/>
          <w:sz w:val="28"/>
          <w:szCs w:val="28"/>
        </w:rPr>
        <w:t>____________________________________</w:t>
      </w:r>
    </w:p>
    <w:p w:rsidR="005F58B9" w:rsidRDefault="005F58B9" w:rsidP="005F58B9">
      <w:pPr>
        <w:pStyle w:val="22"/>
        <w:tabs>
          <w:tab w:val="left" w:pos="5103"/>
          <w:tab w:val="center" w:pos="7285"/>
        </w:tabs>
        <w:spacing w:after="0" w:line="240" w:lineRule="auto"/>
        <w:ind w:left="5103"/>
        <w:rPr>
          <w:rFonts w:ascii="Times New Roman" w:hAnsi="Times New Roman" w:cs="Times New Roman"/>
          <w:sz w:val="28"/>
          <w:szCs w:val="28"/>
        </w:rPr>
      </w:pPr>
      <w:r>
        <w:rPr>
          <w:rFonts w:ascii="Times New Roman" w:hAnsi="Times New Roman" w:cs="Times New Roman"/>
          <w:sz w:val="28"/>
          <w:szCs w:val="28"/>
        </w:rPr>
        <w:t xml:space="preserve">решение об утверждении схемы или </w:t>
      </w:r>
      <w:proofErr w:type="gramStart"/>
      <w:r>
        <w:rPr>
          <w:rFonts w:ascii="Times New Roman" w:hAnsi="Times New Roman" w:cs="Times New Roman"/>
          <w:sz w:val="28"/>
          <w:szCs w:val="28"/>
        </w:rPr>
        <w:t>подписавших</w:t>
      </w:r>
      <w:proofErr w:type="gramEnd"/>
    </w:p>
    <w:p w:rsidR="005F58B9" w:rsidRDefault="005F58B9" w:rsidP="005F58B9">
      <w:pPr>
        <w:pStyle w:val="22"/>
        <w:tabs>
          <w:tab w:val="left" w:pos="5103"/>
          <w:tab w:val="center" w:pos="7285"/>
        </w:tabs>
        <w:spacing w:after="0" w:line="240" w:lineRule="auto"/>
        <w:ind w:left="5103"/>
        <w:rPr>
          <w:rFonts w:ascii="Times New Roman" w:hAnsi="Times New Roman" w:cs="Times New Roman"/>
          <w:sz w:val="28"/>
          <w:szCs w:val="28"/>
        </w:rPr>
      </w:pPr>
      <w:r>
        <w:rPr>
          <w:rFonts w:ascii="Times New Roman" w:hAnsi="Times New Roman" w:cs="Times New Roman"/>
          <w:sz w:val="28"/>
          <w:szCs w:val="28"/>
        </w:rPr>
        <w:t xml:space="preserve"> соглашение о перераспределении земельных участков)</w:t>
      </w:r>
    </w:p>
    <w:p w:rsidR="005F58B9" w:rsidRDefault="005F58B9" w:rsidP="005F58B9">
      <w:pPr>
        <w:pStyle w:val="22"/>
        <w:tabs>
          <w:tab w:val="left" w:pos="5103"/>
          <w:tab w:val="center" w:pos="7285"/>
        </w:tabs>
        <w:spacing w:after="0" w:line="240" w:lineRule="auto"/>
        <w:ind w:left="5103"/>
        <w:rPr>
          <w:rFonts w:ascii="Times New Roman" w:hAnsi="Times New Roman" w:cs="Times New Roman"/>
          <w:sz w:val="28"/>
          <w:szCs w:val="28"/>
        </w:rPr>
      </w:pPr>
      <w:r>
        <w:rPr>
          <w:rFonts w:ascii="Times New Roman" w:hAnsi="Times New Roman" w:cs="Times New Roman"/>
          <w:sz w:val="28"/>
          <w:szCs w:val="28"/>
        </w:rPr>
        <w:t>от ____________________ №_______</w:t>
      </w:r>
    </w:p>
    <w:p w:rsidR="005F58B9" w:rsidRDefault="005F58B9" w:rsidP="005F58B9">
      <w:pPr>
        <w:pStyle w:val="22"/>
        <w:tabs>
          <w:tab w:val="left" w:pos="5445"/>
          <w:tab w:val="center" w:pos="7285"/>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5F58B9" w:rsidRDefault="005F58B9" w:rsidP="005F58B9">
      <w:pPr>
        <w:pStyle w:val="22"/>
        <w:tabs>
          <w:tab w:val="left" w:pos="5445"/>
          <w:tab w:val="center" w:pos="7285"/>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Схема расположения земельного участка или </w:t>
      </w:r>
      <w:proofErr w:type="gramStart"/>
      <w:r>
        <w:rPr>
          <w:rFonts w:ascii="Times New Roman" w:hAnsi="Times New Roman" w:cs="Times New Roman"/>
          <w:sz w:val="28"/>
          <w:szCs w:val="28"/>
        </w:rPr>
        <w:t>земельных</w:t>
      </w:r>
      <w:proofErr w:type="gramEnd"/>
    </w:p>
    <w:p w:rsidR="005F58B9" w:rsidRDefault="005F58B9" w:rsidP="005F58B9">
      <w:pPr>
        <w:pStyle w:val="22"/>
        <w:tabs>
          <w:tab w:val="left" w:pos="5445"/>
          <w:tab w:val="center" w:pos="7285"/>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участков на кадастровом плане территории</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190"/>
        <w:gridCol w:w="3138"/>
        <w:gridCol w:w="3135"/>
      </w:tblGrid>
      <w:tr w:rsidR="005F58B9" w:rsidTr="005F58B9">
        <w:tc>
          <w:tcPr>
            <w:tcW w:w="9571" w:type="dxa"/>
            <w:gridSpan w:val="3"/>
            <w:tcBorders>
              <w:top w:val="single" w:sz="4" w:space="0" w:color="000000"/>
              <w:left w:val="single" w:sz="4" w:space="0" w:color="000000"/>
              <w:bottom w:val="single" w:sz="4" w:space="0" w:color="000000"/>
              <w:right w:val="single" w:sz="4" w:space="0" w:color="000000"/>
            </w:tcBorders>
          </w:tcPr>
          <w:p w:rsidR="005F58B9" w:rsidRDefault="005F58B9">
            <w:pPr>
              <w:pStyle w:val="22"/>
              <w:tabs>
                <w:tab w:val="left" w:pos="5445"/>
                <w:tab w:val="center" w:pos="7285"/>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Условный номер земельного участка </w:t>
            </w:r>
            <w:r>
              <w:rPr>
                <w:rFonts w:ascii="Times New Roman" w:hAnsi="Times New Roman" w:cs="Times New Roman"/>
                <w:sz w:val="28"/>
                <w:szCs w:val="28"/>
                <w:vertAlign w:val="superscript"/>
              </w:rPr>
              <w:t>1</w:t>
            </w:r>
            <w:r>
              <w:rPr>
                <w:rFonts w:ascii="Times New Roman" w:hAnsi="Times New Roman" w:cs="Times New Roman"/>
                <w:sz w:val="28"/>
                <w:szCs w:val="28"/>
              </w:rPr>
              <w:t xml:space="preserve">  ______________________________________</w:t>
            </w:r>
          </w:p>
          <w:p w:rsidR="005F58B9" w:rsidRDefault="005F58B9">
            <w:pPr>
              <w:pStyle w:val="22"/>
              <w:tabs>
                <w:tab w:val="left" w:pos="5445"/>
                <w:tab w:val="center" w:pos="7285"/>
              </w:tabs>
              <w:spacing w:after="0" w:line="240" w:lineRule="auto"/>
              <w:rPr>
                <w:rFonts w:ascii="Times New Roman" w:hAnsi="Times New Roman" w:cs="Times New Roman"/>
                <w:sz w:val="28"/>
                <w:szCs w:val="28"/>
              </w:rPr>
            </w:pPr>
          </w:p>
        </w:tc>
      </w:tr>
      <w:tr w:rsidR="005F58B9" w:rsidTr="005F58B9">
        <w:tc>
          <w:tcPr>
            <w:tcW w:w="9571" w:type="dxa"/>
            <w:gridSpan w:val="3"/>
            <w:tcBorders>
              <w:top w:val="single" w:sz="4" w:space="0" w:color="000000"/>
              <w:left w:val="single" w:sz="4" w:space="0" w:color="000000"/>
              <w:bottom w:val="single" w:sz="4" w:space="0" w:color="000000"/>
              <w:right w:val="single" w:sz="4" w:space="0" w:color="000000"/>
            </w:tcBorders>
          </w:tcPr>
          <w:p w:rsidR="005F58B9" w:rsidRDefault="005F58B9">
            <w:pPr>
              <w:pStyle w:val="22"/>
              <w:tabs>
                <w:tab w:val="left" w:pos="5445"/>
                <w:tab w:val="center" w:pos="7285"/>
              </w:tabs>
              <w:spacing w:after="0" w:line="240" w:lineRule="auto"/>
              <w:rPr>
                <w:rFonts w:ascii="Times New Roman" w:hAnsi="Times New Roman" w:cs="Times New Roman"/>
                <w:sz w:val="28"/>
                <w:szCs w:val="28"/>
                <w:vertAlign w:val="superscript"/>
              </w:rPr>
            </w:pPr>
            <w:r>
              <w:rPr>
                <w:rFonts w:ascii="Times New Roman" w:hAnsi="Times New Roman" w:cs="Times New Roman"/>
                <w:sz w:val="28"/>
                <w:szCs w:val="28"/>
              </w:rPr>
              <w:t xml:space="preserve">Площадь земельного участка </w:t>
            </w:r>
            <w:r>
              <w:rPr>
                <w:rFonts w:ascii="Times New Roman" w:hAnsi="Times New Roman" w:cs="Times New Roman"/>
                <w:sz w:val="28"/>
                <w:szCs w:val="28"/>
                <w:vertAlign w:val="superscript"/>
              </w:rPr>
              <w:t>2</w:t>
            </w:r>
            <w:r>
              <w:rPr>
                <w:rFonts w:ascii="Times New Roman" w:hAnsi="Times New Roman" w:cs="Times New Roman"/>
                <w:sz w:val="28"/>
                <w:szCs w:val="28"/>
              </w:rPr>
              <w:t xml:space="preserve">  ______________ м</w:t>
            </w:r>
            <w:proofErr w:type="gramStart"/>
            <w:r>
              <w:rPr>
                <w:rFonts w:ascii="Times New Roman" w:hAnsi="Times New Roman" w:cs="Times New Roman"/>
                <w:sz w:val="28"/>
                <w:szCs w:val="28"/>
                <w:vertAlign w:val="superscript"/>
              </w:rPr>
              <w:t>2</w:t>
            </w:r>
            <w:proofErr w:type="gramEnd"/>
          </w:p>
          <w:p w:rsidR="005F58B9" w:rsidRDefault="005F58B9">
            <w:pPr>
              <w:pStyle w:val="22"/>
              <w:tabs>
                <w:tab w:val="left" w:pos="5445"/>
                <w:tab w:val="center" w:pos="7285"/>
              </w:tabs>
              <w:spacing w:after="0" w:line="240" w:lineRule="auto"/>
              <w:rPr>
                <w:rFonts w:ascii="Times New Roman" w:hAnsi="Times New Roman" w:cs="Times New Roman"/>
                <w:sz w:val="28"/>
                <w:szCs w:val="28"/>
              </w:rPr>
            </w:pPr>
          </w:p>
        </w:tc>
      </w:tr>
      <w:tr w:rsidR="005F58B9" w:rsidTr="005F58B9">
        <w:tc>
          <w:tcPr>
            <w:tcW w:w="3190" w:type="dxa"/>
            <w:tcBorders>
              <w:top w:val="single" w:sz="4" w:space="0" w:color="000000"/>
              <w:left w:val="single" w:sz="4" w:space="0" w:color="000000"/>
              <w:bottom w:val="single" w:sz="4" w:space="0" w:color="000000"/>
              <w:right w:val="single" w:sz="4" w:space="0" w:color="000000"/>
            </w:tcBorders>
            <w:hideMark/>
          </w:tcPr>
          <w:p w:rsidR="005F58B9" w:rsidRDefault="005F58B9">
            <w:pPr>
              <w:pStyle w:val="22"/>
              <w:tabs>
                <w:tab w:val="left" w:pos="5445"/>
                <w:tab w:val="center" w:pos="7285"/>
              </w:tabs>
              <w:spacing w:after="0" w:line="240" w:lineRule="auto"/>
              <w:rPr>
                <w:rFonts w:ascii="Times New Roman" w:hAnsi="Times New Roman" w:cs="Times New Roman"/>
                <w:sz w:val="28"/>
                <w:szCs w:val="28"/>
              </w:rPr>
            </w:pPr>
            <w:r>
              <w:rPr>
                <w:rFonts w:ascii="Times New Roman" w:hAnsi="Times New Roman" w:cs="Times New Roman"/>
                <w:sz w:val="28"/>
                <w:szCs w:val="28"/>
              </w:rPr>
              <w:t>Обозначение характерных точек границ</w:t>
            </w:r>
          </w:p>
        </w:tc>
        <w:tc>
          <w:tcPr>
            <w:tcW w:w="6381" w:type="dxa"/>
            <w:gridSpan w:val="2"/>
            <w:tcBorders>
              <w:top w:val="single" w:sz="4" w:space="0" w:color="000000"/>
              <w:left w:val="single" w:sz="4" w:space="0" w:color="000000"/>
              <w:bottom w:val="single" w:sz="4" w:space="0" w:color="000000"/>
              <w:right w:val="single" w:sz="4" w:space="0" w:color="000000"/>
            </w:tcBorders>
          </w:tcPr>
          <w:p w:rsidR="005F58B9" w:rsidRDefault="005F58B9">
            <w:pPr>
              <w:pStyle w:val="22"/>
              <w:tabs>
                <w:tab w:val="left" w:pos="5445"/>
                <w:tab w:val="center" w:pos="7285"/>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Координаты </w:t>
            </w:r>
            <w:r>
              <w:rPr>
                <w:rFonts w:ascii="Times New Roman" w:hAnsi="Times New Roman" w:cs="Times New Roman"/>
                <w:sz w:val="28"/>
                <w:szCs w:val="28"/>
                <w:vertAlign w:val="superscript"/>
              </w:rPr>
              <w:t>3</w:t>
            </w:r>
            <w:r>
              <w:rPr>
                <w:rFonts w:ascii="Times New Roman" w:hAnsi="Times New Roman" w:cs="Times New Roman"/>
                <w:sz w:val="28"/>
                <w:szCs w:val="28"/>
              </w:rPr>
              <w:t xml:space="preserve"> , м</w:t>
            </w:r>
          </w:p>
          <w:p w:rsidR="005F58B9" w:rsidRDefault="005F58B9">
            <w:pPr>
              <w:pStyle w:val="22"/>
              <w:tabs>
                <w:tab w:val="left" w:pos="5445"/>
                <w:tab w:val="center" w:pos="7285"/>
              </w:tabs>
              <w:spacing w:after="0" w:line="240" w:lineRule="auto"/>
              <w:rPr>
                <w:rFonts w:ascii="Times New Roman" w:hAnsi="Times New Roman" w:cs="Times New Roman"/>
                <w:sz w:val="28"/>
                <w:szCs w:val="28"/>
              </w:rPr>
            </w:pPr>
          </w:p>
        </w:tc>
      </w:tr>
      <w:tr w:rsidR="005F58B9" w:rsidTr="005F58B9">
        <w:tc>
          <w:tcPr>
            <w:tcW w:w="3190" w:type="dxa"/>
            <w:tcBorders>
              <w:top w:val="single" w:sz="4" w:space="0" w:color="000000"/>
              <w:left w:val="single" w:sz="4" w:space="0" w:color="000000"/>
              <w:bottom w:val="single" w:sz="4" w:space="0" w:color="000000"/>
              <w:right w:val="single" w:sz="4" w:space="0" w:color="000000"/>
            </w:tcBorders>
          </w:tcPr>
          <w:p w:rsidR="005F58B9" w:rsidRDefault="005F58B9">
            <w:pPr>
              <w:pStyle w:val="22"/>
              <w:tabs>
                <w:tab w:val="left" w:pos="5445"/>
                <w:tab w:val="center" w:pos="7285"/>
              </w:tabs>
              <w:spacing w:after="0" w:line="240" w:lineRule="auto"/>
              <w:jc w:val="center"/>
              <w:rPr>
                <w:rFonts w:ascii="Times New Roman" w:hAnsi="Times New Roman" w:cs="Times New Roman"/>
                <w:sz w:val="28"/>
                <w:szCs w:val="28"/>
              </w:rPr>
            </w:pPr>
          </w:p>
        </w:tc>
        <w:tc>
          <w:tcPr>
            <w:tcW w:w="3190" w:type="dxa"/>
            <w:tcBorders>
              <w:top w:val="single" w:sz="4" w:space="0" w:color="000000"/>
              <w:left w:val="single" w:sz="4" w:space="0" w:color="000000"/>
              <w:bottom w:val="single" w:sz="4" w:space="0" w:color="000000"/>
              <w:right w:val="single" w:sz="4" w:space="0" w:color="000000"/>
            </w:tcBorders>
            <w:hideMark/>
          </w:tcPr>
          <w:p w:rsidR="005F58B9" w:rsidRDefault="005F58B9">
            <w:pPr>
              <w:pStyle w:val="22"/>
              <w:tabs>
                <w:tab w:val="left" w:pos="5445"/>
                <w:tab w:val="center" w:pos="7285"/>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X</w:t>
            </w:r>
          </w:p>
        </w:tc>
        <w:tc>
          <w:tcPr>
            <w:tcW w:w="3191" w:type="dxa"/>
            <w:tcBorders>
              <w:top w:val="single" w:sz="4" w:space="0" w:color="000000"/>
              <w:left w:val="single" w:sz="4" w:space="0" w:color="000000"/>
              <w:bottom w:val="single" w:sz="4" w:space="0" w:color="000000"/>
              <w:right w:val="single" w:sz="4" w:space="0" w:color="000000"/>
            </w:tcBorders>
            <w:hideMark/>
          </w:tcPr>
          <w:p w:rsidR="005F58B9" w:rsidRDefault="005F58B9">
            <w:pPr>
              <w:pStyle w:val="22"/>
              <w:tabs>
                <w:tab w:val="left" w:pos="5445"/>
                <w:tab w:val="center" w:pos="7285"/>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Y</w:t>
            </w:r>
          </w:p>
        </w:tc>
      </w:tr>
      <w:tr w:rsidR="005F58B9" w:rsidTr="005F58B9">
        <w:tc>
          <w:tcPr>
            <w:tcW w:w="3190" w:type="dxa"/>
            <w:tcBorders>
              <w:top w:val="single" w:sz="4" w:space="0" w:color="000000"/>
              <w:left w:val="single" w:sz="4" w:space="0" w:color="000000"/>
              <w:bottom w:val="single" w:sz="4" w:space="0" w:color="000000"/>
              <w:right w:val="single" w:sz="4" w:space="0" w:color="000000"/>
            </w:tcBorders>
            <w:hideMark/>
          </w:tcPr>
          <w:p w:rsidR="005F58B9" w:rsidRDefault="005F58B9">
            <w:pPr>
              <w:pStyle w:val="22"/>
              <w:tabs>
                <w:tab w:val="left" w:pos="5445"/>
                <w:tab w:val="center" w:pos="7285"/>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3190" w:type="dxa"/>
            <w:tcBorders>
              <w:top w:val="single" w:sz="4" w:space="0" w:color="000000"/>
              <w:left w:val="single" w:sz="4" w:space="0" w:color="000000"/>
              <w:bottom w:val="single" w:sz="4" w:space="0" w:color="000000"/>
              <w:right w:val="single" w:sz="4" w:space="0" w:color="000000"/>
            </w:tcBorders>
            <w:hideMark/>
          </w:tcPr>
          <w:p w:rsidR="005F58B9" w:rsidRDefault="005F58B9">
            <w:pPr>
              <w:pStyle w:val="22"/>
              <w:tabs>
                <w:tab w:val="left" w:pos="5445"/>
                <w:tab w:val="center" w:pos="7285"/>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3191" w:type="dxa"/>
            <w:tcBorders>
              <w:top w:val="single" w:sz="4" w:space="0" w:color="000000"/>
              <w:left w:val="single" w:sz="4" w:space="0" w:color="000000"/>
              <w:bottom w:val="single" w:sz="4" w:space="0" w:color="000000"/>
              <w:right w:val="single" w:sz="4" w:space="0" w:color="000000"/>
            </w:tcBorders>
            <w:hideMark/>
          </w:tcPr>
          <w:p w:rsidR="005F58B9" w:rsidRDefault="005F58B9">
            <w:pPr>
              <w:pStyle w:val="22"/>
              <w:tabs>
                <w:tab w:val="left" w:pos="5445"/>
                <w:tab w:val="center" w:pos="7285"/>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r>
      <w:tr w:rsidR="005F58B9" w:rsidTr="005F58B9">
        <w:tc>
          <w:tcPr>
            <w:tcW w:w="3190" w:type="dxa"/>
            <w:tcBorders>
              <w:top w:val="single" w:sz="4" w:space="0" w:color="000000"/>
              <w:left w:val="single" w:sz="4" w:space="0" w:color="000000"/>
              <w:bottom w:val="single" w:sz="4" w:space="0" w:color="000000"/>
              <w:right w:val="single" w:sz="4" w:space="0" w:color="000000"/>
            </w:tcBorders>
          </w:tcPr>
          <w:p w:rsidR="005F58B9" w:rsidRDefault="005F58B9">
            <w:pPr>
              <w:pStyle w:val="22"/>
              <w:tabs>
                <w:tab w:val="left" w:pos="5445"/>
                <w:tab w:val="center" w:pos="7285"/>
              </w:tabs>
              <w:spacing w:after="0" w:line="240" w:lineRule="auto"/>
              <w:rPr>
                <w:rFonts w:ascii="Times New Roman" w:hAnsi="Times New Roman" w:cs="Times New Roman"/>
                <w:sz w:val="28"/>
                <w:szCs w:val="28"/>
              </w:rPr>
            </w:pPr>
          </w:p>
        </w:tc>
        <w:tc>
          <w:tcPr>
            <w:tcW w:w="3190" w:type="dxa"/>
            <w:tcBorders>
              <w:top w:val="single" w:sz="4" w:space="0" w:color="000000"/>
              <w:left w:val="single" w:sz="4" w:space="0" w:color="000000"/>
              <w:bottom w:val="single" w:sz="4" w:space="0" w:color="000000"/>
              <w:right w:val="single" w:sz="4" w:space="0" w:color="000000"/>
            </w:tcBorders>
          </w:tcPr>
          <w:p w:rsidR="005F58B9" w:rsidRDefault="005F58B9">
            <w:pPr>
              <w:pStyle w:val="22"/>
              <w:tabs>
                <w:tab w:val="left" w:pos="5445"/>
                <w:tab w:val="center" w:pos="7285"/>
              </w:tabs>
              <w:spacing w:after="0" w:line="240" w:lineRule="auto"/>
              <w:rPr>
                <w:rFonts w:ascii="Times New Roman" w:hAnsi="Times New Roman" w:cs="Times New Roman"/>
                <w:sz w:val="28"/>
                <w:szCs w:val="28"/>
              </w:rPr>
            </w:pPr>
          </w:p>
        </w:tc>
        <w:tc>
          <w:tcPr>
            <w:tcW w:w="3191" w:type="dxa"/>
            <w:tcBorders>
              <w:top w:val="single" w:sz="4" w:space="0" w:color="000000"/>
              <w:left w:val="single" w:sz="4" w:space="0" w:color="000000"/>
              <w:bottom w:val="single" w:sz="4" w:space="0" w:color="000000"/>
              <w:right w:val="single" w:sz="4" w:space="0" w:color="000000"/>
            </w:tcBorders>
          </w:tcPr>
          <w:p w:rsidR="005F58B9" w:rsidRDefault="005F58B9">
            <w:pPr>
              <w:pStyle w:val="22"/>
              <w:tabs>
                <w:tab w:val="left" w:pos="5445"/>
                <w:tab w:val="center" w:pos="7285"/>
              </w:tabs>
              <w:spacing w:after="0" w:line="240" w:lineRule="auto"/>
              <w:rPr>
                <w:rFonts w:ascii="Times New Roman" w:hAnsi="Times New Roman" w:cs="Times New Roman"/>
                <w:sz w:val="28"/>
                <w:szCs w:val="28"/>
              </w:rPr>
            </w:pPr>
          </w:p>
        </w:tc>
      </w:tr>
      <w:tr w:rsidR="005F58B9" w:rsidTr="005F58B9">
        <w:tc>
          <w:tcPr>
            <w:tcW w:w="9571" w:type="dxa"/>
            <w:gridSpan w:val="3"/>
            <w:tcBorders>
              <w:top w:val="single" w:sz="4" w:space="0" w:color="000000"/>
              <w:left w:val="single" w:sz="4" w:space="0" w:color="000000"/>
              <w:bottom w:val="single" w:sz="4" w:space="0" w:color="000000"/>
              <w:right w:val="single" w:sz="4" w:space="0" w:color="000000"/>
            </w:tcBorders>
            <w:hideMark/>
          </w:tcPr>
          <w:p w:rsidR="005F58B9" w:rsidRDefault="005F58B9">
            <w:pPr>
              <w:pStyle w:val="22"/>
              <w:tabs>
                <w:tab w:val="left" w:pos="5445"/>
                <w:tab w:val="center" w:pos="7285"/>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Масштаб 1: ________</w:t>
            </w:r>
          </w:p>
          <w:p w:rsidR="005F58B9" w:rsidRDefault="005F58B9">
            <w:pPr>
              <w:pStyle w:val="22"/>
              <w:tabs>
                <w:tab w:val="left" w:pos="5445"/>
                <w:tab w:val="center" w:pos="7285"/>
              </w:tabs>
              <w:spacing w:after="0" w:line="240" w:lineRule="auto"/>
              <w:rPr>
                <w:rFonts w:ascii="Times New Roman" w:hAnsi="Times New Roman" w:cs="Times New Roman"/>
                <w:sz w:val="28"/>
                <w:szCs w:val="28"/>
              </w:rPr>
            </w:pPr>
            <w:r>
              <w:rPr>
                <w:rFonts w:ascii="Times New Roman" w:hAnsi="Times New Roman" w:cs="Times New Roman"/>
                <w:sz w:val="28"/>
                <w:szCs w:val="28"/>
              </w:rPr>
              <w:t>Условные обозначения:</w:t>
            </w:r>
          </w:p>
        </w:tc>
      </w:tr>
    </w:tbl>
    <w:p w:rsidR="005F58B9" w:rsidRDefault="005F58B9" w:rsidP="005F58B9">
      <w:pPr>
        <w:pStyle w:val="22"/>
        <w:tabs>
          <w:tab w:val="left" w:pos="5445"/>
          <w:tab w:val="center" w:pos="7285"/>
        </w:tabs>
        <w:spacing w:after="0" w:line="240" w:lineRule="auto"/>
        <w:rPr>
          <w:rFonts w:ascii="Times New Roman" w:hAnsi="Times New Roman" w:cs="Times New Roman"/>
          <w:sz w:val="28"/>
          <w:szCs w:val="28"/>
        </w:rPr>
      </w:pPr>
    </w:p>
    <w:p w:rsidR="005F58B9" w:rsidRDefault="005F58B9" w:rsidP="005F58B9">
      <w:pPr>
        <w:pStyle w:val="22"/>
        <w:tabs>
          <w:tab w:val="left" w:pos="5445"/>
          <w:tab w:val="center" w:pos="7285"/>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vertAlign w:val="superscript"/>
        </w:rPr>
        <w:t>1</w:t>
      </w:r>
      <w:proofErr w:type="gramStart"/>
      <w:r>
        <w:rPr>
          <w:rFonts w:ascii="Times New Roman" w:hAnsi="Times New Roman" w:cs="Times New Roman"/>
          <w:sz w:val="28"/>
          <w:szCs w:val="28"/>
          <w:vertAlign w:val="superscript"/>
        </w:rPr>
        <w:t xml:space="preserve"> </w:t>
      </w:r>
      <w:r>
        <w:rPr>
          <w:rFonts w:ascii="Times New Roman" w:hAnsi="Times New Roman" w:cs="Times New Roman"/>
          <w:sz w:val="28"/>
          <w:szCs w:val="28"/>
        </w:rPr>
        <w:t xml:space="preserve"> У</w:t>
      </w:r>
      <w:proofErr w:type="gramEnd"/>
      <w:r>
        <w:rPr>
          <w:rFonts w:ascii="Times New Roman" w:hAnsi="Times New Roman" w:cs="Times New Roman"/>
          <w:sz w:val="28"/>
          <w:szCs w:val="28"/>
        </w:rPr>
        <w:t>казывается в случае, если предусматривается образование двух и более земельных участков.</w:t>
      </w:r>
    </w:p>
    <w:p w:rsidR="005F58B9" w:rsidRDefault="005F58B9" w:rsidP="005F58B9">
      <w:pPr>
        <w:pStyle w:val="22"/>
        <w:tabs>
          <w:tab w:val="left" w:pos="5445"/>
          <w:tab w:val="center" w:pos="7285"/>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vertAlign w:val="superscript"/>
        </w:rPr>
        <w:t>2</w:t>
      </w:r>
      <w:proofErr w:type="gramStart"/>
      <w:r>
        <w:rPr>
          <w:rFonts w:ascii="Times New Roman" w:hAnsi="Times New Roman" w:cs="Times New Roman"/>
          <w:sz w:val="28"/>
          <w:szCs w:val="28"/>
        </w:rPr>
        <w:t xml:space="preserve">  У</w:t>
      </w:r>
      <w:proofErr w:type="gramEnd"/>
      <w:r>
        <w:rPr>
          <w:rFonts w:ascii="Times New Roman" w:hAnsi="Times New Roman" w:cs="Times New Roman"/>
          <w:sz w:val="28"/>
          <w:szCs w:val="28"/>
        </w:rPr>
        <w:t xml:space="preserve">казывается проектная площадь образуемого земельного участка, вычисленная с использованием технологических и программных средств, в том числе размещенных на официальном сайте федерального органа исполнительной власти, уполномоченного в области государственного </w:t>
      </w:r>
      <w:r>
        <w:rPr>
          <w:rFonts w:ascii="Times New Roman" w:hAnsi="Times New Roman" w:cs="Times New Roman"/>
          <w:sz w:val="28"/>
          <w:szCs w:val="28"/>
        </w:rPr>
        <w:lastRenderedPageBreak/>
        <w:t>кадастрового учета недвижимого имущества и ведения государственного кадастра недвижимости, в информационно-телекоммуникационной сети "Интернет" (далее - официальный сайт), с округлением до 1 квадратного метра. Указанное значение площади земельного участка может быть уточнено при проведении кадастровых работ не более чем на десять процентов.</w:t>
      </w:r>
    </w:p>
    <w:p w:rsidR="005F58B9" w:rsidRDefault="005F58B9" w:rsidP="005F58B9">
      <w:pPr>
        <w:pStyle w:val="ConsPlusNormal"/>
        <w:tabs>
          <w:tab w:val="left" w:pos="709"/>
        </w:tabs>
        <w:jc w:val="both"/>
        <w:rPr>
          <w:bCs/>
          <w:sz w:val="28"/>
          <w:szCs w:val="28"/>
        </w:rPr>
      </w:pPr>
      <w:r>
        <w:rPr>
          <w:bCs/>
          <w:sz w:val="28"/>
          <w:szCs w:val="28"/>
          <w:vertAlign w:val="superscript"/>
        </w:rPr>
        <w:t xml:space="preserve"> 3</w:t>
      </w:r>
      <w:proofErr w:type="gramStart"/>
      <w:r>
        <w:rPr>
          <w:bCs/>
          <w:sz w:val="28"/>
          <w:szCs w:val="28"/>
        </w:rPr>
        <w:t xml:space="preserve">  У</w:t>
      </w:r>
      <w:proofErr w:type="gramEnd"/>
      <w:r>
        <w:rPr>
          <w:bCs/>
          <w:sz w:val="28"/>
          <w:szCs w:val="28"/>
        </w:rPr>
        <w:t>казываются в случае подготовки схемы расположения земельного участка с использованием технологических и программных средств, в том числе размещенных на официальном сайте. Значения координат, полученные с использованием указанных технологических и программных средств, указываются с округлением до 1 метра.</w:t>
      </w:r>
    </w:p>
    <w:p w:rsidR="005F58B9" w:rsidRDefault="005F58B9" w:rsidP="005F58B9">
      <w:pPr>
        <w:pStyle w:val="ConsPlusNormal"/>
        <w:tabs>
          <w:tab w:val="left" w:pos="709"/>
        </w:tabs>
        <w:jc w:val="both"/>
        <w:rPr>
          <w:bCs/>
          <w:sz w:val="28"/>
          <w:szCs w:val="28"/>
        </w:rPr>
      </w:pPr>
    </w:p>
    <w:p w:rsidR="005F58B9" w:rsidRDefault="005F58B9" w:rsidP="005F58B9">
      <w:pPr>
        <w:pStyle w:val="ConsPlusNormal"/>
        <w:tabs>
          <w:tab w:val="left" w:pos="709"/>
        </w:tabs>
        <w:rPr>
          <w:bCs/>
          <w:sz w:val="28"/>
          <w:szCs w:val="28"/>
        </w:rPr>
      </w:pPr>
    </w:p>
    <w:p w:rsidR="005F58B9" w:rsidRDefault="005F58B9" w:rsidP="005F58B9">
      <w:pPr>
        <w:pStyle w:val="ConsPlusNormal"/>
        <w:tabs>
          <w:tab w:val="left" w:pos="709"/>
        </w:tabs>
        <w:rPr>
          <w:bCs/>
          <w:sz w:val="28"/>
          <w:szCs w:val="28"/>
        </w:rPr>
      </w:pPr>
    </w:p>
    <w:p w:rsidR="005F58B9" w:rsidRDefault="005F58B9" w:rsidP="005F58B9">
      <w:pPr>
        <w:pStyle w:val="ConsPlusNormal"/>
        <w:tabs>
          <w:tab w:val="left" w:pos="709"/>
        </w:tabs>
        <w:rPr>
          <w:bCs/>
          <w:sz w:val="28"/>
          <w:szCs w:val="28"/>
        </w:rPr>
      </w:pPr>
    </w:p>
    <w:p w:rsidR="005F58B9" w:rsidRDefault="005F58B9" w:rsidP="005F58B9">
      <w:pPr>
        <w:pStyle w:val="ConsPlusNormal"/>
        <w:tabs>
          <w:tab w:val="left" w:pos="709"/>
        </w:tabs>
        <w:rPr>
          <w:bCs/>
          <w:sz w:val="28"/>
          <w:szCs w:val="28"/>
        </w:rPr>
      </w:pPr>
    </w:p>
    <w:p w:rsidR="005F58B9" w:rsidRDefault="005F58B9" w:rsidP="005F58B9">
      <w:pPr>
        <w:pStyle w:val="ConsPlusNormal"/>
        <w:tabs>
          <w:tab w:val="left" w:pos="709"/>
        </w:tabs>
        <w:rPr>
          <w:bCs/>
          <w:sz w:val="28"/>
          <w:szCs w:val="28"/>
        </w:rPr>
      </w:pPr>
    </w:p>
    <w:p w:rsidR="005F58B9" w:rsidRDefault="005F58B9" w:rsidP="005F58B9">
      <w:pPr>
        <w:pStyle w:val="ConsPlusNormal"/>
        <w:tabs>
          <w:tab w:val="left" w:pos="709"/>
        </w:tabs>
        <w:rPr>
          <w:bCs/>
          <w:sz w:val="28"/>
          <w:szCs w:val="28"/>
        </w:rPr>
      </w:pPr>
    </w:p>
    <w:p w:rsidR="005F58B9" w:rsidRDefault="005F58B9" w:rsidP="005F58B9">
      <w:pPr>
        <w:pStyle w:val="ConsPlusNormal"/>
        <w:tabs>
          <w:tab w:val="left" w:pos="709"/>
        </w:tabs>
        <w:rPr>
          <w:bCs/>
          <w:sz w:val="28"/>
          <w:szCs w:val="28"/>
        </w:rPr>
      </w:pPr>
    </w:p>
    <w:p w:rsidR="005F58B9" w:rsidRDefault="005F58B9" w:rsidP="005F58B9">
      <w:pPr>
        <w:pStyle w:val="ConsPlusNormal"/>
        <w:tabs>
          <w:tab w:val="left" w:pos="709"/>
        </w:tabs>
        <w:rPr>
          <w:bCs/>
          <w:sz w:val="28"/>
          <w:szCs w:val="28"/>
        </w:rPr>
      </w:pPr>
    </w:p>
    <w:p w:rsidR="005F58B9" w:rsidRDefault="005F58B9" w:rsidP="005F58B9">
      <w:pPr>
        <w:pStyle w:val="ConsPlusNormal"/>
        <w:tabs>
          <w:tab w:val="left" w:pos="709"/>
        </w:tabs>
        <w:rPr>
          <w:bCs/>
          <w:sz w:val="28"/>
          <w:szCs w:val="28"/>
        </w:rPr>
      </w:pPr>
    </w:p>
    <w:p w:rsidR="005F58B9" w:rsidRDefault="005F58B9" w:rsidP="005F58B9">
      <w:pPr>
        <w:pStyle w:val="ConsPlusNormal"/>
        <w:tabs>
          <w:tab w:val="left" w:pos="709"/>
        </w:tabs>
        <w:rPr>
          <w:bCs/>
          <w:sz w:val="28"/>
          <w:szCs w:val="28"/>
        </w:rPr>
      </w:pPr>
    </w:p>
    <w:p w:rsidR="005F58B9" w:rsidRDefault="005F58B9" w:rsidP="005F58B9">
      <w:pPr>
        <w:pStyle w:val="ConsPlusNormal"/>
        <w:tabs>
          <w:tab w:val="left" w:pos="709"/>
        </w:tabs>
        <w:rPr>
          <w:bCs/>
          <w:sz w:val="28"/>
          <w:szCs w:val="28"/>
        </w:rPr>
      </w:pPr>
    </w:p>
    <w:p w:rsidR="005F58B9" w:rsidRDefault="005F58B9" w:rsidP="005F58B9">
      <w:pPr>
        <w:pStyle w:val="ConsPlusNormal"/>
        <w:tabs>
          <w:tab w:val="left" w:pos="709"/>
        </w:tabs>
        <w:rPr>
          <w:bCs/>
          <w:sz w:val="28"/>
          <w:szCs w:val="28"/>
        </w:rPr>
      </w:pPr>
    </w:p>
    <w:p w:rsidR="005F58B9" w:rsidRDefault="005F58B9" w:rsidP="005F58B9">
      <w:pPr>
        <w:pStyle w:val="ConsPlusNormal"/>
        <w:tabs>
          <w:tab w:val="left" w:pos="709"/>
        </w:tabs>
        <w:rPr>
          <w:bCs/>
          <w:sz w:val="28"/>
          <w:szCs w:val="28"/>
        </w:rPr>
      </w:pPr>
    </w:p>
    <w:p w:rsidR="005F58B9" w:rsidRDefault="005F58B9" w:rsidP="005F58B9">
      <w:pPr>
        <w:pStyle w:val="ConsPlusNormal"/>
        <w:tabs>
          <w:tab w:val="left" w:pos="709"/>
        </w:tabs>
        <w:jc w:val="right"/>
        <w:rPr>
          <w:bCs/>
          <w:sz w:val="28"/>
          <w:szCs w:val="28"/>
        </w:rPr>
      </w:pPr>
      <w:r>
        <w:rPr>
          <w:bCs/>
          <w:sz w:val="28"/>
          <w:szCs w:val="28"/>
        </w:rPr>
        <w:t>Приложение № 3</w:t>
      </w:r>
    </w:p>
    <w:p w:rsidR="005F58B9" w:rsidRDefault="005F58B9" w:rsidP="005F58B9">
      <w:pPr>
        <w:pStyle w:val="ConsPlusNormal"/>
        <w:tabs>
          <w:tab w:val="left" w:pos="709"/>
        </w:tabs>
        <w:ind w:left="4248"/>
        <w:jc w:val="right"/>
        <w:rPr>
          <w:bCs/>
          <w:sz w:val="28"/>
          <w:szCs w:val="28"/>
        </w:rPr>
      </w:pPr>
      <w:r>
        <w:rPr>
          <w:bCs/>
          <w:sz w:val="28"/>
          <w:szCs w:val="28"/>
        </w:rPr>
        <w:t>к Административному регламенту  «Утверждение схемы расположения земельного участка на кадастровом плане территории»</w:t>
      </w:r>
    </w:p>
    <w:p w:rsidR="005F58B9" w:rsidRDefault="005F58B9" w:rsidP="005F58B9">
      <w:pPr>
        <w:tabs>
          <w:tab w:val="left" w:pos="709"/>
        </w:tabs>
        <w:spacing w:after="0" w:line="240" w:lineRule="auto"/>
        <w:ind w:left="2832" w:firstLine="708"/>
        <w:jc w:val="right"/>
        <w:rPr>
          <w:rFonts w:ascii="Times New Roman" w:hAnsi="Times New Roman" w:cs="Times New Roman"/>
          <w:sz w:val="28"/>
          <w:szCs w:val="28"/>
        </w:rPr>
      </w:pPr>
    </w:p>
    <w:p w:rsidR="005F58B9" w:rsidRDefault="005F58B9" w:rsidP="005F58B9">
      <w:pPr>
        <w:tabs>
          <w:tab w:val="left" w:pos="709"/>
        </w:tabs>
        <w:spacing w:after="0" w:line="240" w:lineRule="auto"/>
        <w:ind w:left="2832" w:firstLine="708"/>
        <w:jc w:val="right"/>
        <w:rPr>
          <w:rFonts w:ascii="Times New Roman" w:hAnsi="Times New Roman" w:cs="Times New Roman"/>
          <w:sz w:val="28"/>
          <w:szCs w:val="28"/>
        </w:rPr>
      </w:pPr>
    </w:p>
    <w:p w:rsidR="005F58B9" w:rsidRDefault="005F58B9" w:rsidP="005F58B9">
      <w:pPr>
        <w:tabs>
          <w:tab w:val="left" w:pos="709"/>
        </w:tabs>
        <w:spacing w:after="0" w:line="240" w:lineRule="auto"/>
        <w:ind w:left="2832" w:firstLine="708"/>
        <w:jc w:val="right"/>
        <w:rPr>
          <w:rFonts w:ascii="Times New Roman" w:hAnsi="Times New Roman" w:cs="Times New Roman"/>
          <w:sz w:val="28"/>
          <w:szCs w:val="28"/>
        </w:rPr>
      </w:pPr>
    </w:p>
    <w:p w:rsidR="005F58B9" w:rsidRDefault="005F58B9" w:rsidP="005F58B9">
      <w:pPr>
        <w:tabs>
          <w:tab w:val="left" w:pos="709"/>
        </w:tabs>
        <w:autoSpaceDE w:val="0"/>
        <w:autoSpaceDN w:val="0"/>
        <w:adjustRightInd w:val="0"/>
        <w:spacing w:after="0" w:line="240" w:lineRule="auto"/>
        <w:ind w:left="-567"/>
        <w:jc w:val="center"/>
        <w:rPr>
          <w:rFonts w:ascii="Times New Roman" w:hAnsi="Times New Roman" w:cs="Times New Roman"/>
          <w:b/>
          <w:bCs/>
          <w:sz w:val="28"/>
          <w:szCs w:val="28"/>
        </w:rPr>
      </w:pPr>
      <w:r>
        <w:rPr>
          <w:rFonts w:ascii="Times New Roman" w:hAnsi="Times New Roman" w:cs="Times New Roman"/>
          <w:b/>
          <w:bCs/>
          <w:sz w:val="28"/>
          <w:szCs w:val="28"/>
        </w:rPr>
        <w:t>БЛОК-СХЕМА</w:t>
      </w:r>
    </w:p>
    <w:p w:rsidR="005F58B9" w:rsidRDefault="005F58B9" w:rsidP="005F58B9">
      <w:pPr>
        <w:tabs>
          <w:tab w:val="left" w:pos="709"/>
        </w:tabs>
        <w:autoSpaceDE w:val="0"/>
        <w:autoSpaceDN w:val="0"/>
        <w:adjustRightInd w:val="0"/>
        <w:spacing w:after="0" w:line="240" w:lineRule="auto"/>
        <w:ind w:left="-567"/>
        <w:jc w:val="center"/>
        <w:rPr>
          <w:rFonts w:ascii="Times New Roman" w:hAnsi="Times New Roman" w:cs="Times New Roman"/>
          <w:b/>
          <w:bCs/>
          <w:sz w:val="28"/>
          <w:szCs w:val="28"/>
        </w:rPr>
      </w:pPr>
      <w:r>
        <w:rPr>
          <w:rFonts w:ascii="Times New Roman" w:hAnsi="Times New Roman" w:cs="Times New Roman"/>
          <w:b/>
          <w:bCs/>
          <w:sz w:val="28"/>
          <w:szCs w:val="28"/>
        </w:rPr>
        <w:t xml:space="preserve">последовательности действий при утверждении схемы расположения </w:t>
      </w:r>
    </w:p>
    <w:p w:rsidR="005F58B9" w:rsidRDefault="005F58B9" w:rsidP="005F58B9">
      <w:pPr>
        <w:tabs>
          <w:tab w:val="left" w:pos="709"/>
        </w:tabs>
        <w:autoSpaceDE w:val="0"/>
        <w:autoSpaceDN w:val="0"/>
        <w:adjustRightInd w:val="0"/>
        <w:spacing w:after="0" w:line="240" w:lineRule="auto"/>
        <w:ind w:left="-567"/>
        <w:jc w:val="center"/>
        <w:rPr>
          <w:rFonts w:ascii="Times New Roman" w:hAnsi="Times New Roman" w:cs="Times New Roman"/>
          <w:b/>
          <w:bCs/>
          <w:sz w:val="28"/>
          <w:szCs w:val="28"/>
        </w:rPr>
      </w:pPr>
      <w:r>
        <w:rPr>
          <w:rFonts w:ascii="Times New Roman" w:hAnsi="Times New Roman" w:cs="Times New Roman"/>
          <w:b/>
          <w:bCs/>
          <w:sz w:val="28"/>
          <w:szCs w:val="28"/>
        </w:rPr>
        <w:t>земельного участка  на кадастровом плане территории</w:t>
      </w:r>
    </w:p>
    <w:p w:rsidR="005F58B9" w:rsidRDefault="005F58B9" w:rsidP="005F58B9">
      <w:pPr>
        <w:tabs>
          <w:tab w:val="left" w:pos="709"/>
        </w:tabs>
        <w:autoSpaceDE w:val="0"/>
        <w:autoSpaceDN w:val="0"/>
        <w:adjustRightInd w:val="0"/>
        <w:spacing w:after="0" w:line="240" w:lineRule="auto"/>
        <w:ind w:left="5387"/>
        <w:jc w:val="center"/>
        <w:rPr>
          <w:rFonts w:ascii="Times New Roman" w:hAnsi="Times New Roman" w:cs="Times New Roman"/>
          <w:b/>
          <w:bCs/>
          <w:sz w:val="28"/>
          <w:szCs w:val="28"/>
        </w:rPr>
      </w:pPr>
      <w:r>
        <w:pict>
          <v:rect id="_x0000_s1026" style="position:absolute;left:0;text-align:left;margin-left:27pt;margin-top:9.15pt;width:423pt;height:34.75pt;z-index:251658240">
            <v:textbox style="mso-next-textbox:#_x0000_s1026">
              <w:txbxContent>
                <w:p w:rsidR="005F58B9" w:rsidRDefault="005F58B9" w:rsidP="005F58B9">
                  <w:pPr>
                    <w:spacing w:line="240" w:lineRule="auto"/>
                    <w:jc w:val="center"/>
                    <w:rPr>
                      <w:rFonts w:ascii="Times New Roman" w:hAnsi="Times New Roman" w:cs="Times New Roman"/>
                    </w:rPr>
                  </w:pPr>
                  <w:r>
                    <w:rPr>
                      <w:rFonts w:ascii="Times New Roman" w:hAnsi="Times New Roman" w:cs="Times New Roman"/>
                    </w:rPr>
                    <w:t>Обращение заявителя с заявлением и документами, необходимыми для предоставления муниципальной услуги</w:t>
                  </w:r>
                </w:p>
                <w:p w:rsidR="005F58B9" w:rsidRDefault="005F58B9" w:rsidP="005F58B9"/>
              </w:txbxContent>
            </v:textbox>
          </v:rect>
        </w:pict>
      </w:r>
      <w:r>
        <w:pict>
          <v:shapetype id="_x0000_t202" coordsize="21600,21600" o:spt="202" path="m,l,21600r21600,l21600,xe">
            <v:stroke joinstyle="miter"/>
            <v:path gradientshapeok="t" o:connecttype="rect"/>
          </v:shapetype>
          <v:shape id="_x0000_s1028" type="#_x0000_t202" style="position:absolute;left:0;text-align:left;margin-left:54pt;margin-top:160.2pt;width:36pt;height:30pt;z-index:251658240" filled="f" stroked="f">
            <v:textbox style="mso-rotate-with-shape:t">
              <w:txbxContent>
                <w:p w:rsidR="005F58B9" w:rsidRDefault="005F58B9" w:rsidP="005F58B9">
                  <w:r>
                    <w:t xml:space="preserve"> нет</w:t>
                  </w:r>
                </w:p>
              </w:txbxContent>
            </v:textbox>
            <w10:anchorlock/>
          </v:shape>
        </w:pict>
      </w:r>
      <w:r>
        <w:pict>
          <v:rect id="_x0000_s1031" style="position:absolute;left:0;text-align:left;margin-left:18.45pt;margin-top:420pt;width:453pt;height:51.75pt;z-index:251658240">
            <v:textbox style="mso-next-textbox:#_x0000_s1031">
              <w:txbxContent>
                <w:p w:rsidR="005F58B9" w:rsidRDefault="005F58B9" w:rsidP="005F58B9">
                  <w:pPr>
                    <w:spacing w:after="0" w:line="240" w:lineRule="auto"/>
                    <w:ind w:firstLine="357"/>
                    <w:jc w:val="center"/>
                  </w:pPr>
                  <w:r>
                    <w:rPr>
                      <w:rFonts w:ascii="Times New Roman" w:hAnsi="Times New Roman" w:cs="Times New Roman"/>
                      <w:sz w:val="24"/>
                      <w:szCs w:val="24"/>
                    </w:rPr>
                    <w:t>подготовка проекта документа, являющегося результатом</w:t>
                  </w:r>
                  <w:r>
                    <w:rPr>
                      <w:rFonts w:ascii="Times New Roman" w:hAnsi="Times New Roman" w:cs="Times New Roman"/>
                      <w:sz w:val="28"/>
                      <w:szCs w:val="28"/>
                    </w:rPr>
                    <w:t xml:space="preserve"> </w:t>
                  </w:r>
                  <w:r>
                    <w:rPr>
                      <w:rFonts w:ascii="Times New Roman" w:hAnsi="Times New Roman" w:cs="Times New Roman"/>
                      <w:sz w:val="24"/>
                      <w:szCs w:val="24"/>
                    </w:rPr>
                    <w:t>предоставления муниципальной услуги</w:t>
                  </w:r>
                </w:p>
              </w:txbxContent>
            </v:textbox>
            <w10:anchorlock/>
          </v:rect>
        </w:pict>
      </w:r>
      <w:r>
        <w:pict>
          <v:rect id="_x0000_s1029" style="position:absolute;left:0;text-align:left;margin-left:128.25pt;margin-top:180.3pt;width:222.75pt;height:54.25pt;z-index:251658240">
            <v:textbox style="mso-next-textbox:#_x0000_s1029">
              <w:txbxContent>
                <w:p w:rsidR="005F58B9" w:rsidRDefault="005F58B9" w:rsidP="005F58B9">
                  <w:pPr>
                    <w:spacing w:after="0" w:line="240" w:lineRule="auto"/>
                    <w:ind w:firstLine="0"/>
                    <w:rPr>
                      <w:rFonts w:ascii="Times New Roman" w:hAnsi="Times New Roman" w:cs="Times New Roman"/>
                    </w:rPr>
                  </w:pPr>
                </w:p>
                <w:p w:rsidR="005F58B9" w:rsidRDefault="005F58B9" w:rsidP="005F58B9">
                  <w:pPr>
                    <w:spacing w:line="240" w:lineRule="auto"/>
                    <w:ind w:firstLine="0"/>
                    <w:jc w:val="center"/>
                    <w:rPr>
                      <w:rFonts w:ascii="Times New Roman" w:hAnsi="Times New Roman" w:cs="Times New Roman"/>
                    </w:rPr>
                  </w:pPr>
                  <w:r>
                    <w:rPr>
                      <w:rFonts w:ascii="Times New Roman" w:hAnsi="Times New Roman" w:cs="Times New Roman"/>
                    </w:rPr>
                    <w:t>Рассмотрение представленных документов</w:t>
                  </w:r>
                </w:p>
                <w:p w:rsidR="005F58B9" w:rsidRDefault="005F58B9" w:rsidP="005F58B9">
                  <w:pPr>
                    <w:spacing w:after="0" w:line="240" w:lineRule="auto"/>
                    <w:ind w:firstLine="0"/>
                    <w:rPr>
                      <w:rFonts w:ascii="Times New Roman" w:hAnsi="Times New Roman" w:cs="Times New Roman"/>
                    </w:rPr>
                  </w:pPr>
                </w:p>
                <w:p w:rsidR="005F58B9" w:rsidRDefault="005F58B9" w:rsidP="005F58B9">
                  <w:pPr>
                    <w:spacing w:after="0" w:line="240" w:lineRule="auto"/>
                    <w:ind w:firstLine="0"/>
                    <w:rPr>
                      <w:rFonts w:ascii="Times New Roman" w:hAnsi="Times New Roman" w:cs="Times New Roman"/>
                    </w:rPr>
                  </w:pPr>
                </w:p>
                <w:p w:rsidR="005F58B9" w:rsidRDefault="005F58B9" w:rsidP="005F58B9">
                  <w:pPr>
                    <w:spacing w:after="0" w:line="240" w:lineRule="auto"/>
                    <w:ind w:firstLine="0"/>
                    <w:rPr>
                      <w:rFonts w:ascii="Times New Roman" w:hAnsi="Times New Roman" w:cs="Times New Roman"/>
                    </w:rPr>
                  </w:pPr>
                </w:p>
                <w:p w:rsidR="005F58B9" w:rsidRDefault="005F58B9" w:rsidP="005F58B9">
                  <w:pPr>
                    <w:spacing w:after="0" w:line="240" w:lineRule="auto"/>
                    <w:ind w:firstLine="0"/>
                    <w:rPr>
                      <w:rFonts w:ascii="Times New Roman" w:hAnsi="Times New Roman" w:cs="Times New Roman"/>
                    </w:rPr>
                  </w:pPr>
                </w:p>
                <w:p w:rsidR="005F58B9" w:rsidRDefault="005F58B9" w:rsidP="005F58B9">
                  <w:pPr>
                    <w:spacing w:after="0" w:line="240" w:lineRule="auto"/>
                    <w:ind w:firstLine="0"/>
                    <w:rPr>
                      <w:rFonts w:ascii="Times New Roman" w:hAnsi="Times New Roman" w:cs="Times New Roman"/>
                    </w:rPr>
                  </w:pPr>
                </w:p>
              </w:txbxContent>
            </v:textbox>
          </v:rect>
        </w:pict>
      </w:r>
      <w: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7" type="#_x0000_t67" style="position:absolute;left:0;text-align:left;margin-left:207pt;margin-top:144.65pt;width:38.25pt;height:36pt;z-index:251658240">
            <v:textbox style="layout-flow:vertical-ideographic"/>
            <w10:anchorlock/>
          </v:shape>
        </w:pict>
      </w:r>
      <w:r>
        <w:pict>
          <v:shape id="_x0000_s1039" type="#_x0000_t67" style="position:absolute;left:0;text-align:left;margin-left:207pt;margin-top:54.8pt;width:38.25pt;height:36pt;z-index:251658240">
            <v:textbox style="layout-flow:vertical-ideographic"/>
          </v:shape>
        </w:pict>
      </w:r>
      <w:r>
        <w:pict>
          <v:shape id="_x0000_s1042" type="#_x0000_t67" style="position:absolute;left:0;text-align:left;margin-left:211.5pt;margin-top:246.05pt;width:38.25pt;height:49.5pt;z-index:251658240">
            <v:textbox style="layout-flow:vertical-ideographic"/>
            <w10:anchorlock/>
          </v:shape>
        </w:pict>
      </w:r>
      <w:r>
        <w:pict>
          <v:rect id="_x0000_s1032" style="position:absolute;left:0;text-align:left;margin-left:0;margin-top:525.45pt;width:225pt;height:36pt;z-index:251658240">
            <v:textbox style="mso-next-textbox:#_x0000_s1032">
              <w:txbxContent>
                <w:p w:rsidR="005F58B9" w:rsidRDefault="005F58B9" w:rsidP="005F58B9">
                  <w:pPr>
                    <w:spacing w:after="0" w:line="240" w:lineRule="auto"/>
                    <w:ind w:firstLine="357"/>
                    <w:jc w:val="center"/>
                    <w:rPr>
                      <w:rFonts w:ascii="Times New Roman" w:hAnsi="Times New Roman" w:cs="Times New Roman"/>
                      <w:sz w:val="24"/>
                      <w:szCs w:val="24"/>
                    </w:rPr>
                  </w:pPr>
                  <w:r>
                    <w:rPr>
                      <w:rFonts w:ascii="Times New Roman" w:hAnsi="Times New Roman" w:cs="Times New Roman"/>
                      <w:sz w:val="24"/>
                      <w:szCs w:val="24"/>
                    </w:rPr>
                    <w:t xml:space="preserve">Отказ в предоставлении     </w:t>
                  </w:r>
                </w:p>
                <w:p w:rsidR="005F58B9" w:rsidRDefault="005F58B9" w:rsidP="005F58B9">
                  <w:pPr>
                    <w:spacing w:after="0" w:line="240" w:lineRule="auto"/>
                    <w:ind w:firstLine="357"/>
                    <w:jc w:val="center"/>
                    <w:rPr>
                      <w:rFonts w:ascii="Times New Roman" w:hAnsi="Times New Roman" w:cs="Times New Roman"/>
                    </w:rPr>
                  </w:pPr>
                  <w:r>
                    <w:rPr>
                      <w:rFonts w:ascii="Times New Roman" w:hAnsi="Times New Roman" w:cs="Times New Roman"/>
                      <w:sz w:val="24"/>
                      <w:szCs w:val="24"/>
                    </w:rPr>
                    <w:t>муниципальной</w:t>
                  </w:r>
                  <w:r>
                    <w:rPr>
                      <w:rFonts w:ascii="Times New Roman" w:hAnsi="Times New Roman" w:cs="Times New Roman"/>
                    </w:rPr>
                    <w:t xml:space="preserve"> услуги</w:t>
                  </w:r>
                </w:p>
              </w:txbxContent>
            </v:textbox>
            <w10:anchorlock/>
          </v:rect>
        </w:pict>
      </w:r>
      <w:r>
        <w:pict>
          <v:rect id="_x0000_s1033" style="position:absolute;left:0;text-align:left;margin-left:261pt;margin-top:525.45pt;width:225pt;height:36pt;z-index:251658240">
            <v:textbox style="mso-next-textbox:#_x0000_s1033">
              <w:txbxContent>
                <w:p w:rsidR="005F58B9" w:rsidRDefault="005F58B9" w:rsidP="005F58B9">
                  <w:pPr>
                    <w:spacing w:line="240" w:lineRule="auto"/>
                    <w:jc w:val="center"/>
                    <w:rPr>
                      <w:rFonts w:ascii="Times New Roman" w:hAnsi="Times New Roman" w:cs="Times New Roman"/>
                      <w:sz w:val="24"/>
                      <w:szCs w:val="24"/>
                    </w:rPr>
                  </w:pPr>
                  <w:r>
                    <w:rPr>
                      <w:rFonts w:ascii="Times New Roman" w:hAnsi="Times New Roman" w:cs="Times New Roman"/>
                      <w:sz w:val="24"/>
                      <w:szCs w:val="24"/>
                    </w:rPr>
                    <w:t>Предоставление муниципальной услуги</w:t>
                  </w:r>
                </w:p>
              </w:txbxContent>
            </v:textbox>
            <w10:anchorlock/>
          </v:rect>
        </w:pict>
      </w:r>
      <w:r>
        <w:pict>
          <v:shapetype id="_x0000_t32" coordsize="21600,21600" o:spt="32" o:oned="t" path="m,l21600,21600e" filled="f">
            <v:path arrowok="t" fillok="f" o:connecttype="none"/>
            <o:lock v:ext="edit" shapetype="t"/>
          </v:shapetype>
          <v:shape id="_x0000_s1034" type="#_x0000_t32" style="position:absolute;left:0;text-align:left;margin-left:240.95pt;margin-top:560.75pt;width:20.05pt;height:19.65pt;flip:x;z-index:251658240" o:connectortype="straight">
            <v:stroke endarrow="open"/>
            <w10:anchorlock/>
          </v:shape>
        </w:pict>
      </w:r>
      <w:r>
        <w:pict>
          <v:shape id="_x0000_s1035" type="#_x0000_t32" style="position:absolute;left:0;text-align:left;margin-left:225pt;margin-top:560.75pt;width:15.95pt;height:19.65pt;z-index:251658240" o:connectortype="straight">
            <v:stroke endarrow="open"/>
            <w10:anchorlock/>
          </v:shape>
        </w:pict>
      </w:r>
      <w:r>
        <w:pict>
          <v:shape id="_x0000_s1040" type="#_x0000_t67" style="position:absolute;left:0;text-align:left;margin-left:90pt;margin-top:476.7pt;width:38.25pt;height:54pt;z-index:251658240">
            <v:textbox style="layout-flow:vertical-ideographic"/>
            <w10:anchorlock/>
          </v:shape>
        </w:pict>
      </w:r>
      <w:r>
        <w:pict>
          <v:shape id="_x0000_s1041" type="#_x0000_t67" style="position:absolute;left:0;text-align:left;margin-left:333pt;margin-top:476.7pt;width:38.25pt;height:54pt;z-index:251658240">
            <v:textbox style="layout-flow:vertical-ideographic"/>
            <w10:anchorlock/>
          </v:shape>
        </w:pict>
      </w:r>
      <w:r>
        <w:pict>
          <v:shape id="_x0000_s1038" type="#_x0000_t67" style="position:absolute;left:0;text-align:left;margin-left:207pt;margin-top:374.05pt;width:38.25pt;height:41.1pt;z-index:251658240">
            <v:textbox style="layout-flow:vertical-ideographic"/>
            <w10:anchorlock/>
          </v:shape>
        </w:pict>
      </w:r>
      <w:r>
        <w:pict>
          <v:rect id="_x0000_s1036" style="position:absolute;left:0;text-align:left;margin-left:135pt;margin-top:589.2pt;width:225pt;height:36pt;z-index:251658240">
            <v:textbox style="mso-next-textbox:#_x0000_s1036">
              <w:txbxContent>
                <w:p w:rsidR="005F58B9" w:rsidRDefault="005F58B9" w:rsidP="005F58B9">
                  <w:pPr>
                    <w:spacing w:line="240" w:lineRule="auto"/>
                    <w:jc w:val="center"/>
                    <w:rPr>
                      <w:rFonts w:ascii="Times New Roman" w:hAnsi="Times New Roman" w:cs="Times New Roman"/>
                      <w:sz w:val="20"/>
                      <w:szCs w:val="20"/>
                    </w:rPr>
                  </w:pPr>
                  <w:r>
                    <w:rPr>
                      <w:rFonts w:ascii="Times New Roman" w:hAnsi="Times New Roman" w:cs="Times New Roman"/>
                    </w:rPr>
                    <w:t>Выдача результатов муниципальной услуги</w:t>
                  </w:r>
                </w:p>
              </w:txbxContent>
            </v:textbox>
            <w10:anchorlock/>
          </v:rect>
        </w:pict>
      </w:r>
      <w:r>
        <w:pict>
          <v:rect id="_x0000_s1030" style="position:absolute;left:0;text-align:left;margin-left:101.7pt;margin-top:303.9pt;width:284.25pt;height:65.15pt;z-index:251658240">
            <v:textbox style="mso-next-textbox:#_x0000_s1030">
              <w:txbxContent>
                <w:p w:rsidR="005F58B9" w:rsidRDefault="005F58B9" w:rsidP="005F58B9">
                  <w:pPr>
                    <w:spacing w:after="0" w:line="240" w:lineRule="auto"/>
                    <w:ind w:firstLine="357"/>
                    <w:jc w:val="center"/>
                    <w:rPr>
                      <w:rFonts w:ascii="Times New Roman" w:hAnsi="Times New Roman" w:cs="Times New Roman"/>
                    </w:rPr>
                  </w:pPr>
                </w:p>
                <w:p w:rsidR="005F58B9" w:rsidRDefault="005F58B9" w:rsidP="005F58B9">
                  <w:pPr>
                    <w:spacing w:after="0" w:line="240" w:lineRule="auto"/>
                    <w:ind w:firstLine="357"/>
                    <w:jc w:val="center"/>
                    <w:rPr>
                      <w:rFonts w:ascii="Times New Roman" w:hAnsi="Times New Roman" w:cs="Times New Roman"/>
                    </w:rPr>
                  </w:pPr>
                  <w:r>
                    <w:rPr>
                      <w:rFonts w:ascii="Times New Roman" w:hAnsi="Times New Roman" w:cs="Times New Roman"/>
                    </w:rPr>
                    <w:t xml:space="preserve">Подготовка межведомственного запроса </w:t>
                  </w:r>
                </w:p>
                <w:p w:rsidR="005F58B9" w:rsidRDefault="005F58B9" w:rsidP="005F58B9">
                  <w:pPr>
                    <w:spacing w:after="0" w:line="240" w:lineRule="auto"/>
                    <w:ind w:firstLine="357"/>
                    <w:jc w:val="center"/>
                  </w:pPr>
                  <w:r>
                    <w:rPr>
                      <w:rFonts w:ascii="Times New Roman" w:hAnsi="Times New Roman" w:cs="Times New Roman"/>
                    </w:rPr>
                    <w:t>(</w:t>
                  </w:r>
                  <w:proofErr w:type="spellStart"/>
                  <w:r>
                    <w:rPr>
                      <w:rFonts w:ascii="Times New Roman" w:hAnsi="Times New Roman" w:cs="Times New Roman"/>
                    </w:rPr>
                    <w:t>пп</w:t>
                  </w:r>
                  <w:proofErr w:type="spellEnd"/>
                  <w:r>
                    <w:rPr>
                      <w:rFonts w:ascii="Times New Roman" w:hAnsi="Times New Roman" w:cs="Times New Roman"/>
                    </w:rPr>
                    <w:t xml:space="preserve"> «г» </w:t>
                  </w:r>
                  <w:proofErr w:type="spellStart"/>
                  <w:proofErr w:type="gramStart"/>
                  <w:r>
                    <w:rPr>
                      <w:rFonts w:ascii="Times New Roman" w:hAnsi="Times New Roman" w:cs="Times New Roman"/>
                    </w:rPr>
                    <w:t>п</w:t>
                  </w:r>
                  <w:proofErr w:type="spellEnd"/>
                  <w:proofErr w:type="gramEnd"/>
                  <w:r>
                    <w:rPr>
                      <w:rFonts w:ascii="Times New Roman" w:hAnsi="Times New Roman" w:cs="Times New Roman"/>
                    </w:rPr>
                    <w:t xml:space="preserve"> 2.6.2. </w:t>
                  </w:r>
                  <w:proofErr w:type="gramStart"/>
                  <w:r>
                    <w:rPr>
                      <w:rFonts w:ascii="Times New Roman" w:hAnsi="Times New Roman" w:cs="Times New Roman"/>
                    </w:rPr>
                    <w:t>Административного регламента)</w:t>
                  </w:r>
                  <w:proofErr w:type="gramEnd"/>
                </w:p>
                <w:p w:rsidR="005F58B9" w:rsidRDefault="005F58B9" w:rsidP="005F58B9">
                  <w:r>
                    <w:rPr>
                      <w:rFonts w:ascii="Arial" w:hAnsi="Arial" w:cs="Arial"/>
                    </w:rPr>
                    <w:t>│</w:t>
                  </w:r>
                  <w:r>
                    <w:t xml:space="preserve">                                   </w:t>
                  </w:r>
                </w:p>
                <w:p w:rsidR="005F58B9" w:rsidRDefault="005F58B9" w:rsidP="005F58B9"/>
              </w:txbxContent>
            </v:textbox>
            <w10:anchorlock/>
          </v:rect>
        </w:pict>
      </w:r>
      <w:r>
        <w:pict>
          <v:rect id="_x0000_s1027" style="position:absolute;left:0;text-align:left;margin-left:54pt;margin-top:103.55pt;width:401.7pt;height:36pt;z-index:251658240">
            <v:textbox style="mso-next-textbox:#_x0000_s1027">
              <w:txbxContent>
                <w:p w:rsidR="005F58B9" w:rsidRDefault="005F58B9" w:rsidP="005F58B9">
                  <w:pPr>
                    <w:spacing w:line="240" w:lineRule="auto"/>
                    <w:jc w:val="center"/>
                    <w:rPr>
                      <w:rFonts w:ascii="Times New Roman" w:hAnsi="Times New Roman" w:cs="Times New Roman"/>
                    </w:rPr>
                  </w:pPr>
                  <w:r>
                    <w:rPr>
                      <w:rFonts w:ascii="Times New Roman" w:hAnsi="Times New Roman" w:cs="Times New Roman"/>
                    </w:rPr>
                    <w:t>Прием и регистрация документов</w:t>
                  </w:r>
                </w:p>
                <w:p w:rsidR="005F58B9" w:rsidRDefault="005F58B9" w:rsidP="005F58B9"/>
              </w:txbxContent>
            </v:textbox>
          </v:rect>
        </w:pict>
      </w:r>
    </w:p>
    <w:p w:rsidR="005F58B9" w:rsidRDefault="005F58B9" w:rsidP="005F58B9">
      <w:pPr>
        <w:tabs>
          <w:tab w:val="left" w:pos="709"/>
        </w:tabs>
        <w:autoSpaceDE w:val="0"/>
        <w:autoSpaceDN w:val="0"/>
        <w:adjustRightInd w:val="0"/>
        <w:spacing w:after="0" w:line="240" w:lineRule="auto"/>
        <w:ind w:left="5387"/>
        <w:jc w:val="center"/>
        <w:rPr>
          <w:rFonts w:ascii="Times New Roman" w:hAnsi="Times New Roman" w:cs="Times New Roman"/>
          <w:b/>
          <w:bCs/>
          <w:sz w:val="28"/>
          <w:szCs w:val="28"/>
        </w:rPr>
      </w:pPr>
    </w:p>
    <w:p w:rsidR="005F58B9" w:rsidRDefault="005F58B9" w:rsidP="005F58B9">
      <w:pPr>
        <w:tabs>
          <w:tab w:val="left" w:pos="709"/>
        </w:tabs>
        <w:autoSpaceDE w:val="0"/>
        <w:autoSpaceDN w:val="0"/>
        <w:adjustRightInd w:val="0"/>
        <w:spacing w:after="0" w:line="240" w:lineRule="auto"/>
        <w:ind w:left="5387"/>
        <w:jc w:val="center"/>
        <w:rPr>
          <w:rFonts w:ascii="Times New Roman" w:hAnsi="Times New Roman" w:cs="Times New Roman"/>
          <w:sz w:val="28"/>
          <w:szCs w:val="28"/>
        </w:rPr>
      </w:pPr>
    </w:p>
    <w:p w:rsidR="005F58B9" w:rsidRDefault="005F58B9" w:rsidP="005F58B9">
      <w:pPr>
        <w:tabs>
          <w:tab w:val="left" w:pos="709"/>
        </w:tabs>
        <w:autoSpaceDE w:val="0"/>
        <w:autoSpaceDN w:val="0"/>
        <w:adjustRightInd w:val="0"/>
        <w:spacing w:after="0" w:line="240" w:lineRule="auto"/>
        <w:ind w:left="5387"/>
        <w:jc w:val="center"/>
        <w:rPr>
          <w:rFonts w:ascii="Times New Roman" w:hAnsi="Times New Roman" w:cs="Times New Roman"/>
          <w:sz w:val="28"/>
          <w:szCs w:val="28"/>
        </w:rPr>
      </w:pPr>
    </w:p>
    <w:p w:rsidR="005F58B9" w:rsidRDefault="005F58B9" w:rsidP="005F58B9">
      <w:pPr>
        <w:tabs>
          <w:tab w:val="left" w:pos="709"/>
        </w:tabs>
        <w:autoSpaceDE w:val="0"/>
        <w:autoSpaceDN w:val="0"/>
        <w:adjustRightInd w:val="0"/>
        <w:spacing w:after="0" w:line="240" w:lineRule="auto"/>
        <w:ind w:left="5387"/>
        <w:jc w:val="center"/>
        <w:rPr>
          <w:rFonts w:ascii="Times New Roman" w:hAnsi="Times New Roman" w:cs="Times New Roman"/>
          <w:sz w:val="28"/>
          <w:szCs w:val="28"/>
        </w:rPr>
      </w:pPr>
    </w:p>
    <w:p w:rsidR="005F58B9" w:rsidRDefault="005F58B9" w:rsidP="005F58B9">
      <w:pPr>
        <w:tabs>
          <w:tab w:val="left" w:pos="709"/>
        </w:tabs>
        <w:autoSpaceDE w:val="0"/>
        <w:autoSpaceDN w:val="0"/>
        <w:adjustRightInd w:val="0"/>
        <w:spacing w:after="0" w:line="240" w:lineRule="auto"/>
        <w:ind w:left="5387"/>
        <w:jc w:val="center"/>
        <w:rPr>
          <w:rFonts w:ascii="Times New Roman" w:hAnsi="Times New Roman" w:cs="Times New Roman"/>
          <w:sz w:val="28"/>
          <w:szCs w:val="28"/>
        </w:rPr>
      </w:pPr>
    </w:p>
    <w:p w:rsidR="005F58B9" w:rsidRDefault="005F58B9" w:rsidP="005F58B9">
      <w:pPr>
        <w:tabs>
          <w:tab w:val="left" w:pos="709"/>
        </w:tabs>
        <w:autoSpaceDE w:val="0"/>
        <w:autoSpaceDN w:val="0"/>
        <w:adjustRightInd w:val="0"/>
        <w:spacing w:after="0" w:line="240" w:lineRule="auto"/>
        <w:ind w:left="5387"/>
        <w:jc w:val="center"/>
        <w:rPr>
          <w:rFonts w:ascii="Times New Roman" w:hAnsi="Times New Roman" w:cs="Times New Roman"/>
          <w:sz w:val="28"/>
          <w:szCs w:val="28"/>
        </w:rPr>
      </w:pPr>
    </w:p>
    <w:p w:rsidR="005F58B9" w:rsidRDefault="005F58B9" w:rsidP="005F58B9">
      <w:pPr>
        <w:tabs>
          <w:tab w:val="left" w:pos="709"/>
        </w:tabs>
        <w:autoSpaceDE w:val="0"/>
        <w:autoSpaceDN w:val="0"/>
        <w:adjustRightInd w:val="0"/>
        <w:spacing w:after="0" w:line="240" w:lineRule="auto"/>
        <w:ind w:left="5387"/>
        <w:jc w:val="center"/>
        <w:rPr>
          <w:rFonts w:ascii="Times New Roman" w:hAnsi="Times New Roman" w:cs="Times New Roman"/>
          <w:sz w:val="28"/>
          <w:szCs w:val="28"/>
        </w:rPr>
      </w:pPr>
    </w:p>
    <w:p w:rsidR="005F58B9" w:rsidRDefault="005F58B9" w:rsidP="005F58B9">
      <w:pPr>
        <w:tabs>
          <w:tab w:val="left" w:pos="709"/>
        </w:tabs>
        <w:autoSpaceDE w:val="0"/>
        <w:autoSpaceDN w:val="0"/>
        <w:adjustRightInd w:val="0"/>
        <w:spacing w:after="0" w:line="240" w:lineRule="auto"/>
        <w:ind w:firstLine="0"/>
        <w:rPr>
          <w:rFonts w:ascii="Times New Roman" w:hAnsi="Times New Roman" w:cs="Times New Roman"/>
          <w:sz w:val="28"/>
          <w:szCs w:val="28"/>
        </w:rPr>
      </w:pPr>
    </w:p>
    <w:p w:rsidR="005F58B9" w:rsidRDefault="005F58B9" w:rsidP="005F58B9">
      <w:pPr>
        <w:tabs>
          <w:tab w:val="left" w:pos="709"/>
        </w:tabs>
        <w:autoSpaceDE w:val="0"/>
        <w:autoSpaceDN w:val="0"/>
        <w:adjustRightInd w:val="0"/>
        <w:spacing w:after="0" w:line="240" w:lineRule="auto"/>
        <w:ind w:left="5387"/>
        <w:jc w:val="center"/>
        <w:rPr>
          <w:rFonts w:ascii="Times New Roman" w:hAnsi="Times New Roman" w:cs="Times New Roman"/>
          <w:sz w:val="28"/>
          <w:szCs w:val="28"/>
        </w:rPr>
      </w:pPr>
    </w:p>
    <w:p w:rsidR="005F58B9" w:rsidRDefault="005F58B9" w:rsidP="005F58B9">
      <w:pPr>
        <w:tabs>
          <w:tab w:val="left" w:pos="709"/>
        </w:tabs>
        <w:autoSpaceDE w:val="0"/>
        <w:autoSpaceDN w:val="0"/>
        <w:adjustRightInd w:val="0"/>
        <w:spacing w:after="0" w:line="240" w:lineRule="auto"/>
        <w:ind w:left="5387"/>
        <w:jc w:val="center"/>
        <w:rPr>
          <w:rFonts w:ascii="Times New Roman" w:hAnsi="Times New Roman" w:cs="Times New Roman"/>
          <w:sz w:val="28"/>
          <w:szCs w:val="28"/>
        </w:rPr>
      </w:pPr>
    </w:p>
    <w:p w:rsidR="005F58B9" w:rsidRDefault="005F58B9" w:rsidP="005F58B9">
      <w:pPr>
        <w:tabs>
          <w:tab w:val="left" w:pos="709"/>
        </w:tabs>
        <w:autoSpaceDE w:val="0"/>
        <w:autoSpaceDN w:val="0"/>
        <w:adjustRightInd w:val="0"/>
        <w:spacing w:after="0" w:line="240" w:lineRule="auto"/>
        <w:ind w:left="5387"/>
        <w:jc w:val="center"/>
        <w:rPr>
          <w:rFonts w:ascii="Times New Roman" w:hAnsi="Times New Roman" w:cs="Times New Roman"/>
          <w:sz w:val="28"/>
          <w:szCs w:val="28"/>
        </w:rPr>
      </w:pPr>
    </w:p>
    <w:p w:rsidR="005F58B9" w:rsidRDefault="005F58B9" w:rsidP="005F58B9">
      <w:pPr>
        <w:tabs>
          <w:tab w:val="left" w:pos="709"/>
        </w:tabs>
        <w:autoSpaceDE w:val="0"/>
        <w:autoSpaceDN w:val="0"/>
        <w:adjustRightInd w:val="0"/>
        <w:spacing w:after="0" w:line="240" w:lineRule="auto"/>
        <w:ind w:left="5387"/>
        <w:jc w:val="center"/>
        <w:rPr>
          <w:rFonts w:ascii="Times New Roman" w:hAnsi="Times New Roman" w:cs="Times New Roman"/>
          <w:sz w:val="28"/>
          <w:szCs w:val="28"/>
        </w:rPr>
      </w:pPr>
    </w:p>
    <w:p w:rsidR="005F58B9" w:rsidRDefault="005F58B9" w:rsidP="005F58B9">
      <w:pPr>
        <w:tabs>
          <w:tab w:val="left" w:pos="709"/>
        </w:tabs>
        <w:autoSpaceDE w:val="0"/>
        <w:autoSpaceDN w:val="0"/>
        <w:adjustRightInd w:val="0"/>
        <w:spacing w:after="0" w:line="240" w:lineRule="auto"/>
        <w:ind w:left="5387"/>
        <w:jc w:val="center"/>
        <w:rPr>
          <w:rFonts w:ascii="Times New Roman" w:hAnsi="Times New Roman" w:cs="Times New Roman"/>
          <w:sz w:val="28"/>
          <w:szCs w:val="28"/>
        </w:rPr>
      </w:pPr>
    </w:p>
    <w:p w:rsidR="005F58B9" w:rsidRDefault="005F58B9" w:rsidP="005F58B9">
      <w:pPr>
        <w:tabs>
          <w:tab w:val="left" w:pos="709"/>
        </w:tabs>
        <w:autoSpaceDE w:val="0"/>
        <w:autoSpaceDN w:val="0"/>
        <w:adjustRightInd w:val="0"/>
        <w:spacing w:after="0" w:line="240" w:lineRule="auto"/>
        <w:ind w:left="5387"/>
        <w:jc w:val="center"/>
        <w:rPr>
          <w:rFonts w:ascii="Times New Roman" w:hAnsi="Times New Roman" w:cs="Times New Roman"/>
          <w:sz w:val="28"/>
          <w:szCs w:val="28"/>
        </w:rPr>
      </w:pPr>
    </w:p>
    <w:p w:rsidR="005F58B9" w:rsidRDefault="005F58B9" w:rsidP="005F58B9">
      <w:pPr>
        <w:tabs>
          <w:tab w:val="left" w:pos="709"/>
        </w:tabs>
        <w:autoSpaceDE w:val="0"/>
        <w:autoSpaceDN w:val="0"/>
        <w:adjustRightInd w:val="0"/>
        <w:spacing w:after="0" w:line="240" w:lineRule="auto"/>
        <w:ind w:left="5387"/>
        <w:jc w:val="center"/>
        <w:rPr>
          <w:rFonts w:ascii="Times New Roman" w:hAnsi="Times New Roman" w:cs="Times New Roman"/>
          <w:sz w:val="28"/>
          <w:szCs w:val="28"/>
        </w:rPr>
      </w:pPr>
    </w:p>
    <w:p w:rsidR="005F58B9" w:rsidRDefault="005F58B9" w:rsidP="005F58B9">
      <w:pPr>
        <w:tabs>
          <w:tab w:val="left" w:pos="709"/>
        </w:tabs>
        <w:autoSpaceDE w:val="0"/>
        <w:autoSpaceDN w:val="0"/>
        <w:adjustRightInd w:val="0"/>
        <w:spacing w:after="0" w:line="240" w:lineRule="auto"/>
        <w:ind w:left="5387"/>
        <w:jc w:val="center"/>
        <w:rPr>
          <w:rFonts w:ascii="Times New Roman" w:hAnsi="Times New Roman" w:cs="Times New Roman"/>
          <w:sz w:val="28"/>
          <w:szCs w:val="28"/>
        </w:rPr>
      </w:pPr>
    </w:p>
    <w:p w:rsidR="005F58B9" w:rsidRDefault="005F58B9" w:rsidP="005F58B9">
      <w:pPr>
        <w:tabs>
          <w:tab w:val="left" w:pos="709"/>
        </w:tabs>
        <w:autoSpaceDE w:val="0"/>
        <w:autoSpaceDN w:val="0"/>
        <w:adjustRightInd w:val="0"/>
        <w:spacing w:after="0" w:line="240" w:lineRule="auto"/>
        <w:ind w:left="5387"/>
        <w:jc w:val="center"/>
        <w:rPr>
          <w:rFonts w:ascii="Times New Roman" w:hAnsi="Times New Roman" w:cs="Times New Roman"/>
          <w:sz w:val="28"/>
          <w:szCs w:val="28"/>
        </w:rPr>
      </w:pPr>
    </w:p>
    <w:p w:rsidR="005F58B9" w:rsidRDefault="005F58B9" w:rsidP="005F58B9">
      <w:pPr>
        <w:tabs>
          <w:tab w:val="left" w:pos="709"/>
        </w:tabs>
        <w:autoSpaceDE w:val="0"/>
        <w:autoSpaceDN w:val="0"/>
        <w:adjustRightInd w:val="0"/>
        <w:spacing w:after="0" w:line="240" w:lineRule="auto"/>
        <w:ind w:left="5387"/>
        <w:jc w:val="center"/>
        <w:rPr>
          <w:rFonts w:ascii="Times New Roman" w:hAnsi="Times New Roman" w:cs="Times New Roman"/>
          <w:sz w:val="28"/>
          <w:szCs w:val="28"/>
        </w:rPr>
      </w:pPr>
    </w:p>
    <w:p w:rsidR="005F58B9" w:rsidRDefault="005F58B9" w:rsidP="005F58B9">
      <w:pPr>
        <w:tabs>
          <w:tab w:val="left" w:pos="709"/>
        </w:tabs>
        <w:autoSpaceDE w:val="0"/>
        <w:autoSpaceDN w:val="0"/>
        <w:adjustRightInd w:val="0"/>
        <w:spacing w:after="0" w:line="240" w:lineRule="auto"/>
        <w:ind w:left="5387"/>
        <w:jc w:val="center"/>
        <w:rPr>
          <w:rFonts w:ascii="Times New Roman" w:hAnsi="Times New Roman" w:cs="Times New Roman"/>
          <w:sz w:val="28"/>
          <w:szCs w:val="28"/>
        </w:rPr>
      </w:pPr>
    </w:p>
    <w:p w:rsidR="005F58B9" w:rsidRDefault="005F58B9" w:rsidP="005F58B9">
      <w:pPr>
        <w:tabs>
          <w:tab w:val="left" w:pos="709"/>
        </w:tabs>
        <w:autoSpaceDE w:val="0"/>
        <w:autoSpaceDN w:val="0"/>
        <w:adjustRightInd w:val="0"/>
        <w:spacing w:after="0" w:line="240" w:lineRule="auto"/>
        <w:ind w:left="5387"/>
        <w:jc w:val="center"/>
        <w:rPr>
          <w:rFonts w:ascii="Times New Roman" w:hAnsi="Times New Roman" w:cs="Times New Roman"/>
          <w:sz w:val="28"/>
          <w:szCs w:val="28"/>
        </w:rPr>
      </w:pPr>
    </w:p>
    <w:p w:rsidR="005F58B9" w:rsidRDefault="005F58B9" w:rsidP="005F58B9">
      <w:pPr>
        <w:tabs>
          <w:tab w:val="left" w:pos="709"/>
        </w:tabs>
        <w:autoSpaceDE w:val="0"/>
        <w:autoSpaceDN w:val="0"/>
        <w:adjustRightInd w:val="0"/>
        <w:spacing w:after="0" w:line="240" w:lineRule="auto"/>
        <w:ind w:left="5387"/>
        <w:jc w:val="center"/>
        <w:rPr>
          <w:rFonts w:ascii="Times New Roman" w:hAnsi="Times New Roman" w:cs="Times New Roman"/>
          <w:sz w:val="28"/>
          <w:szCs w:val="28"/>
        </w:rPr>
      </w:pPr>
    </w:p>
    <w:p w:rsidR="005F58B9" w:rsidRDefault="005F58B9" w:rsidP="005F58B9">
      <w:pPr>
        <w:tabs>
          <w:tab w:val="left" w:pos="709"/>
        </w:tabs>
        <w:autoSpaceDE w:val="0"/>
        <w:autoSpaceDN w:val="0"/>
        <w:adjustRightInd w:val="0"/>
        <w:spacing w:after="0" w:line="240" w:lineRule="auto"/>
        <w:ind w:left="5387"/>
        <w:jc w:val="center"/>
        <w:rPr>
          <w:rFonts w:ascii="Times New Roman" w:hAnsi="Times New Roman" w:cs="Times New Roman"/>
          <w:sz w:val="28"/>
          <w:szCs w:val="28"/>
        </w:rPr>
      </w:pPr>
    </w:p>
    <w:p w:rsidR="005F58B9" w:rsidRDefault="005F58B9" w:rsidP="005F58B9">
      <w:pPr>
        <w:tabs>
          <w:tab w:val="left" w:pos="709"/>
        </w:tabs>
        <w:autoSpaceDE w:val="0"/>
        <w:autoSpaceDN w:val="0"/>
        <w:adjustRightInd w:val="0"/>
        <w:spacing w:after="0" w:line="240" w:lineRule="auto"/>
        <w:ind w:firstLine="0"/>
        <w:rPr>
          <w:rFonts w:ascii="Times New Roman" w:hAnsi="Times New Roman" w:cs="Times New Roman"/>
          <w:sz w:val="28"/>
          <w:szCs w:val="28"/>
        </w:rPr>
      </w:pPr>
    </w:p>
    <w:p w:rsidR="005F58B9" w:rsidRDefault="005F58B9" w:rsidP="005F58B9">
      <w:pPr>
        <w:tabs>
          <w:tab w:val="left" w:pos="709"/>
        </w:tabs>
        <w:autoSpaceDE w:val="0"/>
        <w:autoSpaceDN w:val="0"/>
        <w:adjustRightInd w:val="0"/>
        <w:spacing w:after="0" w:line="240" w:lineRule="auto"/>
        <w:ind w:left="5387"/>
        <w:jc w:val="center"/>
        <w:rPr>
          <w:rFonts w:ascii="Times New Roman" w:hAnsi="Times New Roman" w:cs="Times New Roman"/>
          <w:sz w:val="28"/>
          <w:szCs w:val="28"/>
        </w:rPr>
      </w:pPr>
    </w:p>
    <w:p w:rsidR="005F58B9" w:rsidRDefault="005F58B9" w:rsidP="005F58B9">
      <w:pPr>
        <w:tabs>
          <w:tab w:val="left" w:pos="709"/>
        </w:tabs>
        <w:autoSpaceDE w:val="0"/>
        <w:autoSpaceDN w:val="0"/>
        <w:adjustRightInd w:val="0"/>
        <w:spacing w:after="0" w:line="240" w:lineRule="auto"/>
        <w:ind w:left="5387"/>
        <w:jc w:val="center"/>
        <w:rPr>
          <w:rFonts w:ascii="Times New Roman" w:hAnsi="Times New Roman" w:cs="Times New Roman"/>
          <w:sz w:val="28"/>
          <w:szCs w:val="28"/>
        </w:rPr>
      </w:pPr>
    </w:p>
    <w:p w:rsidR="005F58B9" w:rsidRDefault="005F58B9" w:rsidP="005F58B9">
      <w:pPr>
        <w:tabs>
          <w:tab w:val="left" w:pos="709"/>
        </w:tabs>
        <w:autoSpaceDE w:val="0"/>
        <w:autoSpaceDN w:val="0"/>
        <w:adjustRightInd w:val="0"/>
        <w:spacing w:after="0" w:line="240" w:lineRule="auto"/>
        <w:ind w:left="5387"/>
        <w:jc w:val="center"/>
        <w:rPr>
          <w:rFonts w:ascii="Times New Roman" w:hAnsi="Times New Roman" w:cs="Times New Roman"/>
          <w:sz w:val="28"/>
          <w:szCs w:val="28"/>
        </w:rPr>
      </w:pPr>
    </w:p>
    <w:p w:rsidR="005F58B9" w:rsidRDefault="005F58B9" w:rsidP="005F58B9">
      <w:pPr>
        <w:tabs>
          <w:tab w:val="left" w:pos="709"/>
        </w:tabs>
        <w:autoSpaceDE w:val="0"/>
        <w:autoSpaceDN w:val="0"/>
        <w:adjustRightInd w:val="0"/>
        <w:spacing w:after="0" w:line="240" w:lineRule="auto"/>
        <w:ind w:left="5387"/>
        <w:jc w:val="center"/>
        <w:rPr>
          <w:rFonts w:ascii="Times New Roman" w:hAnsi="Times New Roman" w:cs="Times New Roman"/>
          <w:sz w:val="28"/>
          <w:szCs w:val="28"/>
        </w:rPr>
      </w:pPr>
    </w:p>
    <w:p w:rsidR="005F58B9" w:rsidRDefault="005F58B9" w:rsidP="005F58B9">
      <w:pPr>
        <w:tabs>
          <w:tab w:val="left" w:pos="709"/>
        </w:tabs>
        <w:autoSpaceDE w:val="0"/>
        <w:autoSpaceDN w:val="0"/>
        <w:adjustRightInd w:val="0"/>
        <w:spacing w:after="0" w:line="240" w:lineRule="auto"/>
        <w:ind w:left="5387"/>
        <w:jc w:val="center"/>
        <w:rPr>
          <w:rFonts w:ascii="Times New Roman" w:hAnsi="Times New Roman" w:cs="Times New Roman"/>
          <w:sz w:val="28"/>
          <w:szCs w:val="28"/>
        </w:rPr>
      </w:pPr>
    </w:p>
    <w:p w:rsidR="005F58B9" w:rsidRDefault="005F58B9" w:rsidP="005F58B9">
      <w:pPr>
        <w:tabs>
          <w:tab w:val="left" w:pos="709"/>
        </w:tabs>
        <w:autoSpaceDE w:val="0"/>
        <w:autoSpaceDN w:val="0"/>
        <w:adjustRightInd w:val="0"/>
        <w:spacing w:after="0" w:line="240" w:lineRule="auto"/>
        <w:ind w:left="5387"/>
        <w:jc w:val="center"/>
        <w:rPr>
          <w:rFonts w:ascii="Times New Roman" w:hAnsi="Times New Roman" w:cs="Times New Roman"/>
          <w:sz w:val="28"/>
          <w:szCs w:val="28"/>
        </w:rPr>
      </w:pPr>
    </w:p>
    <w:p w:rsidR="005F58B9" w:rsidRDefault="005F58B9" w:rsidP="005F58B9">
      <w:pPr>
        <w:tabs>
          <w:tab w:val="left" w:pos="709"/>
        </w:tabs>
        <w:autoSpaceDE w:val="0"/>
        <w:autoSpaceDN w:val="0"/>
        <w:adjustRightInd w:val="0"/>
        <w:spacing w:after="0" w:line="240" w:lineRule="auto"/>
        <w:ind w:left="5387"/>
        <w:jc w:val="center"/>
        <w:rPr>
          <w:rFonts w:ascii="Times New Roman" w:hAnsi="Times New Roman" w:cs="Times New Roman"/>
          <w:sz w:val="28"/>
          <w:szCs w:val="28"/>
        </w:rPr>
      </w:pPr>
    </w:p>
    <w:p w:rsidR="005F58B9" w:rsidRDefault="005F58B9" w:rsidP="005F58B9">
      <w:pPr>
        <w:tabs>
          <w:tab w:val="left" w:pos="709"/>
        </w:tabs>
        <w:autoSpaceDE w:val="0"/>
        <w:autoSpaceDN w:val="0"/>
        <w:adjustRightInd w:val="0"/>
        <w:spacing w:after="0" w:line="240" w:lineRule="auto"/>
        <w:ind w:firstLine="0"/>
        <w:rPr>
          <w:rFonts w:ascii="Times New Roman" w:hAnsi="Times New Roman" w:cs="Times New Roman"/>
          <w:sz w:val="28"/>
          <w:szCs w:val="28"/>
        </w:rPr>
      </w:pPr>
    </w:p>
    <w:p w:rsidR="005F58B9" w:rsidRDefault="005F58B9" w:rsidP="005F58B9">
      <w:pPr>
        <w:tabs>
          <w:tab w:val="left" w:pos="709"/>
        </w:tabs>
        <w:autoSpaceDE w:val="0"/>
        <w:autoSpaceDN w:val="0"/>
        <w:adjustRightInd w:val="0"/>
        <w:spacing w:after="0" w:line="240" w:lineRule="auto"/>
        <w:ind w:left="5387"/>
        <w:jc w:val="center"/>
        <w:rPr>
          <w:rFonts w:ascii="Times New Roman" w:hAnsi="Times New Roman" w:cs="Times New Roman"/>
          <w:sz w:val="28"/>
          <w:szCs w:val="28"/>
        </w:rPr>
      </w:pPr>
    </w:p>
    <w:p w:rsidR="005F58B9" w:rsidRDefault="005F58B9" w:rsidP="005F58B9">
      <w:pPr>
        <w:tabs>
          <w:tab w:val="left" w:pos="709"/>
        </w:tabs>
        <w:autoSpaceDE w:val="0"/>
        <w:autoSpaceDN w:val="0"/>
        <w:adjustRightInd w:val="0"/>
        <w:spacing w:after="0" w:line="240" w:lineRule="auto"/>
        <w:ind w:left="5387"/>
        <w:jc w:val="center"/>
        <w:rPr>
          <w:rFonts w:ascii="Times New Roman" w:hAnsi="Times New Roman" w:cs="Times New Roman"/>
          <w:sz w:val="28"/>
          <w:szCs w:val="28"/>
        </w:rPr>
      </w:pPr>
    </w:p>
    <w:p w:rsidR="005F58B9" w:rsidRDefault="005F58B9" w:rsidP="005F58B9">
      <w:pPr>
        <w:tabs>
          <w:tab w:val="left" w:pos="709"/>
        </w:tabs>
        <w:autoSpaceDE w:val="0"/>
        <w:autoSpaceDN w:val="0"/>
        <w:adjustRightInd w:val="0"/>
        <w:spacing w:after="0" w:line="240" w:lineRule="auto"/>
        <w:ind w:left="5387"/>
        <w:jc w:val="center"/>
        <w:rPr>
          <w:rFonts w:ascii="Times New Roman" w:hAnsi="Times New Roman" w:cs="Times New Roman"/>
          <w:sz w:val="28"/>
          <w:szCs w:val="28"/>
        </w:rPr>
      </w:pPr>
    </w:p>
    <w:p w:rsidR="005F58B9" w:rsidRDefault="005F58B9" w:rsidP="005F58B9">
      <w:pPr>
        <w:tabs>
          <w:tab w:val="left" w:pos="709"/>
        </w:tabs>
        <w:autoSpaceDE w:val="0"/>
        <w:autoSpaceDN w:val="0"/>
        <w:adjustRightInd w:val="0"/>
        <w:spacing w:after="0" w:line="240" w:lineRule="auto"/>
        <w:ind w:left="5387"/>
        <w:jc w:val="center"/>
        <w:rPr>
          <w:rFonts w:ascii="Times New Roman" w:hAnsi="Times New Roman" w:cs="Times New Roman"/>
          <w:sz w:val="28"/>
          <w:szCs w:val="28"/>
        </w:rPr>
      </w:pPr>
    </w:p>
    <w:p w:rsidR="005F58B9" w:rsidRDefault="005F58B9" w:rsidP="005F58B9">
      <w:pPr>
        <w:tabs>
          <w:tab w:val="left" w:pos="709"/>
        </w:tabs>
        <w:autoSpaceDE w:val="0"/>
        <w:autoSpaceDN w:val="0"/>
        <w:adjustRightInd w:val="0"/>
        <w:spacing w:after="0" w:line="240" w:lineRule="auto"/>
        <w:ind w:left="5387"/>
        <w:jc w:val="center"/>
        <w:rPr>
          <w:rFonts w:ascii="Times New Roman" w:hAnsi="Times New Roman" w:cs="Times New Roman"/>
          <w:sz w:val="28"/>
          <w:szCs w:val="28"/>
        </w:rPr>
      </w:pPr>
    </w:p>
    <w:p w:rsidR="005F58B9" w:rsidRDefault="005F58B9" w:rsidP="005F58B9">
      <w:pPr>
        <w:tabs>
          <w:tab w:val="left" w:pos="709"/>
        </w:tabs>
        <w:autoSpaceDE w:val="0"/>
        <w:autoSpaceDN w:val="0"/>
        <w:adjustRightInd w:val="0"/>
        <w:spacing w:after="0" w:line="240" w:lineRule="auto"/>
        <w:ind w:left="5387"/>
        <w:jc w:val="center"/>
        <w:rPr>
          <w:rFonts w:ascii="Times New Roman" w:hAnsi="Times New Roman" w:cs="Times New Roman"/>
          <w:sz w:val="28"/>
          <w:szCs w:val="28"/>
        </w:rPr>
      </w:pPr>
    </w:p>
    <w:p w:rsidR="005F58B9" w:rsidRDefault="005F58B9" w:rsidP="005F58B9">
      <w:pPr>
        <w:pStyle w:val="af1"/>
        <w:tabs>
          <w:tab w:val="center" w:pos="4677"/>
          <w:tab w:val="left" w:pos="6015"/>
          <w:tab w:val="right" w:pos="9355"/>
        </w:tabs>
        <w:spacing w:after="0" w:line="100" w:lineRule="atLeast"/>
        <w:ind w:firstLine="567"/>
        <w:rPr>
          <w:rFonts w:ascii="Times New Roman" w:hAnsi="Times New Roman" w:cs="Times New Roman"/>
          <w:sz w:val="28"/>
          <w:szCs w:val="28"/>
        </w:rPr>
      </w:pPr>
    </w:p>
    <w:p w:rsidR="005F58B9" w:rsidRDefault="005F58B9" w:rsidP="005F58B9">
      <w:pPr>
        <w:pStyle w:val="af1"/>
        <w:tabs>
          <w:tab w:val="center" w:pos="4677"/>
          <w:tab w:val="left" w:pos="6015"/>
          <w:tab w:val="right" w:pos="9355"/>
        </w:tabs>
        <w:spacing w:after="0" w:line="100" w:lineRule="atLeast"/>
        <w:ind w:firstLine="567"/>
        <w:rPr>
          <w:rFonts w:ascii="Times New Roman" w:hAnsi="Times New Roman" w:cs="Times New Roman"/>
          <w:sz w:val="28"/>
          <w:szCs w:val="28"/>
        </w:rPr>
      </w:pPr>
    </w:p>
    <w:p w:rsidR="005F58B9" w:rsidRDefault="005F58B9" w:rsidP="005F58B9">
      <w:pPr>
        <w:pStyle w:val="af1"/>
        <w:tabs>
          <w:tab w:val="center" w:pos="4677"/>
          <w:tab w:val="left" w:pos="6015"/>
          <w:tab w:val="right" w:pos="9355"/>
        </w:tabs>
        <w:spacing w:after="0" w:line="100" w:lineRule="atLeast"/>
        <w:ind w:firstLine="567"/>
        <w:rPr>
          <w:rFonts w:ascii="Times New Roman" w:hAnsi="Times New Roman" w:cs="Times New Roman"/>
          <w:sz w:val="28"/>
          <w:szCs w:val="28"/>
        </w:rPr>
      </w:pPr>
    </w:p>
    <w:p w:rsidR="005F58B9" w:rsidRDefault="005F58B9" w:rsidP="005F58B9">
      <w:pPr>
        <w:pStyle w:val="af1"/>
        <w:tabs>
          <w:tab w:val="center" w:pos="4677"/>
          <w:tab w:val="left" w:pos="6015"/>
          <w:tab w:val="right" w:pos="9355"/>
        </w:tabs>
        <w:spacing w:after="0" w:line="100" w:lineRule="atLeast"/>
        <w:ind w:firstLine="567"/>
        <w:rPr>
          <w:rFonts w:ascii="Times New Roman" w:hAnsi="Times New Roman" w:cs="Times New Roman"/>
          <w:sz w:val="28"/>
          <w:szCs w:val="28"/>
        </w:rPr>
      </w:pPr>
    </w:p>
    <w:p w:rsidR="005F58B9" w:rsidRDefault="005F58B9" w:rsidP="005F58B9">
      <w:pPr>
        <w:tabs>
          <w:tab w:val="left" w:pos="6015"/>
        </w:tabs>
        <w:spacing w:after="0" w:line="240" w:lineRule="auto"/>
        <w:ind w:firstLine="567"/>
        <w:jc w:val="center"/>
        <w:rPr>
          <w:rFonts w:ascii="Times New Roman" w:hAnsi="Times New Roman" w:cs="Times New Roman"/>
          <w:spacing w:val="-1"/>
          <w:sz w:val="28"/>
          <w:szCs w:val="28"/>
        </w:rPr>
      </w:pPr>
    </w:p>
    <w:p w:rsidR="005F58B9" w:rsidRDefault="005F58B9" w:rsidP="005F58B9">
      <w:pPr>
        <w:pStyle w:val="ConsPlusNormal"/>
        <w:tabs>
          <w:tab w:val="left" w:pos="709"/>
        </w:tabs>
        <w:jc w:val="center"/>
        <w:rPr>
          <w:b/>
          <w:bCs/>
          <w:sz w:val="28"/>
          <w:szCs w:val="28"/>
        </w:rPr>
      </w:pPr>
    </w:p>
    <w:p w:rsidR="005F58B9" w:rsidRDefault="005F58B9" w:rsidP="005F58B9">
      <w:pPr>
        <w:tabs>
          <w:tab w:val="left" w:pos="709"/>
        </w:tabs>
        <w:rPr>
          <w:rFonts w:ascii="Times New Roman" w:hAnsi="Times New Roman" w:cs="Times New Roman"/>
          <w:sz w:val="28"/>
          <w:szCs w:val="28"/>
        </w:rPr>
      </w:pPr>
    </w:p>
    <w:p w:rsidR="00B016EA" w:rsidRDefault="00B016EA"/>
    <w:sectPr w:rsidR="00B016EA" w:rsidSect="00B016E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Droid Sans">
    <w:altName w:val="Times New Roman"/>
    <w:charset w:val="00"/>
    <w:family w:val="auto"/>
    <w:pitch w:val="default"/>
    <w:sig w:usb0="00000000" w:usb1="00000000" w:usb2="00000000" w:usb3="00000000" w:csb0="00000000" w:csb1="00000000"/>
  </w:font>
  <w:font w:name="Batang">
    <w:altName w:val="바탕"/>
    <w:panose1 w:val="02030600000101010101"/>
    <w:charset w:val="81"/>
    <w:family w:val="auto"/>
    <w:notTrueType/>
    <w:pitch w:val="fixed"/>
    <w:sig w:usb0="00000001" w:usb1="09060000" w:usb2="00000010" w:usb3="00000000" w:csb0="0008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F58B9"/>
    <w:rsid w:val="005F58B9"/>
    <w:rsid w:val="00A9051D"/>
    <w:rsid w:val="00B016EA"/>
    <w:rsid w:val="00C83A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34"/>
        <o:r id="V:Rule2" type="connector" idref="#_x0000_s10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58B9"/>
    <w:pPr>
      <w:spacing w:after="240" w:line="480" w:lineRule="auto"/>
      <w:ind w:firstLine="360"/>
    </w:pPr>
    <w:rPr>
      <w:rFonts w:ascii="Calibri" w:eastAsia="Times New Roman" w:hAnsi="Calibri" w:cs="Calibri"/>
    </w:rPr>
  </w:style>
  <w:style w:type="paragraph" w:styleId="1">
    <w:name w:val="heading 1"/>
    <w:basedOn w:val="a"/>
    <w:next w:val="a"/>
    <w:link w:val="10"/>
    <w:qFormat/>
    <w:rsid w:val="005F58B9"/>
    <w:pPr>
      <w:spacing w:before="600" w:after="0" w:line="360" w:lineRule="auto"/>
      <w:ind w:firstLine="0"/>
      <w:outlineLvl w:val="0"/>
    </w:pPr>
    <w:rPr>
      <w:rFonts w:ascii="Cambria" w:eastAsia="Calibri" w:hAnsi="Cambria" w:cs="Cambria"/>
      <w:b/>
      <w:bCs/>
      <w:i/>
      <w:iCs/>
      <w:sz w:val="32"/>
      <w:szCs w:val="32"/>
      <w:lang w:eastAsia="ru-RU"/>
    </w:rPr>
  </w:style>
  <w:style w:type="paragraph" w:styleId="2">
    <w:name w:val="heading 2"/>
    <w:basedOn w:val="a"/>
    <w:next w:val="a"/>
    <w:link w:val="20"/>
    <w:semiHidden/>
    <w:unhideWhenUsed/>
    <w:qFormat/>
    <w:rsid w:val="005F58B9"/>
    <w:pPr>
      <w:spacing w:before="320" w:after="0" w:line="360" w:lineRule="auto"/>
      <w:ind w:firstLine="0"/>
      <w:outlineLvl w:val="1"/>
    </w:pPr>
    <w:rPr>
      <w:rFonts w:ascii="Cambria" w:eastAsia="Calibri" w:hAnsi="Cambria" w:cs="Cambria"/>
      <w:b/>
      <w:bCs/>
      <w:i/>
      <w:iCs/>
      <w:sz w:val="28"/>
      <w:szCs w:val="28"/>
      <w:lang w:eastAsia="ru-RU"/>
    </w:rPr>
  </w:style>
  <w:style w:type="paragraph" w:styleId="3">
    <w:name w:val="heading 3"/>
    <w:basedOn w:val="a"/>
    <w:next w:val="a"/>
    <w:link w:val="30"/>
    <w:semiHidden/>
    <w:unhideWhenUsed/>
    <w:qFormat/>
    <w:rsid w:val="005F58B9"/>
    <w:pPr>
      <w:spacing w:before="320" w:after="0" w:line="360" w:lineRule="auto"/>
      <w:ind w:firstLine="0"/>
      <w:outlineLvl w:val="2"/>
    </w:pPr>
    <w:rPr>
      <w:rFonts w:ascii="Cambria" w:eastAsia="Calibri" w:hAnsi="Cambria" w:cs="Cambria"/>
      <w:b/>
      <w:bCs/>
      <w:i/>
      <w:iCs/>
      <w:sz w:val="26"/>
      <w:szCs w:val="26"/>
      <w:lang w:eastAsia="ru-RU"/>
    </w:rPr>
  </w:style>
  <w:style w:type="paragraph" w:styleId="4">
    <w:name w:val="heading 4"/>
    <w:basedOn w:val="a"/>
    <w:next w:val="a"/>
    <w:link w:val="40"/>
    <w:semiHidden/>
    <w:unhideWhenUsed/>
    <w:qFormat/>
    <w:rsid w:val="005F58B9"/>
    <w:pPr>
      <w:spacing w:before="280" w:after="0" w:line="360" w:lineRule="auto"/>
      <w:ind w:firstLine="0"/>
      <w:outlineLvl w:val="3"/>
    </w:pPr>
    <w:rPr>
      <w:rFonts w:ascii="Cambria" w:eastAsia="Calibri" w:hAnsi="Cambria" w:cs="Cambria"/>
      <w:b/>
      <w:bCs/>
      <w:i/>
      <w:iCs/>
      <w:sz w:val="24"/>
      <w:szCs w:val="24"/>
      <w:lang w:eastAsia="ru-RU"/>
    </w:rPr>
  </w:style>
  <w:style w:type="paragraph" w:styleId="5">
    <w:name w:val="heading 5"/>
    <w:basedOn w:val="a"/>
    <w:next w:val="a"/>
    <w:link w:val="50"/>
    <w:semiHidden/>
    <w:unhideWhenUsed/>
    <w:qFormat/>
    <w:rsid w:val="005F58B9"/>
    <w:pPr>
      <w:spacing w:before="280" w:after="0" w:line="360" w:lineRule="auto"/>
      <w:ind w:firstLine="0"/>
      <w:outlineLvl w:val="4"/>
    </w:pPr>
    <w:rPr>
      <w:rFonts w:ascii="Cambria" w:eastAsia="Calibri" w:hAnsi="Cambria" w:cs="Cambria"/>
      <w:b/>
      <w:bCs/>
      <w:i/>
      <w:iCs/>
      <w:sz w:val="20"/>
      <w:szCs w:val="20"/>
      <w:lang w:eastAsia="ru-RU"/>
    </w:rPr>
  </w:style>
  <w:style w:type="paragraph" w:styleId="6">
    <w:name w:val="heading 6"/>
    <w:basedOn w:val="a"/>
    <w:next w:val="a"/>
    <w:link w:val="60"/>
    <w:semiHidden/>
    <w:unhideWhenUsed/>
    <w:qFormat/>
    <w:rsid w:val="005F58B9"/>
    <w:pPr>
      <w:spacing w:before="280" w:after="80" w:line="360" w:lineRule="auto"/>
      <w:ind w:firstLine="0"/>
      <w:outlineLvl w:val="5"/>
    </w:pPr>
    <w:rPr>
      <w:rFonts w:ascii="Cambria" w:eastAsia="Calibri" w:hAnsi="Cambria" w:cs="Cambria"/>
      <w:b/>
      <w:bCs/>
      <w:i/>
      <w:iCs/>
      <w:sz w:val="20"/>
      <w:szCs w:val="20"/>
      <w:lang w:eastAsia="ru-RU"/>
    </w:rPr>
  </w:style>
  <w:style w:type="paragraph" w:styleId="7">
    <w:name w:val="heading 7"/>
    <w:basedOn w:val="a"/>
    <w:next w:val="a"/>
    <w:link w:val="70"/>
    <w:semiHidden/>
    <w:unhideWhenUsed/>
    <w:qFormat/>
    <w:rsid w:val="005F58B9"/>
    <w:pPr>
      <w:spacing w:before="280" w:after="0" w:line="360" w:lineRule="auto"/>
      <w:ind w:firstLine="0"/>
      <w:outlineLvl w:val="6"/>
    </w:pPr>
    <w:rPr>
      <w:rFonts w:ascii="Cambria" w:eastAsia="Calibri" w:hAnsi="Cambria" w:cs="Cambria"/>
      <w:b/>
      <w:bCs/>
      <w:i/>
      <w:iCs/>
      <w:sz w:val="20"/>
      <w:szCs w:val="20"/>
      <w:lang w:eastAsia="ru-RU"/>
    </w:rPr>
  </w:style>
  <w:style w:type="paragraph" w:styleId="8">
    <w:name w:val="heading 8"/>
    <w:basedOn w:val="a"/>
    <w:next w:val="a"/>
    <w:link w:val="80"/>
    <w:semiHidden/>
    <w:unhideWhenUsed/>
    <w:qFormat/>
    <w:rsid w:val="005F58B9"/>
    <w:pPr>
      <w:spacing w:before="280" w:after="0" w:line="360" w:lineRule="auto"/>
      <w:ind w:firstLine="0"/>
      <w:outlineLvl w:val="7"/>
    </w:pPr>
    <w:rPr>
      <w:rFonts w:ascii="Cambria" w:eastAsia="Calibri" w:hAnsi="Cambria" w:cs="Cambria"/>
      <w:b/>
      <w:bCs/>
      <w:i/>
      <w:iCs/>
      <w:sz w:val="18"/>
      <w:szCs w:val="18"/>
      <w:lang w:eastAsia="ru-RU"/>
    </w:rPr>
  </w:style>
  <w:style w:type="paragraph" w:styleId="9">
    <w:name w:val="heading 9"/>
    <w:basedOn w:val="a"/>
    <w:next w:val="a"/>
    <w:link w:val="90"/>
    <w:semiHidden/>
    <w:unhideWhenUsed/>
    <w:qFormat/>
    <w:rsid w:val="005F58B9"/>
    <w:pPr>
      <w:spacing w:before="280" w:after="0" w:line="360" w:lineRule="auto"/>
      <w:ind w:firstLine="0"/>
      <w:outlineLvl w:val="8"/>
    </w:pPr>
    <w:rPr>
      <w:rFonts w:ascii="Cambria" w:eastAsia="Calibri" w:hAnsi="Cambria" w:cs="Cambria"/>
      <w:i/>
      <w:iCs/>
      <w:sz w:val="18"/>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F58B9"/>
    <w:rPr>
      <w:rFonts w:ascii="Cambria" w:eastAsia="Calibri" w:hAnsi="Cambria" w:cs="Cambria"/>
      <w:b/>
      <w:bCs/>
      <w:i/>
      <w:iCs/>
      <w:sz w:val="32"/>
      <w:szCs w:val="32"/>
      <w:lang w:eastAsia="ru-RU"/>
    </w:rPr>
  </w:style>
  <w:style w:type="character" w:customStyle="1" w:styleId="20">
    <w:name w:val="Заголовок 2 Знак"/>
    <w:basedOn w:val="a0"/>
    <w:link w:val="2"/>
    <w:semiHidden/>
    <w:rsid w:val="005F58B9"/>
    <w:rPr>
      <w:rFonts w:ascii="Cambria" w:eastAsia="Calibri" w:hAnsi="Cambria" w:cs="Cambria"/>
      <w:b/>
      <w:bCs/>
      <w:i/>
      <w:iCs/>
      <w:sz w:val="28"/>
      <w:szCs w:val="28"/>
      <w:lang w:eastAsia="ru-RU"/>
    </w:rPr>
  </w:style>
  <w:style w:type="character" w:customStyle="1" w:styleId="30">
    <w:name w:val="Заголовок 3 Знак"/>
    <w:basedOn w:val="a0"/>
    <w:link w:val="3"/>
    <w:semiHidden/>
    <w:rsid w:val="005F58B9"/>
    <w:rPr>
      <w:rFonts w:ascii="Cambria" w:eastAsia="Calibri" w:hAnsi="Cambria" w:cs="Cambria"/>
      <w:b/>
      <w:bCs/>
      <w:i/>
      <w:iCs/>
      <w:sz w:val="26"/>
      <w:szCs w:val="26"/>
      <w:lang w:eastAsia="ru-RU"/>
    </w:rPr>
  </w:style>
  <w:style w:type="character" w:customStyle="1" w:styleId="40">
    <w:name w:val="Заголовок 4 Знак"/>
    <w:basedOn w:val="a0"/>
    <w:link w:val="4"/>
    <w:semiHidden/>
    <w:rsid w:val="005F58B9"/>
    <w:rPr>
      <w:rFonts w:ascii="Cambria" w:eastAsia="Calibri" w:hAnsi="Cambria" w:cs="Cambria"/>
      <w:b/>
      <w:bCs/>
      <w:i/>
      <w:iCs/>
      <w:sz w:val="24"/>
      <w:szCs w:val="24"/>
      <w:lang w:eastAsia="ru-RU"/>
    </w:rPr>
  </w:style>
  <w:style w:type="character" w:customStyle="1" w:styleId="50">
    <w:name w:val="Заголовок 5 Знак"/>
    <w:basedOn w:val="a0"/>
    <w:link w:val="5"/>
    <w:semiHidden/>
    <w:rsid w:val="005F58B9"/>
    <w:rPr>
      <w:rFonts w:ascii="Cambria" w:eastAsia="Calibri" w:hAnsi="Cambria" w:cs="Cambria"/>
      <w:b/>
      <w:bCs/>
      <w:i/>
      <w:iCs/>
      <w:sz w:val="20"/>
      <w:szCs w:val="20"/>
      <w:lang w:eastAsia="ru-RU"/>
    </w:rPr>
  </w:style>
  <w:style w:type="character" w:customStyle="1" w:styleId="60">
    <w:name w:val="Заголовок 6 Знак"/>
    <w:basedOn w:val="a0"/>
    <w:link w:val="6"/>
    <w:semiHidden/>
    <w:rsid w:val="005F58B9"/>
    <w:rPr>
      <w:rFonts w:ascii="Cambria" w:eastAsia="Calibri" w:hAnsi="Cambria" w:cs="Cambria"/>
      <w:b/>
      <w:bCs/>
      <w:i/>
      <w:iCs/>
      <w:sz w:val="20"/>
      <w:szCs w:val="20"/>
      <w:lang w:eastAsia="ru-RU"/>
    </w:rPr>
  </w:style>
  <w:style w:type="character" w:customStyle="1" w:styleId="70">
    <w:name w:val="Заголовок 7 Знак"/>
    <w:basedOn w:val="a0"/>
    <w:link w:val="7"/>
    <w:semiHidden/>
    <w:rsid w:val="005F58B9"/>
    <w:rPr>
      <w:rFonts w:ascii="Cambria" w:eastAsia="Calibri" w:hAnsi="Cambria" w:cs="Cambria"/>
      <w:b/>
      <w:bCs/>
      <w:i/>
      <w:iCs/>
      <w:sz w:val="20"/>
      <w:szCs w:val="20"/>
      <w:lang w:eastAsia="ru-RU"/>
    </w:rPr>
  </w:style>
  <w:style w:type="character" w:customStyle="1" w:styleId="80">
    <w:name w:val="Заголовок 8 Знак"/>
    <w:basedOn w:val="a0"/>
    <w:link w:val="8"/>
    <w:semiHidden/>
    <w:rsid w:val="005F58B9"/>
    <w:rPr>
      <w:rFonts w:ascii="Cambria" w:eastAsia="Calibri" w:hAnsi="Cambria" w:cs="Cambria"/>
      <w:b/>
      <w:bCs/>
      <w:i/>
      <w:iCs/>
      <w:sz w:val="18"/>
      <w:szCs w:val="18"/>
      <w:lang w:eastAsia="ru-RU"/>
    </w:rPr>
  </w:style>
  <w:style w:type="character" w:customStyle="1" w:styleId="90">
    <w:name w:val="Заголовок 9 Знак"/>
    <w:basedOn w:val="a0"/>
    <w:link w:val="9"/>
    <w:semiHidden/>
    <w:rsid w:val="005F58B9"/>
    <w:rPr>
      <w:rFonts w:ascii="Cambria" w:eastAsia="Calibri" w:hAnsi="Cambria" w:cs="Cambria"/>
      <w:i/>
      <w:iCs/>
      <w:sz w:val="18"/>
      <w:szCs w:val="18"/>
      <w:lang w:eastAsia="ru-RU"/>
    </w:rPr>
  </w:style>
  <w:style w:type="character" w:customStyle="1" w:styleId="a3">
    <w:name w:val="Текст сноски Знак"/>
    <w:basedOn w:val="a0"/>
    <w:link w:val="a4"/>
    <w:semiHidden/>
    <w:rsid w:val="005F58B9"/>
    <w:rPr>
      <w:rFonts w:ascii="Calibri" w:eastAsia="Times New Roman" w:hAnsi="Calibri" w:cs="Calibri"/>
      <w:sz w:val="20"/>
      <w:szCs w:val="20"/>
    </w:rPr>
  </w:style>
  <w:style w:type="paragraph" w:styleId="a4">
    <w:name w:val="footnote text"/>
    <w:basedOn w:val="a"/>
    <w:link w:val="a3"/>
    <w:semiHidden/>
    <w:unhideWhenUsed/>
    <w:rsid w:val="005F58B9"/>
    <w:rPr>
      <w:sz w:val="20"/>
      <w:szCs w:val="20"/>
    </w:rPr>
  </w:style>
  <w:style w:type="character" w:customStyle="1" w:styleId="a5">
    <w:name w:val="Верхний колонтитул Знак"/>
    <w:basedOn w:val="a0"/>
    <w:link w:val="a6"/>
    <w:semiHidden/>
    <w:rsid w:val="005F58B9"/>
    <w:rPr>
      <w:rFonts w:ascii="Calibri" w:eastAsia="Times New Roman" w:hAnsi="Calibri" w:cs="Calibri"/>
    </w:rPr>
  </w:style>
  <w:style w:type="paragraph" w:styleId="a6">
    <w:name w:val="header"/>
    <w:basedOn w:val="a"/>
    <w:link w:val="a5"/>
    <w:semiHidden/>
    <w:unhideWhenUsed/>
    <w:rsid w:val="005F58B9"/>
    <w:pPr>
      <w:tabs>
        <w:tab w:val="center" w:pos="4677"/>
        <w:tab w:val="right" w:pos="9355"/>
      </w:tabs>
      <w:spacing w:after="0" w:line="240" w:lineRule="auto"/>
    </w:pPr>
  </w:style>
  <w:style w:type="character" w:customStyle="1" w:styleId="a7">
    <w:name w:val="Нижний колонтитул Знак"/>
    <w:basedOn w:val="a0"/>
    <w:link w:val="a8"/>
    <w:semiHidden/>
    <w:rsid w:val="005F58B9"/>
    <w:rPr>
      <w:rFonts w:ascii="Calibri" w:eastAsia="Times New Roman" w:hAnsi="Calibri" w:cs="Calibri"/>
    </w:rPr>
  </w:style>
  <w:style w:type="paragraph" w:styleId="a8">
    <w:name w:val="footer"/>
    <w:basedOn w:val="a"/>
    <w:link w:val="a7"/>
    <w:semiHidden/>
    <w:unhideWhenUsed/>
    <w:rsid w:val="005F58B9"/>
    <w:pPr>
      <w:tabs>
        <w:tab w:val="center" w:pos="4677"/>
        <w:tab w:val="right" w:pos="9355"/>
      </w:tabs>
      <w:spacing w:after="0" w:line="240" w:lineRule="auto"/>
    </w:pPr>
  </w:style>
  <w:style w:type="character" w:customStyle="1" w:styleId="a9">
    <w:name w:val="Название Знак"/>
    <w:basedOn w:val="a0"/>
    <w:link w:val="aa"/>
    <w:rsid w:val="005F58B9"/>
    <w:rPr>
      <w:rFonts w:ascii="Cambria" w:eastAsia="Calibri" w:hAnsi="Cambria" w:cs="Cambria"/>
      <w:b/>
      <w:bCs/>
      <w:i/>
      <w:iCs/>
      <w:spacing w:val="10"/>
      <w:sz w:val="60"/>
      <w:szCs w:val="60"/>
      <w:lang w:eastAsia="ru-RU"/>
    </w:rPr>
  </w:style>
  <w:style w:type="paragraph" w:styleId="aa">
    <w:name w:val="Title"/>
    <w:basedOn w:val="a"/>
    <w:next w:val="a"/>
    <w:link w:val="a9"/>
    <w:qFormat/>
    <w:rsid w:val="005F58B9"/>
    <w:pPr>
      <w:spacing w:line="240" w:lineRule="auto"/>
      <w:ind w:firstLine="0"/>
    </w:pPr>
    <w:rPr>
      <w:rFonts w:ascii="Cambria" w:eastAsia="Calibri" w:hAnsi="Cambria" w:cs="Cambria"/>
      <w:b/>
      <w:bCs/>
      <w:i/>
      <w:iCs/>
      <w:spacing w:val="10"/>
      <w:sz w:val="60"/>
      <w:szCs w:val="60"/>
      <w:lang w:eastAsia="ru-RU"/>
    </w:rPr>
  </w:style>
  <w:style w:type="character" w:customStyle="1" w:styleId="ab">
    <w:name w:val="Основной текст с отступом Знак"/>
    <w:basedOn w:val="a0"/>
    <w:link w:val="ac"/>
    <w:semiHidden/>
    <w:rsid w:val="005F58B9"/>
    <w:rPr>
      <w:rFonts w:ascii="Calibri" w:eastAsia="Times New Roman" w:hAnsi="Calibri" w:cs="Calibri"/>
    </w:rPr>
  </w:style>
  <w:style w:type="paragraph" w:styleId="ac">
    <w:name w:val="Body Text Indent"/>
    <w:basedOn w:val="a"/>
    <w:link w:val="ab"/>
    <w:semiHidden/>
    <w:unhideWhenUsed/>
    <w:rsid w:val="005F58B9"/>
    <w:pPr>
      <w:spacing w:after="120"/>
      <w:ind w:left="283"/>
    </w:pPr>
  </w:style>
  <w:style w:type="character" w:customStyle="1" w:styleId="ad">
    <w:name w:val="Подзаголовок Знак"/>
    <w:basedOn w:val="a0"/>
    <w:link w:val="ae"/>
    <w:rsid w:val="005F58B9"/>
    <w:rPr>
      <w:rFonts w:ascii="Calibri" w:eastAsia="Times New Roman" w:hAnsi="Calibri" w:cs="Calibri"/>
      <w:i/>
      <w:iCs/>
      <w:color w:val="808080"/>
      <w:spacing w:val="10"/>
      <w:sz w:val="24"/>
      <w:szCs w:val="24"/>
      <w:lang w:eastAsia="ru-RU"/>
    </w:rPr>
  </w:style>
  <w:style w:type="paragraph" w:styleId="ae">
    <w:name w:val="Subtitle"/>
    <w:basedOn w:val="a"/>
    <w:next w:val="a"/>
    <w:link w:val="ad"/>
    <w:qFormat/>
    <w:rsid w:val="005F58B9"/>
    <w:pPr>
      <w:spacing w:after="320"/>
      <w:jc w:val="right"/>
    </w:pPr>
    <w:rPr>
      <w:i/>
      <w:iCs/>
      <w:color w:val="808080"/>
      <w:spacing w:val="10"/>
      <w:sz w:val="24"/>
      <w:szCs w:val="24"/>
      <w:lang w:eastAsia="ru-RU"/>
    </w:rPr>
  </w:style>
  <w:style w:type="character" w:customStyle="1" w:styleId="21">
    <w:name w:val="Основной текст с отступом 2 Знак"/>
    <w:basedOn w:val="a0"/>
    <w:link w:val="22"/>
    <w:rsid w:val="005F58B9"/>
    <w:rPr>
      <w:rFonts w:ascii="Calibri" w:eastAsia="Times New Roman" w:hAnsi="Calibri" w:cs="Calibri"/>
    </w:rPr>
  </w:style>
  <w:style w:type="paragraph" w:styleId="22">
    <w:name w:val="Body Text Indent 2"/>
    <w:basedOn w:val="a"/>
    <w:link w:val="21"/>
    <w:unhideWhenUsed/>
    <w:rsid w:val="005F58B9"/>
    <w:pPr>
      <w:spacing w:after="120"/>
      <w:ind w:left="283"/>
    </w:pPr>
  </w:style>
  <w:style w:type="character" w:customStyle="1" w:styleId="QuoteChar">
    <w:name w:val="Quote Char"/>
    <w:link w:val="Quote"/>
    <w:locked/>
    <w:rsid w:val="005F58B9"/>
    <w:rPr>
      <w:rFonts w:ascii="Calibri" w:hAnsi="Calibri" w:cs="Calibri"/>
      <w:color w:val="5A5A5A"/>
    </w:rPr>
  </w:style>
  <w:style w:type="paragraph" w:customStyle="1" w:styleId="Quote">
    <w:name w:val="Quote"/>
    <w:basedOn w:val="a"/>
    <w:next w:val="a"/>
    <w:link w:val="QuoteChar"/>
    <w:rsid w:val="005F58B9"/>
    <w:rPr>
      <w:rFonts w:eastAsiaTheme="minorHAnsi"/>
      <w:color w:val="5A5A5A"/>
    </w:rPr>
  </w:style>
  <w:style w:type="character" w:customStyle="1" w:styleId="IntenseQuoteChar">
    <w:name w:val="Intense Quote Char"/>
    <w:link w:val="IntenseQuote"/>
    <w:locked/>
    <w:rsid w:val="005F58B9"/>
    <w:rPr>
      <w:rFonts w:ascii="Cambria" w:eastAsia="Calibri" w:hAnsi="Cambria" w:cs="Cambria"/>
      <w:i/>
      <w:iCs/>
    </w:rPr>
  </w:style>
  <w:style w:type="paragraph" w:customStyle="1" w:styleId="IntenseQuote">
    <w:name w:val="Intense Quote"/>
    <w:basedOn w:val="a"/>
    <w:next w:val="a"/>
    <w:link w:val="IntenseQuoteChar"/>
    <w:rsid w:val="005F58B9"/>
    <w:pPr>
      <w:spacing w:before="320" w:after="480" w:line="240" w:lineRule="auto"/>
      <w:ind w:left="720" w:right="720" w:firstLine="0"/>
      <w:jc w:val="center"/>
    </w:pPr>
    <w:rPr>
      <w:rFonts w:ascii="Cambria" w:eastAsia="Calibri" w:hAnsi="Cambria" w:cs="Cambria"/>
      <w:i/>
      <w:iCs/>
    </w:rPr>
  </w:style>
  <w:style w:type="character" w:customStyle="1" w:styleId="af">
    <w:name w:val="Основной текст Знак"/>
    <w:basedOn w:val="a0"/>
    <w:link w:val="af0"/>
    <w:semiHidden/>
    <w:rsid w:val="005F58B9"/>
    <w:rPr>
      <w:rFonts w:ascii="Calibri" w:eastAsia="Times New Roman" w:hAnsi="Calibri" w:cs="Calibri"/>
    </w:rPr>
  </w:style>
  <w:style w:type="paragraph" w:styleId="af0">
    <w:name w:val="Body Text"/>
    <w:basedOn w:val="a"/>
    <w:link w:val="af"/>
    <w:semiHidden/>
    <w:unhideWhenUsed/>
    <w:rsid w:val="005F58B9"/>
    <w:pPr>
      <w:spacing w:after="120"/>
    </w:pPr>
  </w:style>
  <w:style w:type="character" w:customStyle="1" w:styleId="HTML">
    <w:name w:val="Стандартный HTML Знак"/>
    <w:basedOn w:val="a0"/>
    <w:link w:val="HTML0"/>
    <w:semiHidden/>
    <w:rsid w:val="005F58B9"/>
    <w:rPr>
      <w:rFonts w:ascii="Calibri" w:eastAsia="Times New Roman" w:hAnsi="Calibri" w:cs="Calibri"/>
      <w:color w:val="00000A"/>
      <w:lang w:eastAsia="ru-RU"/>
    </w:rPr>
  </w:style>
  <w:style w:type="paragraph" w:styleId="HTML0">
    <w:name w:val="HTML Preformatted"/>
    <w:basedOn w:val="af1"/>
    <w:link w:val="HTML"/>
    <w:semiHidden/>
    <w:unhideWhenUsed/>
    <w:rsid w:val="005F58B9"/>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style>
  <w:style w:type="paragraph" w:customStyle="1" w:styleId="af1">
    <w:name w:val="Базовый"/>
    <w:rsid w:val="005F58B9"/>
    <w:pPr>
      <w:tabs>
        <w:tab w:val="left" w:pos="709"/>
      </w:tabs>
      <w:suppressAutoHyphens/>
      <w:spacing w:line="276" w:lineRule="atLeast"/>
    </w:pPr>
    <w:rPr>
      <w:rFonts w:ascii="Calibri" w:eastAsia="Times New Roman" w:hAnsi="Calibri" w:cs="Calibri"/>
      <w:color w:val="00000A"/>
      <w:lang w:eastAsia="ru-RU"/>
    </w:rPr>
  </w:style>
  <w:style w:type="paragraph" w:customStyle="1" w:styleId="ConsPlusNormal">
    <w:name w:val="ConsPlusNormal"/>
    <w:rsid w:val="005F58B9"/>
    <w:pPr>
      <w:widowControl w:val="0"/>
      <w:autoSpaceDE w:val="0"/>
      <w:autoSpaceDN w:val="0"/>
      <w:spacing w:after="0" w:line="240" w:lineRule="auto"/>
    </w:pPr>
    <w:rPr>
      <w:rFonts w:ascii="Times New Roman" w:eastAsia="Times New Roman" w:hAnsi="Times New Roman" w:cs="Times New Roman"/>
      <w:sz w:val="24"/>
      <w:szCs w:val="20"/>
      <w:lang w:eastAsia="ru-RU"/>
    </w:rPr>
  </w:style>
  <w:style w:type="character" w:styleId="af2">
    <w:name w:val="Hyperlink"/>
    <w:semiHidden/>
    <w:unhideWhenUsed/>
    <w:rsid w:val="005F58B9"/>
    <w:rPr>
      <w:rFonts w:ascii="Times New Roman" w:hAnsi="Times New Roman" w:cs="Times New Roman" w:hint="default"/>
      <w:color w:val="auto"/>
      <w:u w:val="single"/>
    </w:rPr>
  </w:style>
  <w:style w:type="paragraph" w:customStyle="1" w:styleId="p6">
    <w:name w:val="p6"/>
    <w:basedOn w:val="af1"/>
    <w:rsid w:val="005F58B9"/>
  </w:style>
  <w:style w:type="paragraph" w:customStyle="1" w:styleId="p7">
    <w:name w:val="p7"/>
    <w:basedOn w:val="af1"/>
    <w:rsid w:val="005F58B9"/>
  </w:style>
  <w:style w:type="paragraph" w:styleId="af3">
    <w:name w:val="Normal (Web)"/>
    <w:basedOn w:val="a"/>
    <w:semiHidden/>
    <w:unhideWhenUsed/>
    <w:rsid w:val="005F58B9"/>
    <w:pPr>
      <w:spacing w:before="100" w:beforeAutospacing="1" w:after="100" w:afterAutospacing="1" w:line="240" w:lineRule="auto"/>
      <w:ind w:firstLine="0"/>
    </w:pPr>
    <w:rPr>
      <w:rFonts w:ascii="Times New Roman" w:hAnsi="Times New Roman" w:cs="Times New Roman"/>
      <w:sz w:val="24"/>
      <w:szCs w:val="24"/>
      <w:lang w:eastAsia="ru-RU"/>
    </w:rPr>
  </w:style>
  <w:style w:type="paragraph" w:customStyle="1" w:styleId="u">
    <w:name w:val="u"/>
    <w:basedOn w:val="a"/>
    <w:rsid w:val="005F58B9"/>
    <w:pPr>
      <w:spacing w:before="100" w:beforeAutospacing="1" w:after="100" w:afterAutospacing="1" w:line="240" w:lineRule="auto"/>
      <w:ind w:firstLine="0"/>
    </w:pPr>
    <w:rPr>
      <w:rFonts w:ascii="Times New Roman" w:hAnsi="Times New Roman" w:cs="Times New Roman"/>
      <w:sz w:val="24"/>
      <w:szCs w:val="24"/>
      <w:lang w:eastAsia="ru-RU"/>
    </w:rPr>
  </w:style>
  <w:style w:type="character" w:styleId="af4">
    <w:name w:val="Strong"/>
    <w:basedOn w:val="a0"/>
    <w:uiPriority w:val="22"/>
    <w:qFormat/>
    <w:rsid w:val="005F58B9"/>
    <w:rPr>
      <w:b/>
      <w:bCs/>
    </w:rPr>
  </w:style>
  <w:style w:type="paragraph" w:customStyle="1" w:styleId="ConsPlusNonformat">
    <w:name w:val="ConsPlusNonformat"/>
    <w:rsid w:val="005F58B9"/>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1728381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3B9A07AE573795B16B2A47B35D0B867193EE8FE8F26889BF1F7F81242l8hDH" TargetMode="External"/><Relationship Id="rId13" Type="http://schemas.openxmlformats.org/officeDocument/2006/relationships/hyperlink" Target="consultantplus://offline/ref=6DEA491B01D7E06DC9859729EBF2899FB5BC10098FBA8E79C38A4FEB848DBD327592B77C4A8AB5AD1FADG" TargetMode="External"/><Relationship Id="rId18" Type="http://schemas.openxmlformats.org/officeDocument/2006/relationships/hyperlink" Target="http://gosuslugi.ru/" TargetMode="External"/><Relationship Id="rId3" Type="http://schemas.openxmlformats.org/officeDocument/2006/relationships/webSettings" Target="webSettings.xml"/><Relationship Id="rId21" Type="http://schemas.openxmlformats.org/officeDocument/2006/relationships/hyperlink" Target="http://www._____________" TargetMode="External"/><Relationship Id="rId7" Type="http://schemas.openxmlformats.org/officeDocument/2006/relationships/hyperlink" Target="http://gosuslugi.ru/" TargetMode="External"/><Relationship Id="rId12" Type="http://schemas.openxmlformats.org/officeDocument/2006/relationships/hyperlink" Target="consultantplus://offline/ref=26E71E455DCBF98F5C8D5A6938D19EC060857AC452BF42127497871ADAV4V6K" TargetMode="External"/><Relationship Id="rId17" Type="http://schemas.openxmlformats.org/officeDocument/2006/relationships/hyperlink" Target="consultantplus://offline/ref=BAD353B4B9F53DA1BDDAE77FE26C1C30D8358168CCE849529CD6D1131A78BBDF5D5CD3E0E34E8FAAy8DEM" TargetMode="External"/><Relationship Id="rId2" Type="http://schemas.openxmlformats.org/officeDocument/2006/relationships/settings" Target="settings.xml"/><Relationship Id="rId16" Type="http://schemas.openxmlformats.org/officeDocument/2006/relationships/hyperlink" Target="consultantplus://offline/ref=A5B9C8880C626A0824A682864869760DBC3ED31007D1324A062572023AB8LCL" TargetMode="External"/><Relationship Id="rId20" Type="http://schemas.openxmlformats.org/officeDocument/2006/relationships/hyperlink" Target="http://www.gosuslugi.ru" TargetMode="External"/><Relationship Id="rId1" Type="http://schemas.openxmlformats.org/officeDocument/2006/relationships/styles" Target="styles.xml"/><Relationship Id="rId6" Type="http://schemas.openxmlformats.org/officeDocument/2006/relationships/hyperlink" Target="mailto:mfc@rkursk.ru" TargetMode="External"/><Relationship Id="rId11" Type="http://schemas.openxmlformats.org/officeDocument/2006/relationships/hyperlink" Target="consultantplus://offline/ref=E3B9A07AE573795B16B2A47B35D0B8671937EDF88D2E889BF1F7F81242l8hDH" TargetMode="External"/><Relationship Id="rId24" Type="http://schemas.openxmlformats.org/officeDocument/2006/relationships/theme" Target="theme/theme1.xml"/><Relationship Id="rId5" Type="http://schemas.openxmlformats.org/officeDocument/2006/relationships/hyperlink" Target="http://www.mfc-kursk.ru" TargetMode="External"/><Relationship Id="rId15" Type="http://schemas.openxmlformats.org/officeDocument/2006/relationships/hyperlink" Target="http://www.rpgu.rkursk.ru/" TargetMode="External"/><Relationship Id="rId23" Type="http://schemas.openxmlformats.org/officeDocument/2006/relationships/fontTable" Target="fontTable.xml"/><Relationship Id="rId10" Type="http://schemas.openxmlformats.org/officeDocument/2006/relationships/hyperlink" Target="consultantplus://offline/ref=E3B9A07AE573795B16B2A47B35D0B867193EE8FD8224889BF1F7F81242l8hDH" TargetMode="External"/><Relationship Id="rId19" Type="http://schemas.openxmlformats.org/officeDocument/2006/relationships/hyperlink" Target="consultantplus://offline/ref=C496BA7CA1F486B243A3BC217C4F7BA4B8973B8AF09EE82FF17EE47421D7692D2AF395E972E69726627BBBn9v7E" TargetMode="External"/><Relationship Id="rId4" Type="http://schemas.openxmlformats.org/officeDocument/2006/relationships/hyperlink" Target="mailto:info@kdolina.ru" TargetMode="External"/><Relationship Id="rId9" Type="http://schemas.openxmlformats.org/officeDocument/2006/relationships/hyperlink" Target="consultantplus://offline/ref=E3B9A07AE573795B16B2A47B35D0B8671931E3FB8F2F889BF1F7F81242l8hDH" TargetMode="External"/><Relationship Id="rId14" Type="http://schemas.openxmlformats.org/officeDocument/2006/relationships/hyperlink" Target="consultantplus://offline/ref=ACB59924B5AAFA253368BB0DAD4B26315ACB4D52705BE251BBC3B49BF3337DDA58ABBFE83F28FAeCM" TargetMode="External"/><Relationship Id="rId22" Type="http://schemas.openxmlformats.org/officeDocument/2006/relationships/hyperlink" Target="file:///C:\Documents%20and%20Settings\Admin\&#1056;&#1072;&#1073;&#1086;&#1095;&#1080;&#1081;%20&#1089;&#1090;&#1086;&#1083;\&#1053;&#1086;&#1088;&#1084;&#1072;&#1090;&#1080;&#1074;&#1085;&#1086;%20&#1087;&#1088;&#1072;&#1074;&#1086;&#1074;&#1099;&#1077;%20&#1072;&#1082;&#1090;&#1099;%202016\489_6.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43</Pages>
  <Words>13024</Words>
  <Characters>74243</Characters>
  <Application>Microsoft Office Word</Application>
  <DocSecurity>0</DocSecurity>
  <Lines>618</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87093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2018-02-13T07:03:00Z</dcterms:created>
  <dcterms:modified xsi:type="dcterms:W3CDTF">2018-02-13T07:13:00Z</dcterms:modified>
</cp:coreProperties>
</file>